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0C" w:rsidRPr="006F020C" w:rsidRDefault="006F020C" w:rsidP="006F020C">
      <w:pPr>
        <w:spacing w:after="0" w:line="305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胡适是中国历史上最后一位大思想家，可是，因为种种原因，胡适一直是被忽视的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这或许和他的名字有关，因为，他的名字的谐音就是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忽视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。凡思想家，都有语录流行，对胡适先生，这项工作也该抓紧进行。我今天举胡适的四句话为引子。愿后来者，能做的更好。果如此，方为国家之大幸。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F020C" w:rsidRPr="006F020C" w:rsidRDefault="006F020C" w:rsidP="006F020C">
      <w:p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大胆假设，小心求证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知道这句话的人太多了，不知道的话，应该为自己的无知感到惭愧。既便如此，我仍然要解释几句，因为，这句话太重要了，几乎是学术研究的金科玉律。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大胆假设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，需要两种素质：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，思想上没有禁区，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，敏锐的直觉思维，缺一不可。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小心求证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，要的是扎实的数据、严密的逻辑和严谨的分析，是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功夫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，也是研究工作中的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苦力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F020C" w:rsidRPr="006F020C" w:rsidRDefault="006F020C" w:rsidP="006F020C">
      <w:p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大胆假设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提出问题，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小心求证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解决问题，两者结合，无疑不解；只要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大胆假设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，好的，能成为空想家；差的，就成了妄想症患者和社会狂人。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大同社会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和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共产主义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构想，均属此类；反过来，只有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小心求证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，就成了考据派，不可能有创建；有时，甚至会沦落为权势阶层的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应声虫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，上级说什么，学者论证什么；没有个人的独立思考，何来创新？国外有人说：天才是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1%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的灵感和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99%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的汗水。其中的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1%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，乃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大胆假设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99%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的汗水，乃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小心求证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。由此看，中西联袂，势在必须。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F020C" w:rsidRPr="006F020C" w:rsidRDefault="006F020C" w:rsidP="006F020C">
      <w:p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宽容比自由还更重要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自由常常因为不好定义，以及被视为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无政府主义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而在中国受到最广泛歧视。为此，我觉得胡适先生这句话，非常好。一则，可以此作为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自由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的替代定义。什么是自由？自由就是对他人、他人的意见和行为方式保持宽容，除非自我利益受到侵害，否则，决不允许干涉他人。二则，这条原则，也可以作为自由度的标准判据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一个人，要是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大肚能容天下难容之事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则他是一个信奉自由的人；一种学术，要是能和其他学派和平相处，则是一种开放的学问；一个国家，要是容许不同的信仰、制度、党派和团体，以及不同种族和语言的人各行其是，则是一个自由的国度。毛泽东是专制分子，因为，他把他的战友全都搞定了；儒学不是兼容的学术，因为，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独尊儒术，驱逐百家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；某些国家不是自由的国家，因为，在它的宪法里，规定这个国家必须受一个党的领导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没有宽容，就没有自由。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F020C" w:rsidRPr="006F020C" w:rsidRDefault="006F020C" w:rsidP="006F020C">
      <w:p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做学问要在不疑处有疑，待人要在有疑处不疑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学问和待人，大体是两个完全相反的领域。学问求真，要一丝不苟，不能有任何马虎；待人则相反，要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难得糊涂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，多看别人长处，少看别人短处；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人至察则无徒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，人要是太仔细，就没朋友了。有人问我，什么是婚姻？我的答案是，婚姻与爱关系不大，只是一种相处的艺术，只要能容人所短见人所长，任何两个异性都可以成为夫妻，同性恋婚姻除外。可是，很多人不明白这个道理，经常把两个领域搞串了，对人像对待学术一样严谨，岂不坏事。我的一位很好的师兄，就这么搞得，结果，至今未婚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因为，女朋友受不了他研究者挑剔的眼光，相处不多时，就离他而去了。就此，我提醒过他多次，无奈，他在学术上浸淫太久，深入不能浅出，一遇到女人，就开始研究了。胡适显然是两个领域的大师，为人谆谆，谦逊大度，尤其到了晚年，颇有长者宽怀之风；治学深邃，百年来中国学术，无出其右者。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F020C" w:rsidRPr="006F020C" w:rsidRDefault="006F020C" w:rsidP="006F020C">
      <w:p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宁鸣而死，不默而生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----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在一个自由的国家，这句话没用了。可是，在我国，依然大有用处；胡适的一生，也实践了他的誓言。在大陆时期，他和国民党对着干；和一切不自由的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lastRenderedPageBreak/>
        <w:t>制度和组织对着干；抗战时期，他在华盛顿，为了反抗日本侵略付出了极大的努力；到了台湾，他的骨头依然铮铮带响，和国民党反动派坚决斗争，甚至公开劝说蒋介石退位让贤。胡适还有一大爱好，演讲。在美国，就在各大学巡回；回国之后，足迹更是遍及大江南北。他独有的徽派国语，为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宁鸣而死</w:t>
      </w:r>
      <w:r w:rsidRPr="006F02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6F020C">
        <w:rPr>
          <w:rFonts w:ascii="SimSun" w:eastAsia="SimSun" w:hAnsi="SimSun" w:cs="SimSun" w:hint="eastAsia"/>
          <w:sz w:val="24"/>
          <w:szCs w:val="24"/>
          <w:lang w:eastAsia="zh-CN"/>
        </w:rPr>
        <w:t>作了最好的注解；古来，以一贯之的学问家，胡适乃其一，而且是其中最杰出的一位。迄今，内外兼修宽厚爱人的仁者风范，胡适乃其一，而且是其中最儒雅潇洒的一位；文章道德，亘古未有；道德文章，千古风流</w:t>
      </w:r>
      <w:r w:rsidRPr="006F020C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:rsidR="00856B13" w:rsidRDefault="00856B13"/>
    <w:sectPr w:rsidR="00856B13" w:rsidSect="00856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F020C"/>
    <w:rsid w:val="00013111"/>
    <w:rsid w:val="00042244"/>
    <w:rsid w:val="00046C58"/>
    <w:rsid w:val="00057D8D"/>
    <w:rsid w:val="000653BF"/>
    <w:rsid w:val="000D40A5"/>
    <w:rsid w:val="001313A7"/>
    <w:rsid w:val="00280CD6"/>
    <w:rsid w:val="00385AE7"/>
    <w:rsid w:val="003933D7"/>
    <w:rsid w:val="00501CF1"/>
    <w:rsid w:val="005F347C"/>
    <w:rsid w:val="0062093F"/>
    <w:rsid w:val="00662D3E"/>
    <w:rsid w:val="006F020C"/>
    <w:rsid w:val="007D505F"/>
    <w:rsid w:val="00856B13"/>
    <w:rsid w:val="008D4D1A"/>
    <w:rsid w:val="008E5710"/>
    <w:rsid w:val="009254A3"/>
    <w:rsid w:val="009A1929"/>
    <w:rsid w:val="009E081F"/>
    <w:rsid w:val="00A571EA"/>
    <w:rsid w:val="00A8066D"/>
    <w:rsid w:val="00AB71DA"/>
    <w:rsid w:val="00AD1AB2"/>
    <w:rsid w:val="00AD6D34"/>
    <w:rsid w:val="00CB31C5"/>
    <w:rsid w:val="00CB58F0"/>
    <w:rsid w:val="00CC1D7E"/>
    <w:rsid w:val="00E35252"/>
    <w:rsid w:val="00E570E2"/>
    <w:rsid w:val="00FA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>Engineering Computer Network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yep</dc:creator>
  <cp:keywords/>
  <dc:description/>
  <cp:lastModifiedBy>yep</cp:lastModifiedBy>
  <cp:revision>1</cp:revision>
  <dcterms:created xsi:type="dcterms:W3CDTF">2014-09-04T16:57:00Z</dcterms:created>
  <dcterms:modified xsi:type="dcterms:W3CDTF">2014-09-04T16:58:00Z</dcterms:modified>
</cp:coreProperties>
</file>