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pdf" ContentType="application/pdf"/>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7D" w:rsidRDefault="00C57F7D" w:rsidP="00C57F7D">
      <w:pPr>
        <w:pStyle w:val="Heading1"/>
        <w:tabs>
          <w:tab w:val="clear" w:pos="5040"/>
          <w:tab w:val="center" w:pos="4320"/>
        </w:tabs>
      </w:pPr>
      <w:bookmarkStart w:id="0" w:name="_GoBack"/>
      <w:bookmarkEnd w:id="0"/>
      <w:r>
        <w:t>ECE 638</w:t>
      </w:r>
      <w:r>
        <w:tab/>
        <w:t>Exam</w:t>
      </w:r>
      <w:r w:rsidR="00D31BE7">
        <w:t xml:space="preserve"> No. </w:t>
      </w:r>
      <w:r w:rsidR="00E15530">
        <w:t>2</w:t>
      </w:r>
      <w:r>
        <w:tab/>
        <w:t>Fall 20</w:t>
      </w:r>
      <w:r w:rsidR="00167703">
        <w:t>1</w:t>
      </w:r>
      <w:r w:rsidR="00D31BE7">
        <w:t>3</w:t>
      </w:r>
    </w:p>
    <w:p w:rsidR="00C57F7D" w:rsidRDefault="00D31BE7">
      <w:pPr>
        <w:tabs>
          <w:tab w:val="center" w:pos="5040"/>
          <w:tab w:val="right" w:pos="8640"/>
        </w:tabs>
        <w:spacing w:before="240"/>
      </w:pPr>
      <w:r>
        <w:t xml:space="preserve">This exam is closed book and closed notes. </w:t>
      </w:r>
      <w:r w:rsidR="004F4A96">
        <w:t xml:space="preserve">However, calculators are permitted. </w:t>
      </w:r>
      <w:r>
        <w:t xml:space="preserve">You have 50 minutes to work the following </w:t>
      </w:r>
      <w:r w:rsidR="006E4760">
        <w:t>three</w:t>
      </w:r>
      <w:r w:rsidR="00DF24C0">
        <w:t xml:space="preserve"> problems</w:t>
      </w:r>
      <w:r>
        <w:t>. To obtain maximum partial credit, be sure to show the complete derivation of your answers.</w:t>
      </w:r>
      <w:r w:rsidR="00897D16">
        <w:t xml:space="preserve"> Also, be sure to budget your time; so that you have time to look at each problem.</w:t>
      </w:r>
    </w:p>
    <w:p w:rsidR="0050103E" w:rsidRDefault="00EF7147" w:rsidP="00EF7147">
      <w:pPr>
        <w:numPr>
          <w:ilvl w:val="0"/>
          <w:numId w:val="9"/>
        </w:numPr>
        <w:tabs>
          <w:tab w:val="clear" w:pos="720"/>
          <w:tab w:val="num" w:pos="540"/>
          <w:tab w:val="center" w:pos="5040"/>
          <w:tab w:val="right" w:pos="8640"/>
        </w:tabs>
        <w:spacing w:before="240"/>
        <w:ind w:left="540" w:hanging="450"/>
      </w:pPr>
      <w:bookmarkStart w:id="1" w:name="OLE_LINK1"/>
      <w:r>
        <w:t>(</w:t>
      </w:r>
      <w:r w:rsidR="00671C95">
        <w:t>40</w:t>
      </w:r>
      <w:r>
        <w:t xml:space="preserve"> pts.) </w:t>
      </w:r>
      <w:r w:rsidR="004F4A96">
        <w:t xml:space="preserve">A print contains an ideal </w:t>
      </w:r>
      <w:r w:rsidR="008B0F07">
        <w:t xml:space="preserve">periodic, clustered-dot </w:t>
      </w:r>
      <w:r w:rsidR="004F4A96">
        <w:t>halftone pattern</w:t>
      </w:r>
      <w:r w:rsidR="008B0F07">
        <w:t xml:space="preserve"> </w:t>
      </w:r>
      <w:r w:rsidR="008B0F07">
        <w:rPr>
          <w:noProof/>
        </w:rPr>
        <w:drawing>
          <wp:inline distT="0" distB="0" distL="0" distR="0">
            <wp:extent cx="431800" cy="194945"/>
            <wp:effectExtent l="2540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ve:AlternateContent>
                    <ve:Choice xmlns:ma="http://schemas.microsoft.com/office/mac/drawingml/2008/main" Requires="ma">
                      <pic:blipFill>
                        <a:blip r:embed="rId7"/>
                        <a:srcRect/>
                        <a:stretch>
                          <a:fillRect/>
                        </a:stretch>
                      </pic:blipFill>
                    </ve:Choice>
                    <ve:Fallback>
                      <pic:blipFill>
                        <a:blip r:embed="rId8"/>
                        <a:srcRect/>
                        <a:stretch>
                          <a:fillRect/>
                        </a:stretch>
                      </pic:blipFill>
                    </ve:Fallback>
                  </ve:AlternateContent>
                  <pic:spPr bwMode="auto">
                    <a:xfrm>
                      <a:off x="0" y="0"/>
                      <a:ext cx="431800" cy="194945"/>
                    </a:xfrm>
                    <a:prstGeom prst="rect">
                      <a:avLst/>
                    </a:prstGeom>
                    <a:noFill/>
                    <a:ln w="9525">
                      <a:noFill/>
                      <a:miter lim="800000"/>
                      <a:headEnd/>
                      <a:tailEnd/>
                    </a:ln>
                  </pic:spPr>
                </pic:pic>
              </a:graphicData>
            </a:graphic>
          </wp:inline>
        </w:drawing>
      </w:r>
      <w:r w:rsidR="004F4A96">
        <w:t xml:space="preserve"> with average </w:t>
      </w:r>
      <w:proofErr w:type="spellStart"/>
      <w:r w:rsidR="004F4A96">
        <w:t>absorptance</w:t>
      </w:r>
      <w:proofErr w:type="spellEnd"/>
      <w:r w:rsidR="004F4A96">
        <w:t xml:space="preserve"> 0.25 that consists of square dot-clusters placed with period 100 cycles/inch on a square lattice</w:t>
      </w:r>
      <w:r w:rsidR="00335A9F">
        <w:t>.</w:t>
      </w:r>
      <w:r w:rsidR="004F4A96">
        <w:t xml:space="preserve"> Here ideal means that the paper substrate is assumed to have reflectance 1 and the colorant dots are assumed to have reflectance 0. You scan this print at </w:t>
      </w:r>
      <w:r w:rsidR="0050103E">
        <w:t>120</w:t>
      </w:r>
      <w:r w:rsidR="004F4A96">
        <w:t xml:space="preserve"> dpi, and display it using a continuous-tone display with resolution </w:t>
      </w:r>
      <w:r w:rsidR="0050103E">
        <w:t>120</w:t>
      </w:r>
      <w:r w:rsidR="004F4A96">
        <w:t xml:space="preserve"> dpi </w:t>
      </w:r>
      <w:r w:rsidR="0050103E">
        <w:t xml:space="preserve">that can be modeled as a zero-order hold process, i.e. if </w:t>
      </w:r>
      <w:r w:rsidR="0050103E">
        <w:rPr>
          <w:noProof/>
        </w:rPr>
        <w:drawing>
          <wp:inline distT="0" distB="0" distL="0" distR="0">
            <wp:extent cx="677545" cy="194945"/>
            <wp:effectExtent l="2540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ve:AlternateContent>
                    <ve:Choice xmlns:ma="http://schemas.microsoft.com/office/mac/drawingml/2008/main" Requires="ma">
                      <pic:blipFill>
                        <a:blip r:embed="rId9"/>
                        <a:srcRect/>
                        <a:stretch>
                          <a:fillRect/>
                        </a:stretch>
                      </pic:blipFill>
                    </ve:Choice>
                    <ve:Fallback>
                      <pic:blipFill>
                        <a:blip r:embed="rId10"/>
                        <a:srcRect/>
                        <a:stretch>
                          <a:fillRect/>
                        </a:stretch>
                      </pic:blipFill>
                    </ve:Fallback>
                  </ve:AlternateContent>
                  <pic:spPr bwMode="auto">
                    <a:xfrm>
                      <a:off x="0" y="0"/>
                      <a:ext cx="677545" cy="194945"/>
                    </a:xfrm>
                    <a:prstGeom prst="rect">
                      <a:avLst/>
                    </a:prstGeom>
                    <a:noFill/>
                    <a:ln w="9525">
                      <a:noFill/>
                      <a:miter lim="800000"/>
                      <a:headEnd/>
                      <a:tailEnd/>
                    </a:ln>
                  </pic:spPr>
                </pic:pic>
              </a:graphicData>
            </a:graphic>
          </wp:inline>
        </w:drawing>
      </w:r>
      <w:r w:rsidR="0050103E">
        <w:t xml:space="preserve">represents the scanned halftone print, where </w:t>
      </w:r>
      <w:r w:rsidR="0050103E">
        <w:rPr>
          <w:noProof/>
        </w:rPr>
        <w:drawing>
          <wp:inline distT="0" distB="0" distL="0" distR="0">
            <wp:extent cx="702945" cy="16954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ve:AlternateContent>
                    <ve:Choice xmlns:ma="http://schemas.microsoft.com/office/mac/drawingml/2008/main" Requires="ma">
                      <pic:blipFill>
                        <a:blip r:embed="rId11"/>
                        <a:srcRect/>
                        <a:stretch>
                          <a:fillRect/>
                        </a:stretch>
                      </pic:blipFill>
                    </ve:Choice>
                    <ve:Fallback>
                      <pic:blipFill>
                        <a:blip r:embed="rId12"/>
                        <a:srcRect/>
                        <a:stretch>
                          <a:fillRect/>
                        </a:stretch>
                      </pic:blipFill>
                    </ve:Fallback>
                  </ve:AlternateContent>
                  <pic:spPr bwMode="auto">
                    <a:xfrm>
                      <a:off x="0" y="0"/>
                      <a:ext cx="702945" cy="169545"/>
                    </a:xfrm>
                    <a:prstGeom prst="rect">
                      <a:avLst/>
                    </a:prstGeom>
                    <a:noFill/>
                    <a:ln w="9525">
                      <a:noFill/>
                      <a:miter lim="800000"/>
                      <a:headEnd/>
                      <a:tailEnd/>
                    </a:ln>
                  </pic:spPr>
                </pic:pic>
              </a:graphicData>
            </a:graphic>
          </wp:inline>
        </w:drawing>
      </w:r>
      <w:r w:rsidR="0050103E">
        <w:t xml:space="preserve">inch, then the </w:t>
      </w:r>
      <w:r w:rsidR="00BD5246">
        <w:t xml:space="preserve">continuous-parameter </w:t>
      </w:r>
      <w:r w:rsidR="0050103E">
        <w:t>displayed image is</w:t>
      </w:r>
      <w:r w:rsidR="00BD5246">
        <w:t xml:space="preserve"> given by</w:t>
      </w:r>
    </w:p>
    <w:p w:rsidR="00EF7147" w:rsidRDefault="00CA7E82" w:rsidP="00CA7E82">
      <w:pPr>
        <w:tabs>
          <w:tab w:val="center" w:pos="5040"/>
          <w:tab w:val="right" w:pos="8640"/>
        </w:tabs>
        <w:ind w:left="540"/>
        <w:jc w:val="center"/>
      </w:pPr>
      <w:r>
        <w:rPr>
          <w:noProof/>
        </w:rPr>
        <w:drawing>
          <wp:inline distT="0" distB="0" distL="0" distR="0">
            <wp:extent cx="3065145" cy="44894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ve:AlternateContent>
                    <ve:Choice xmlns:ma="http://schemas.microsoft.com/office/mac/drawingml/2008/main" Requires="ma">
                      <pic:blipFill>
                        <a:blip r:embed="rId13"/>
                        <a:srcRect/>
                        <a:stretch>
                          <a:fillRect/>
                        </a:stretch>
                      </pic:blipFill>
                    </ve:Choice>
                    <ve:Fallback>
                      <pic:blipFill>
                        <a:blip r:embed="rId14"/>
                        <a:srcRect/>
                        <a:stretch>
                          <a:fillRect/>
                        </a:stretch>
                      </pic:blipFill>
                    </ve:Fallback>
                  </ve:AlternateContent>
                  <pic:spPr bwMode="auto">
                    <a:xfrm>
                      <a:off x="0" y="0"/>
                      <a:ext cx="3065145" cy="448945"/>
                    </a:xfrm>
                    <a:prstGeom prst="rect">
                      <a:avLst/>
                    </a:prstGeom>
                    <a:noFill/>
                    <a:ln w="9525">
                      <a:noFill/>
                      <a:miter lim="800000"/>
                      <a:headEnd/>
                      <a:tailEnd/>
                    </a:ln>
                  </pic:spPr>
                </pic:pic>
              </a:graphicData>
            </a:graphic>
          </wp:inline>
        </w:drawing>
      </w:r>
    </w:p>
    <w:p w:rsidR="008B0F07" w:rsidRDefault="00697D78" w:rsidP="00F504CD">
      <w:pPr>
        <w:numPr>
          <w:ilvl w:val="0"/>
          <w:numId w:val="6"/>
        </w:numPr>
        <w:tabs>
          <w:tab w:val="center" w:pos="5040"/>
          <w:tab w:val="right" w:pos="8640"/>
        </w:tabs>
        <w:spacing w:before="120"/>
      </w:pPr>
      <w:r>
        <w:t xml:space="preserve"> </w:t>
      </w:r>
      <w:r w:rsidR="008B0F07">
        <w:t>(</w:t>
      </w:r>
      <w:r w:rsidR="00D355C5">
        <w:t>5</w:t>
      </w:r>
      <w:r w:rsidR="008B0F07">
        <w:t xml:space="preserve">) Sketch the continuous-parameter halftone pattern </w:t>
      </w:r>
      <w:r w:rsidR="008B0F07" w:rsidRPr="008B0F07">
        <w:drawing>
          <wp:inline distT="0" distB="0" distL="0" distR="0">
            <wp:extent cx="431800" cy="194945"/>
            <wp:effectExtent l="25400" t="0" r="0" b="0"/>
            <wp:docPr id="3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ve:AlternateContent>
                    <ve:Choice xmlns:ma="http://schemas.microsoft.com/office/mac/drawingml/2008/main" Requires="ma">
                      <pic:blipFill>
                        <a:blip r:embed="rId7"/>
                        <a:srcRect/>
                        <a:stretch>
                          <a:fillRect/>
                        </a:stretch>
                      </pic:blipFill>
                    </ve:Choice>
                    <ve:Fallback>
                      <pic:blipFill>
                        <a:blip r:embed="rId8"/>
                        <a:srcRect/>
                        <a:stretch>
                          <a:fillRect/>
                        </a:stretch>
                      </pic:blipFill>
                    </ve:Fallback>
                  </ve:AlternateContent>
                  <pic:spPr bwMode="auto">
                    <a:xfrm>
                      <a:off x="0" y="0"/>
                      <a:ext cx="431800" cy="194945"/>
                    </a:xfrm>
                    <a:prstGeom prst="rect">
                      <a:avLst/>
                    </a:prstGeom>
                    <a:noFill/>
                    <a:ln w="9525">
                      <a:noFill/>
                      <a:miter lim="800000"/>
                      <a:headEnd/>
                      <a:tailEnd/>
                    </a:ln>
                  </pic:spPr>
                </pic:pic>
              </a:graphicData>
            </a:graphic>
          </wp:inline>
        </w:drawing>
      </w:r>
      <w:r w:rsidR="008B0F07">
        <w:t>.</w:t>
      </w:r>
    </w:p>
    <w:p w:rsidR="00B265FE" w:rsidRDefault="00EF7147" w:rsidP="00F504CD">
      <w:pPr>
        <w:numPr>
          <w:ilvl w:val="0"/>
          <w:numId w:val="6"/>
        </w:numPr>
        <w:tabs>
          <w:tab w:val="center" w:pos="5040"/>
          <w:tab w:val="right" w:pos="8640"/>
        </w:tabs>
        <w:spacing w:before="120"/>
      </w:pPr>
      <w:r>
        <w:t>(</w:t>
      </w:r>
      <w:r w:rsidR="00D355C5">
        <w:t>20</w:t>
      </w:r>
      <w:r>
        <w:t xml:space="preserve">) </w:t>
      </w:r>
      <w:r w:rsidR="00897D16">
        <w:t xml:space="preserve">Find an expression for the 2-D continuous-space Fourier </w:t>
      </w:r>
      <w:proofErr w:type="gramStart"/>
      <w:r w:rsidR="00897D16">
        <w:t>transform</w:t>
      </w:r>
      <w:proofErr w:type="gramEnd"/>
      <w:r w:rsidR="00897D16">
        <w:t xml:space="preserve"> CSFT </w:t>
      </w:r>
      <w:r w:rsidR="008B0F07">
        <w:rPr>
          <w:noProof/>
        </w:rPr>
        <w:drawing>
          <wp:inline distT="0" distB="0" distL="0" distR="0">
            <wp:extent cx="508000" cy="2032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ve:AlternateContent>
                    <ve:Choice xmlns:ma="http://schemas.microsoft.com/office/mac/drawingml/2008/main" Requires="ma">
                      <pic:blipFill>
                        <a:blip r:embed="rId15"/>
                        <a:srcRect/>
                        <a:stretch>
                          <a:fillRect/>
                        </a:stretch>
                      </pic:blipFill>
                    </ve:Choice>
                    <ve:Fallback>
                      <pic:blipFill>
                        <a:blip r:embed="rId16"/>
                        <a:srcRect/>
                        <a:stretch>
                          <a:fillRect/>
                        </a:stretch>
                      </pic:blipFill>
                    </ve:Fallback>
                  </ve:AlternateContent>
                  <pic:spPr bwMode="auto">
                    <a:xfrm>
                      <a:off x="0" y="0"/>
                      <a:ext cx="508000" cy="203200"/>
                    </a:xfrm>
                    <a:prstGeom prst="rect">
                      <a:avLst/>
                    </a:prstGeom>
                    <a:noFill/>
                    <a:ln w="9525">
                      <a:noFill/>
                      <a:miter lim="800000"/>
                      <a:headEnd/>
                      <a:tailEnd/>
                    </a:ln>
                  </pic:spPr>
                </pic:pic>
              </a:graphicData>
            </a:graphic>
          </wp:inline>
        </w:drawing>
      </w:r>
      <w:r w:rsidR="00897D16">
        <w:t xml:space="preserve">of the </w:t>
      </w:r>
      <w:r w:rsidR="008B0F07">
        <w:t xml:space="preserve">continuous-parameter </w:t>
      </w:r>
      <w:r w:rsidR="002D0FDF">
        <w:t>displayed scan</w:t>
      </w:r>
      <w:r w:rsidR="008B0F07">
        <w:t xml:space="preserve"> </w:t>
      </w:r>
      <w:r w:rsidR="002D0FDF">
        <w:rPr>
          <w:noProof/>
        </w:rPr>
        <w:drawing>
          <wp:inline distT="0" distB="0" distL="0" distR="0">
            <wp:extent cx="482600" cy="203200"/>
            <wp:effectExtent l="2540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ve:AlternateContent>
                    <ve:Choice xmlns:ma="http://schemas.microsoft.com/office/mac/drawingml/2008/main" Requires="ma">
                      <pic:blipFill>
                        <a:blip r:embed="rId17"/>
                        <a:srcRect/>
                        <a:stretch>
                          <a:fillRect/>
                        </a:stretch>
                      </pic:blipFill>
                    </ve:Choice>
                    <ve:Fallback>
                      <pic:blipFill>
                        <a:blip r:embed="rId18"/>
                        <a:srcRect/>
                        <a:stretch>
                          <a:fillRect/>
                        </a:stretch>
                      </pic:blipFill>
                    </ve:Fallback>
                  </ve:AlternateContent>
                  <pic:spPr bwMode="auto">
                    <a:xfrm>
                      <a:off x="0" y="0"/>
                      <a:ext cx="482600" cy="203200"/>
                    </a:xfrm>
                    <a:prstGeom prst="rect">
                      <a:avLst/>
                    </a:prstGeom>
                    <a:noFill/>
                    <a:ln w="9525">
                      <a:noFill/>
                      <a:miter lim="800000"/>
                      <a:headEnd/>
                      <a:tailEnd/>
                    </a:ln>
                  </pic:spPr>
                </pic:pic>
              </a:graphicData>
            </a:graphic>
          </wp:inline>
        </w:drawing>
      </w:r>
      <w:r w:rsidR="002D0FDF">
        <w:t xml:space="preserve"> of the halftone image</w:t>
      </w:r>
      <w:r w:rsidR="008B0F07">
        <w:t>.</w:t>
      </w:r>
    </w:p>
    <w:p w:rsidR="00F504CD" w:rsidRDefault="008B0F07" w:rsidP="00F504CD">
      <w:pPr>
        <w:numPr>
          <w:ilvl w:val="0"/>
          <w:numId w:val="6"/>
        </w:numPr>
        <w:tabs>
          <w:tab w:val="center" w:pos="5040"/>
          <w:tab w:val="right" w:pos="8640"/>
        </w:tabs>
        <w:spacing w:before="120"/>
      </w:pPr>
      <w:r>
        <w:t xml:space="preserve"> </w:t>
      </w:r>
      <w:r w:rsidR="00F504CD">
        <w:t>(</w:t>
      </w:r>
      <w:r w:rsidR="00D355C5">
        <w:t>10</w:t>
      </w:r>
      <w:r w:rsidR="00F504CD">
        <w:t>) Carefully sketch</w:t>
      </w:r>
      <w:r>
        <w:t xml:space="preserve"> </w:t>
      </w:r>
      <w:r w:rsidR="00ED482D" w:rsidRPr="00ED482D">
        <w:drawing>
          <wp:inline distT="0" distB="0" distL="0" distR="0">
            <wp:extent cx="508000" cy="203200"/>
            <wp:effectExtent l="0" t="0" r="0" b="0"/>
            <wp:docPr id="3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ve:AlternateContent>
                    <ve:Choice xmlns:ma="http://schemas.microsoft.com/office/mac/drawingml/2008/main" Requires="ma">
                      <pic:blipFill>
                        <a:blip r:embed="rId15"/>
                        <a:srcRect/>
                        <a:stretch>
                          <a:fillRect/>
                        </a:stretch>
                      </pic:blipFill>
                    </ve:Choice>
                    <ve:Fallback>
                      <pic:blipFill>
                        <a:blip r:embed="rId16"/>
                        <a:srcRect/>
                        <a:stretch>
                          <a:fillRect/>
                        </a:stretch>
                      </pic:blipFill>
                    </ve:Fallback>
                  </ve:AlternateContent>
                  <pic:spPr bwMode="auto">
                    <a:xfrm>
                      <a:off x="0" y="0"/>
                      <a:ext cx="508000" cy="203200"/>
                    </a:xfrm>
                    <a:prstGeom prst="rect">
                      <a:avLst/>
                    </a:prstGeom>
                    <a:noFill/>
                    <a:ln w="9525">
                      <a:noFill/>
                      <a:miter lim="800000"/>
                      <a:headEnd/>
                      <a:tailEnd/>
                    </a:ln>
                  </pic:spPr>
                </pic:pic>
              </a:graphicData>
            </a:graphic>
          </wp:inline>
        </w:drawing>
      </w:r>
      <w:r w:rsidR="00F504CD">
        <w:t>.</w:t>
      </w:r>
    </w:p>
    <w:p w:rsidR="008B0F07" w:rsidRDefault="008B0F07" w:rsidP="008B0F07">
      <w:pPr>
        <w:numPr>
          <w:ilvl w:val="0"/>
          <w:numId w:val="6"/>
        </w:numPr>
        <w:tabs>
          <w:tab w:val="center" w:pos="5040"/>
          <w:tab w:val="right" w:pos="8640"/>
        </w:tabs>
        <w:spacing w:before="120"/>
      </w:pPr>
      <w:r>
        <w:t>(</w:t>
      </w:r>
      <w:r w:rsidR="00D355C5">
        <w:t>5</w:t>
      </w:r>
      <w:r>
        <w:t xml:space="preserve">) </w:t>
      </w:r>
      <w:r w:rsidR="003D64CF">
        <w:t xml:space="preserve">Based on your answer to part c), comment on the expected appearance of </w:t>
      </w:r>
      <w:r w:rsidR="003D64CF" w:rsidRPr="003D64CF">
        <w:drawing>
          <wp:inline distT="0" distB="0" distL="0" distR="0">
            <wp:extent cx="482600" cy="203200"/>
            <wp:effectExtent l="25400" t="0" r="0" b="0"/>
            <wp:docPr id="3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ve:AlternateContent>
                    <ve:Choice xmlns:ma="http://schemas.microsoft.com/office/mac/drawingml/2008/main" Requires="ma">
                      <pic:blipFill>
                        <a:blip r:embed="rId17"/>
                        <a:srcRect/>
                        <a:stretch>
                          <a:fillRect/>
                        </a:stretch>
                      </pic:blipFill>
                    </ve:Choice>
                    <ve:Fallback>
                      <pic:blipFill>
                        <a:blip r:embed="rId18"/>
                        <a:srcRect/>
                        <a:stretch>
                          <a:fillRect/>
                        </a:stretch>
                      </pic:blipFill>
                    </ve:Fallback>
                  </ve:AlternateContent>
                  <pic:spPr bwMode="auto">
                    <a:xfrm>
                      <a:off x="0" y="0"/>
                      <a:ext cx="482600" cy="203200"/>
                    </a:xfrm>
                    <a:prstGeom prst="rect">
                      <a:avLst/>
                    </a:prstGeom>
                    <a:noFill/>
                    <a:ln w="9525">
                      <a:noFill/>
                      <a:miter lim="800000"/>
                      <a:headEnd/>
                      <a:tailEnd/>
                    </a:ln>
                  </pic:spPr>
                </pic:pic>
              </a:graphicData>
            </a:graphic>
          </wp:inline>
        </w:drawing>
      </w:r>
      <w:r>
        <w:t>.</w:t>
      </w:r>
    </w:p>
    <w:p w:rsidR="0077699E" w:rsidRDefault="00B46947" w:rsidP="009014A2">
      <w:r>
        <w:br w:type="page"/>
      </w:r>
      <w:r w:rsidR="005C436E">
        <w:t xml:space="preserve">1. </w:t>
      </w:r>
      <w:r w:rsidR="0077699E">
        <w:t>(</w:t>
      </w:r>
      <w:proofErr w:type="gramStart"/>
      <w:r w:rsidR="0077699E">
        <w:t>continued</w:t>
      </w:r>
      <w:proofErr w:type="gramEnd"/>
      <w:r w:rsidR="0077699E">
        <w:t xml:space="preserve"> - 1)</w:t>
      </w:r>
    </w:p>
    <w:p w:rsidR="00830802" w:rsidRDefault="0077699E" w:rsidP="009014A2">
      <w:r>
        <w:br w:type="page"/>
      </w:r>
      <w:r w:rsidR="005C436E">
        <w:t>1.</w:t>
      </w:r>
      <w:r w:rsidR="009014A2">
        <w:t xml:space="preserve"> </w:t>
      </w:r>
      <w:r>
        <w:t>(</w:t>
      </w:r>
      <w:proofErr w:type="gramStart"/>
      <w:r>
        <w:t>continued</w:t>
      </w:r>
      <w:proofErr w:type="gramEnd"/>
      <w:r>
        <w:t xml:space="preserve"> - 2)</w:t>
      </w:r>
      <w:r>
        <w:br w:type="page"/>
      </w:r>
      <w:bookmarkEnd w:id="1"/>
      <w:r w:rsidR="006C09F7">
        <w:t>2</w:t>
      </w:r>
      <w:r w:rsidR="00460AD0">
        <w:t>.</w:t>
      </w:r>
      <w:r w:rsidR="00460AD0">
        <w:tab/>
        <w:t>(</w:t>
      </w:r>
      <w:r w:rsidR="00671C95">
        <w:t>2</w:t>
      </w:r>
      <w:r w:rsidR="00605783">
        <w:t>5</w:t>
      </w:r>
      <w:r w:rsidR="00460AD0">
        <w:t xml:space="preserve"> pts.) </w:t>
      </w:r>
      <w:r w:rsidR="00830802">
        <w:t xml:space="preserve">Consider </w:t>
      </w:r>
      <w:r w:rsidR="00744081">
        <w:t>3-color printing with colorants that have the ideal block spectral reflectance functions shown below.</w:t>
      </w:r>
    </w:p>
    <w:p w:rsidR="00744081" w:rsidRDefault="00744081" w:rsidP="00830802">
      <w:pPr>
        <w:tabs>
          <w:tab w:val="center" w:pos="5040"/>
          <w:tab w:val="right" w:pos="8640"/>
        </w:tabs>
        <w:spacing w:before="240"/>
        <w:ind w:left="540" w:hanging="540"/>
        <w:jc w:val="center"/>
      </w:pPr>
      <w:r>
        <w:rPr>
          <w:noProof/>
        </w:rPr>
        <w:drawing>
          <wp:inline distT="0" distB="0" distL="0" distR="0">
            <wp:extent cx="5486400" cy="658225"/>
            <wp:effectExtent l="2540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ve:AlternateContent>
                    <ve:Choice xmlns:ma="http://schemas.microsoft.com/office/mac/drawingml/2008/main" Requires="ma">
                      <pic:blipFill>
                        <a:blip r:embed="rId19"/>
                        <a:srcRect/>
                        <a:stretch>
                          <a:fillRect/>
                        </a:stretch>
                      </pic:blipFill>
                    </ve:Choice>
                    <ve:Fallback>
                      <pic:blipFill>
                        <a:blip r:embed="rId20"/>
                        <a:srcRect/>
                        <a:stretch>
                          <a:fillRect/>
                        </a:stretch>
                      </pic:blipFill>
                    </ve:Fallback>
                  </ve:AlternateContent>
                  <pic:spPr bwMode="auto">
                    <a:xfrm>
                      <a:off x="0" y="0"/>
                      <a:ext cx="5486400" cy="658225"/>
                    </a:xfrm>
                    <a:prstGeom prst="rect">
                      <a:avLst/>
                    </a:prstGeom>
                    <a:noFill/>
                    <a:ln w="9525">
                      <a:noFill/>
                      <a:miter lim="800000"/>
                      <a:headEnd/>
                      <a:tailEnd/>
                    </a:ln>
                  </pic:spPr>
                </pic:pic>
              </a:graphicData>
            </a:graphic>
          </wp:inline>
        </w:drawing>
      </w:r>
    </w:p>
    <w:p w:rsidR="001F626B" w:rsidRDefault="00744081" w:rsidP="00744081">
      <w:pPr>
        <w:tabs>
          <w:tab w:val="center" w:pos="5040"/>
          <w:tab w:val="right" w:pos="8640"/>
        </w:tabs>
        <w:spacing w:before="240"/>
        <w:ind w:left="540" w:hanging="540"/>
      </w:pPr>
      <w:r>
        <w:tab/>
        <w:t xml:space="preserve">Further, assume that if two colorants </w:t>
      </w:r>
      <w:r>
        <w:rPr>
          <w:noProof/>
        </w:rPr>
        <w:drawing>
          <wp:inline distT="0" distB="0" distL="0" distR="0">
            <wp:extent cx="93345" cy="152400"/>
            <wp:effectExtent l="2540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ve:AlternateContent>
                    <ve:Choice xmlns:ma="http://schemas.microsoft.com/office/mac/drawingml/2008/main" Requires="ma">
                      <pic:blipFill>
                        <a:blip r:embed="rId21"/>
                        <a:srcRect/>
                        <a:stretch>
                          <a:fillRect/>
                        </a:stretch>
                      </pic:blipFill>
                    </ve:Choice>
                    <ve:Fallback>
                      <pic:blipFill>
                        <a:blip r:embed="rId22"/>
                        <a:srcRect/>
                        <a:stretch>
                          <a:fillRect/>
                        </a:stretch>
                      </pic:blipFill>
                    </ve:Fallback>
                  </ve:AlternateContent>
                  <pic:spPr bwMode="auto">
                    <a:xfrm>
                      <a:off x="0" y="0"/>
                      <a:ext cx="93345" cy="152400"/>
                    </a:xfrm>
                    <a:prstGeom prst="rect">
                      <a:avLst/>
                    </a:prstGeom>
                    <a:noFill/>
                    <a:ln w="9525">
                      <a:noFill/>
                      <a:miter lim="800000"/>
                      <a:headEnd/>
                      <a:tailEnd/>
                    </a:ln>
                  </pic:spPr>
                </pic:pic>
              </a:graphicData>
            </a:graphic>
          </wp:inline>
        </w:drawing>
      </w:r>
      <w:r>
        <w:t xml:space="preserve"> and </w:t>
      </w:r>
      <w:r>
        <w:rPr>
          <w:noProof/>
        </w:rPr>
        <w:drawing>
          <wp:inline distT="0" distB="0" distL="0" distR="0">
            <wp:extent cx="118745" cy="194945"/>
            <wp:effectExtent l="2540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ve:AlternateContent>
                    <ve:Choice xmlns:ma="http://schemas.microsoft.com/office/mac/drawingml/2008/main" Requires="ma">
                      <pic:blipFill>
                        <a:blip r:embed="rId23"/>
                        <a:srcRect/>
                        <a:stretch>
                          <a:fillRect/>
                        </a:stretch>
                      </pic:blipFill>
                    </ve:Choice>
                    <ve:Fallback>
                      <pic:blipFill>
                        <a:blip r:embed="rId24"/>
                        <a:srcRect/>
                        <a:stretch>
                          <a:fillRect/>
                        </a:stretch>
                      </pic:blipFill>
                    </ve:Fallback>
                  </ve:AlternateContent>
                  <pic:spPr bwMode="auto">
                    <a:xfrm>
                      <a:off x="0" y="0"/>
                      <a:ext cx="118745" cy="194945"/>
                    </a:xfrm>
                    <a:prstGeom prst="rect">
                      <a:avLst/>
                    </a:prstGeom>
                    <a:noFill/>
                    <a:ln w="9525">
                      <a:noFill/>
                      <a:miter lim="800000"/>
                      <a:headEnd/>
                      <a:tailEnd/>
                    </a:ln>
                  </pic:spPr>
                </pic:pic>
              </a:graphicData>
            </a:graphic>
          </wp:inline>
        </w:drawing>
      </w:r>
      <w:r>
        <w:t xml:space="preserve"> are overprinted, then the resulting spectral reflectance functions is given by </w:t>
      </w:r>
      <w:r>
        <w:rPr>
          <w:noProof/>
        </w:rPr>
        <w:drawing>
          <wp:inline distT="0" distB="0" distL="0" distR="0">
            <wp:extent cx="1244600" cy="228600"/>
            <wp:effectExtent l="2540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ve:AlternateContent>
                    <ve:Choice xmlns:ma="http://schemas.microsoft.com/office/mac/drawingml/2008/main" Requires="ma">
                      <pic:blipFill>
                        <a:blip r:embed="rId25"/>
                        <a:srcRect/>
                        <a:stretch>
                          <a:fillRect/>
                        </a:stretch>
                      </pic:blipFill>
                    </ve:Choice>
                    <ve:Fallback>
                      <pic:blipFill>
                        <a:blip r:embed="rId26"/>
                        <a:srcRect/>
                        <a:stretch>
                          <a:fillRect/>
                        </a:stretch>
                      </pic:blipFill>
                    </ve:Fallback>
                  </ve:AlternateContent>
                  <pic:spPr bwMode="auto">
                    <a:xfrm>
                      <a:off x="0" y="0"/>
                      <a:ext cx="1244600" cy="228600"/>
                    </a:xfrm>
                    <a:prstGeom prst="rect">
                      <a:avLst/>
                    </a:prstGeom>
                    <a:noFill/>
                    <a:ln w="9525">
                      <a:noFill/>
                      <a:miter lim="800000"/>
                      <a:headEnd/>
                      <a:tailEnd/>
                    </a:ln>
                  </pic:spPr>
                </pic:pic>
              </a:graphicData>
            </a:graphic>
          </wp:inline>
        </w:drawing>
      </w:r>
      <w:r>
        <w:t xml:space="preserve">, where </w:t>
      </w:r>
      <w:r>
        <w:rPr>
          <w:noProof/>
        </w:rPr>
        <w:drawing>
          <wp:inline distT="0" distB="0" distL="0" distR="0">
            <wp:extent cx="381000" cy="203200"/>
            <wp:effectExtent l="2540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ve:AlternateContent>
                    <ve:Choice xmlns:ma="http://schemas.microsoft.com/office/mac/drawingml/2008/main" Requires="ma">
                      <pic:blipFill>
                        <a:blip r:embed="rId27"/>
                        <a:srcRect/>
                        <a:stretch>
                          <a:fillRect/>
                        </a:stretch>
                      </pic:blipFill>
                    </ve:Choice>
                    <ve:Fallback>
                      <pic:blipFill>
                        <a:blip r:embed="rId28"/>
                        <a:srcRect/>
                        <a:stretch>
                          <a:fillRect/>
                        </a:stretch>
                      </pic:blipFill>
                    </ve:Fallback>
                  </ve:AlternateContent>
                  <pic:spPr bwMode="auto">
                    <a:xfrm>
                      <a:off x="0" y="0"/>
                      <a:ext cx="381000" cy="203200"/>
                    </a:xfrm>
                    <a:prstGeom prst="rect">
                      <a:avLst/>
                    </a:prstGeom>
                    <a:noFill/>
                    <a:ln w="9525">
                      <a:noFill/>
                      <a:miter lim="800000"/>
                      <a:headEnd/>
                      <a:tailEnd/>
                    </a:ln>
                  </pic:spPr>
                </pic:pic>
              </a:graphicData>
            </a:graphic>
          </wp:inline>
        </w:drawing>
      </w:r>
      <w:r>
        <w:t xml:space="preserve"> and </w:t>
      </w:r>
      <w:r>
        <w:rPr>
          <w:noProof/>
        </w:rPr>
        <w:drawing>
          <wp:inline distT="0" distB="0" distL="0" distR="0">
            <wp:extent cx="398145" cy="228600"/>
            <wp:effectExtent l="2540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ve:AlternateContent>
                    <ve:Choice xmlns:ma="http://schemas.microsoft.com/office/mac/drawingml/2008/main" Requires="ma">
                      <pic:blipFill>
                        <a:blip r:embed="rId29"/>
                        <a:srcRect/>
                        <a:stretch>
                          <a:fillRect/>
                        </a:stretch>
                      </pic:blipFill>
                    </ve:Choice>
                    <ve:Fallback>
                      <pic:blipFill>
                        <a:blip r:embed="rId30"/>
                        <a:srcRect/>
                        <a:stretch>
                          <a:fillRect/>
                        </a:stretch>
                      </pic:blipFill>
                    </ve:Fallback>
                  </ve:AlternateContent>
                  <pic:spPr bwMode="auto">
                    <a:xfrm>
                      <a:off x="0" y="0"/>
                      <a:ext cx="398145" cy="228600"/>
                    </a:xfrm>
                    <a:prstGeom prst="rect">
                      <a:avLst/>
                    </a:prstGeom>
                    <a:noFill/>
                    <a:ln w="9525">
                      <a:noFill/>
                      <a:miter lim="800000"/>
                      <a:headEnd/>
                      <a:tailEnd/>
                    </a:ln>
                  </pic:spPr>
                </pic:pic>
              </a:graphicData>
            </a:graphic>
          </wp:inline>
        </w:drawing>
      </w:r>
      <w:r w:rsidR="00385664">
        <w:t>are</w:t>
      </w:r>
      <w:r>
        <w:t xml:space="preserve">, respectively, the spectral </w:t>
      </w:r>
      <w:proofErr w:type="spellStart"/>
      <w:r>
        <w:t>reflectances</w:t>
      </w:r>
      <w:proofErr w:type="spellEnd"/>
      <w:r>
        <w:t xml:space="preserve"> for the colorants </w:t>
      </w:r>
      <w:r>
        <w:rPr>
          <w:noProof/>
        </w:rPr>
        <w:drawing>
          <wp:inline distT="0" distB="0" distL="0" distR="0">
            <wp:extent cx="93345" cy="152400"/>
            <wp:effectExtent l="25400" t="0" r="8255"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ve:AlternateContent>
                    <ve:Choice xmlns:ma="http://schemas.microsoft.com/office/mac/drawingml/2008/main" Requires="ma">
                      <pic:blipFill>
                        <a:blip r:embed="rId21"/>
                        <a:srcRect/>
                        <a:stretch>
                          <a:fillRect/>
                        </a:stretch>
                      </pic:blipFill>
                    </ve:Choice>
                    <ve:Fallback>
                      <pic:blipFill>
                        <a:blip r:embed="rId22"/>
                        <a:srcRect/>
                        <a:stretch>
                          <a:fillRect/>
                        </a:stretch>
                      </pic:blipFill>
                    </ve:Fallback>
                  </ve:AlternateContent>
                  <pic:spPr bwMode="auto">
                    <a:xfrm>
                      <a:off x="0" y="0"/>
                      <a:ext cx="93345" cy="152400"/>
                    </a:xfrm>
                    <a:prstGeom prst="rect">
                      <a:avLst/>
                    </a:prstGeom>
                    <a:noFill/>
                    <a:ln w="9525">
                      <a:noFill/>
                      <a:miter lim="800000"/>
                      <a:headEnd/>
                      <a:tailEnd/>
                    </a:ln>
                  </pic:spPr>
                </pic:pic>
              </a:graphicData>
            </a:graphic>
          </wp:inline>
        </w:drawing>
      </w:r>
      <w:r>
        <w:t xml:space="preserve"> and </w:t>
      </w:r>
      <w:r>
        <w:rPr>
          <w:noProof/>
        </w:rPr>
        <w:drawing>
          <wp:inline distT="0" distB="0" distL="0" distR="0">
            <wp:extent cx="118745" cy="194945"/>
            <wp:effectExtent l="25400" t="0" r="8255"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ve:AlternateContent>
                    <ve:Choice xmlns:ma="http://schemas.microsoft.com/office/mac/drawingml/2008/main" Requires="ma">
                      <pic:blipFill>
                        <a:blip r:embed="rId23"/>
                        <a:srcRect/>
                        <a:stretch>
                          <a:fillRect/>
                        </a:stretch>
                      </pic:blipFill>
                    </ve:Choice>
                    <ve:Fallback>
                      <pic:blipFill>
                        <a:blip r:embed="rId24"/>
                        <a:srcRect/>
                        <a:stretch>
                          <a:fillRect/>
                        </a:stretch>
                      </pic:blipFill>
                    </ve:Fallback>
                  </ve:AlternateContent>
                  <pic:spPr bwMode="auto">
                    <a:xfrm>
                      <a:off x="0" y="0"/>
                      <a:ext cx="118745" cy="194945"/>
                    </a:xfrm>
                    <a:prstGeom prst="rect">
                      <a:avLst/>
                    </a:prstGeom>
                    <a:noFill/>
                    <a:ln w="9525">
                      <a:noFill/>
                      <a:miter lim="800000"/>
                      <a:headEnd/>
                      <a:tailEnd/>
                    </a:ln>
                  </pic:spPr>
                </pic:pic>
              </a:graphicData>
            </a:graphic>
          </wp:inline>
        </w:drawing>
      </w:r>
      <w:r>
        <w:t>.</w:t>
      </w:r>
      <w:r w:rsidR="00582993">
        <w:t xml:space="preserve"> The spectral reflectance function that results when three colorants are overprinted is similarly the product of the spectral reflectance functions for all three colorants. Finally, we assume that the paper su</w:t>
      </w:r>
      <w:r w:rsidR="00ED05B1">
        <w:t>bstrate is perfectly reflecting, i.e. it has unity spectral reflectance across the band of visible wavelengths.</w:t>
      </w:r>
    </w:p>
    <w:p w:rsidR="001F626B" w:rsidRDefault="001F626B" w:rsidP="00744081">
      <w:pPr>
        <w:tabs>
          <w:tab w:val="center" w:pos="5040"/>
          <w:tab w:val="right" w:pos="8640"/>
        </w:tabs>
        <w:spacing w:before="240"/>
        <w:ind w:left="540" w:hanging="540"/>
      </w:pPr>
      <w:r>
        <w:tab/>
        <w:t>Consider the halftone pattern for which one period is shown below:</w:t>
      </w:r>
    </w:p>
    <w:p w:rsidR="00830802" w:rsidRDefault="00D454A4" w:rsidP="001F626B">
      <w:pPr>
        <w:tabs>
          <w:tab w:val="center" w:pos="5040"/>
          <w:tab w:val="right" w:pos="8640"/>
        </w:tabs>
        <w:spacing w:before="240"/>
        <w:ind w:left="540" w:hanging="540"/>
        <w:jc w:val="center"/>
      </w:pPr>
      <w:r w:rsidRPr="00D454A4">
        <w:drawing>
          <wp:inline distT="0" distB="0" distL="0" distR="0">
            <wp:extent cx="2663402" cy="2081107"/>
            <wp:effectExtent l="25400" t="0" r="3598" b="0"/>
            <wp:docPr id="8"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19285" cy="4648200"/>
                      <a:chOff x="1828800" y="941220"/>
                      <a:chExt cx="5519285" cy="4648200"/>
                    </a:xfrm>
                  </a:grpSpPr>
                  <a:sp>
                    <a:nvSpPr>
                      <a:cNvPr id="5" name="Rectangle 4"/>
                      <a:cNvSpPr/>
                    </a:nvSpPr>
                    <a:spPr>
                      <a:xfrm>
                        <a:off x="1849205" y="941220"/>
                        <a:ext cx="5498880" cy="4648200"/>
                      </a:xfrm>
                      <a:prstGeom prst="rect">
                        <a:avLst/>
                      </a:prstGeom>
                      <a:solidFill>
                        <a:schemeClr val="bg1"/>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 name="Rectangle 5"/>
                      <a:cNvSpPr/>
                    </a:nvSpPr>
                    <a:spPr>
                      <a:xfrm>
                        <a:off x="1828800" y="941220"/>
                        <a:ext cx="2776084" cy="2359020"/>
                      </a:xfrm>
                      <a:prstGeom prst="rect">
                        <a:avLst/>
                      </a:prstGeom>
                      <a:solidFill>
                        <a:schemeClr val="accent5"/>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 name="Rectangle 6"/>
                      <a:cNvSpPr/>
                    </a:nvSpPr>
                    <a:spPr>
                      <a:xfrm>
                        <a:off x="3189060" y="2236620"/>
                        <a:ext cx="2743200" cy="2286000"/>
                      </a:xfrm>
                      <a:prstGeom prst="rect">
                        <a:avLst/>
                      </a:prstGeom>
                      <a:solidFill>
                        <a:srgbClr val="660066"/>
                      </a:solidFill>
                      <a:ln>
                        <a:solidFill>
                          <a:schemeClr val="accent2"/>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 name="Rectangle 7"/>
                      <a:cNvSpPr/>
                    </a:nvSpPr>
                    <a:spPr>
                      <a:xfrm>
                        <a:off x="4604885" y="3300240"/>
                        <a:ext cx="2743200" cy="2286000"/>
                      </a:xfrm>
                      <a:prstGeom prst="rect">
                        <a:avLst/>
                      </a:prstGeom>
                      <a:solidFill>
                        <a:srgbClr val="FFFF00"/>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9" name="Rectangle 8"/>
                      <a:cNvSpPr/>
                    </a:nvSpPr>
                    <a:spPr>
                      <a:xfrm>
                        <a:off x="3200399" y="2236620"/>
                        <a:ext cx="1404485" cy="1063620"/>
                      </a:xfrm>
                      <a:prstGeom prst="rect">
                        <a:avLst/>
                      </a:prstGeom>
                      <a:solidFill>
                        <a:srgbClr val="0000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 name="Rectangle 9"/>
                      <a:cNvSpPr/>
                    </a:nvSpPr>
                    <a:spPr>
                      <a:xfrm>
                        <a:off x="4560660" y="3300240"/>
                        <a:ext cx="1371600" cy="1222380"/>
                      </a:xfrm>
                      <a:prstGeom prst="rect">
                        <a:avLst/>
                      </a:prstGeom>
                      <a:solidFill>
                        <a:srgbClr val="FF0000"/>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1A662D" w:rsidRDefault="001A662D" w:rsidP="00830802">
      <w:pPr>
        <w:tabs>
          <w:tab w:val="center" w:pos="5040"/>
          <w:tab w:val="right" w:pos="8640"/>
        </w:tabs>
        <w:spacing w:before="240"/>
        <w:ind w:left="1080" w:hanging="540"/>
      </w:pPr>
      <w:r>
        <w:t>a</w:t>
      </w:r>
      <w:r w:rsidR="00830802">
        <w:t>.</w:t>
      </w:r>
      <w:r w:rsidR="00830802">
        <w:tab/>
      </w:r>
      <w:r w:rsidR="00D974DE">
        <w:t>(</w:t>
      </w:r>
      <w:r w:rsidR="00605783">
        <w:t>10</w:t>
      </w:r>
      <w:r w:rsidR="00D974DE">
        <w:t xml:space="preserve">) </w:t>
      </w:r>
      <w:proofErr w:type="gramStart"/>
      <w:r>
        <w:t>Find</w:t>
      </w:r>
      <w:proofErr w:type="gramEnd"/>
      <w:r>
        <w:t xml:space="preserve"> the spatially averaged spectral reflectance function </w:t>
      </w:r>
      <w:r>
        <w:rPr>
          <w:noProof/>
        </w:rPr>
        <w:drawing>
          <wp:inline distT="0" distB="0" distL="0" distR="0">
            <wp:extent cx="347345" cy="203200"/>
            <wp:effectExtent l="25400" t="0" r="0" b="0"/>
            <wp:docPr id="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ve:AlternateContent>
                    <ve:Choice xmlns:ma="http://schemas.microsoft.com/office/mac/drawingml/2008/main" Requires="ma">
                      <pic:blipFill>
                        <a:blip r:embed="rId31"/>
                        <a:srcRect/>
                        <a:stretch>
                          <a:fillRect/>
                        </a:stretch>
                      </pic:blipFill>
                    </ve:Choice>
                    <ve:Fallback>
                      <pic:blipFill>
                        <a:blip r:embed="rId32"/>
                        <a:srcRect/>
                        <a:stretch>
                          <a:fillRect/>
                        </a:stretch>
                      </pic:blipFill>
                    </ve:Fallback>
                  </ve:AlternateContent>
                  <pic:spPr bwMode="auto">
                    <a:xfrm>
                      <a:off x="0" y="0"/>
                      <a:ext cx="347345" cy="203200"/>
                    </a:xfrm>
                    <a:prstGeom prst="rect">
                      <a:avLst/>
                    </a:prstGeom>
                    <a:noFill/>
                    <a:ln w="9525">
                      <a:noFill/>
                      <a:miter lim="800000"/>
                      <a:headEnd/>
                      <a:tailEnd/>
                    </a:ln>
                  </pic:spPr>
                </pic:pic>
              </a:graphicData>
            </a:graphic>
          </wp:inline>
        </w:drawing>
      </w:r>
      <w:r>
        <w:t>for this halftone pattern.</w:t>
      </w:r>
    </w:p>
    <w:p w:rsidR="00830802" w:rsidRDefault="001A662D" w:rsidP="001A662D">
      <w:pPr>
        <w:tabs>
          <w:tab w:val="center" w:pos="5040"/>
          <w:tab w:val="right" w:pos="8640"/>
        </w:tabs>
        <w:spacing w:before="240"/>
        <w:ind w:left="540"/>
      </w:pPr>
      <w:r>
        <w:t>Suppose that we modify the location of the colorant clusters in the above halftone pattern to maintain the same percent coverage of each of the primary colorants, while minimizing dot-on-dot printing.</w:t>
      </w:r>
    </w:p>
    <w:p w:rsidR="00830802" w:rsidRDefault="001A662D" w:rsidP="00830802">
      <w:pPr>
        <w:tabs>
          <w:tab w:val="center" w:pos="5040"/>
          <w:tab w:val="right" w:pos="8640"/>
        </w:tabs>
        <w:spacing w:before="240"/>
        <w:ind w:left="1080" w:hanging="540"/>
      </w:pPr>
      <w:r>
        <w:t>b</w:t>
      </w:r>
      <w:r w:rsidR="00830802">
        <w:t>.</w:t>
      </w:r>
      <w:r w:rsidR="00830802">
        <w:tab/>
      </w:r>
      <w:r w:rsidR="00D974DE">
        <w:t>(</w:t>
      </w:r>
      <w:r w:rsidR="00605783">
        <w:t>5</w:t>
      </w:r>
      <w:r w:rsidR="00D974DE">
        <w:t xml:space="preserve">) </w:t>
      </w:r>
      <w:r>
        <w:t xml:space="preserve">Sketch one period of the resulting </w:t>
      </w:r>
      <w:proofErr w:type="spellStart"/>
      <w:r>
        <w:t>hafltone</w:t>
      </w:r>
      <w:proofErr w:type="spellEnd"/>
      <w:r>
        <w:t xml:space="preserve"> pattern</w:t>
      </w:r>
      <w:r w:rsidR="00830802">
        <w:t>.</w:t>
      </w:r>
    </w:p>
    <w:p w:rsidR="00460AD0" w:rsidRDefault="00D974DE" w:rsidP="001A662D">
      <w:pPr>
        <w:numPr>
          <w:ilvl w:val="0"/>
          <w:numId w:val="12"/>
        </w:numPr>
        <w:tabs>
          <w:tab w:val="center" w:pos="5040"/>
          <w:tab w:val="right" w:pos="8640"/>
        </w:tabs>
        <w:spacing w:before="240"/>
      </w:pPr>
      <w:r>
        <w:t>(</w:t>
      </w:r>
      <w:r w:rsidR="00605783">
        <w:t>10</w:t>
      </w:r>
      <w:r>
        <w:t xml:space="preserve">) </w:t>
      </w:r>
      <w:r w:rsidR="001A662D">
        <w:t xml:space="preserve">Find the spatially averaged spectral reflectance function </w:t>
      </w:r>
      <w:r w:rsidR="001A662D">
        <w:rPr>
          <w:noProof/>
        </w:rPr>
        <w:drawing>
          <wp:inline distT="0" distB="0" distL="0" distR="0">
            <wp:extent cx="347345" cy="203200"/>
            <wp:effectExtent l="25400" t="0" r="0" b="0"/>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ve:AlternateContent>
                    <ve:Choice xmlns:ma="http://schemas.microsoft.com/office/mac/drawingml/2008/main" Requires="ma">
                      <pic:blipFill>
                        <a:blip r:embed="rId31"/>
                        <a:srcRect/>
                        <a:stretch>
                          <a:fillRect/>
                        </a:stretch>
                      </pic:blipFill>
                    </ve:Choice>
                    <ve:Fallback>
                      <pic:blipFill>
                        <a:blip r:embed="rId32"/>
                        <a:srcRect/>
                        <a:stretch>
                          <a:fillRect/>
                        </a:stretch>
                      </pic:blipFill>
                    </ve:Fallback>
                  </ve:AlternateContent>
                  <pic:spPr bwMode="auto">
                    <a:xfrm>
                      <a:off x="0" y="0"/>
                      <a:ext cx="347345" cy="203200"/>
                    </a:xfrm>
                    <a:prstGeom prst="rect">
                      <a:avLst/>
                    </a:prstGeom>
                    <a:noFill/>
                    <a:ln w="9525">
                      <a:noFill/>
                      <a:miter lim="800000"/>
                      <a:headEnd/>
                      <a:tailEnd/>
                    </a:ln>
                  </pic:spPr>
                </pic:pic>
              </a:graphicData>
            </a:graphic>
          </wp:inline>
        </w:drawing>
      </w:r>
      <w:r w:rsidR="001A662D">
        <w:t>for this new halftone pattern.</w:t>
      </w:r>
    </w:p>
    <w:p w:rsidR="00AA262E" w:rsidRDefault="00AA262E" w:rsidP="00AA262E">
      <w:pPr>
        <w:pStyle w:val="ListParagraph"/>
        <w:numPr>
          <w:ilvl w:val="0"/>
          <w:numId w:val="14"/>
        </w:numPr>
        <w:tabs>
          <w:tab w:val="center" w:pos="5040"/>
          <w:tab w:val="right" w:pos="8640"/>
        </w:tabs>
        <w:spacing w:before="240"/>
        <w:ind w:left="360"/>
      </w:pPr>
      <w:r>
        <w:br w:type="page"/>
        <w:t>(</w:t>
      </w:r>
      <w:proofErr w:type="gramStart"/>
      <w:r>
        <w:t>continued</w:t>
      </w:r>
      <w:proofErr w:type="gramEnd"/>
      <w:r>
        <w:t xml:space="preserve"> - 1)</w:t>
      </w:r>
    </w:p>
    <w:p w:rsidR="00AA262E" w:rsidRDefault="0077699E" w:rsidP="00AA262E">
      <w:pPr>
        <w:pStyle w:val="ListParagraph"/>
        <w:numPr>
          <w:ilvl w:val="0"/>
          <w:numId w:val="19"/>
        </w:numPr>
        <w:tabs>
          <w:tab w:val="center" w:pos="5040"/>
          <w:tab w:val="right" w:pos="8640"/>
        </w:tabs>
        <w:spacing w:before="240"/>
      </w:pPr>
      <w:r>
        <w:br w:type="page"/>
      </w:r>
      <w:r w:rsidR="00AA262E">
        <w:t>(</w:t>
      </w:r>
      <w:proofErr w:type="gramStart"/>
      <w:r w:rsidR="00AA262E">
        <w:t>continued</w:t>
      </w:r>
      <w:proofErr w:type="gramEnd"/>
      <w:r w:rsidR="00AA262E">
        <w:t xml:space="preserve"> - 2)</w:t>
      </w:r>
    </w:p>
    <w:p w:rsidR="00F87205" w:rsidRDefault="004719AD" w:rsidP="004719AD">
      <w:r>
        <w:br w:type="page"/>
      </w:r>
      <w:r w:rsidR="00D907A8">
        <w:t>3</w:t>
      </w:r>
      <w:r w:rsidR="00F87205">
        <w:t>.</w:t>
      </w:r>
      <w:r w:rsidR="00F87205">
        <w:tab/>
        <w:t>(</w:t>
      </w:r>
      <w:r w:rsidR="00F969B6">
        <w:t>35</w:t>
      </w:r>
      <w:r w:rsidR="00F87205">
        <w:t xml:space="preserve"> pts.) Consider </w:t>
      </w:r>
      <w:r w:rsidR="003A0B7C">
        <w:t xml:space="preserve">a random variable </w:t>
      </w:r>
      <w:r w:rsidR="003A0B7C">
        <w:rPr>
          <w:noProof/>
        </w:rPr>
        <w:drawing>
          <wp:inline distT="0" distB="0" distL="0" distR="0">
            <wp:extent cx="169545" cy="152400"/>
            <wp:effectExtent l="2540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ve:AlternateContent>
                    <ve:Choice xmlns:ma="http://schemas.microsoft.com/office/mac/drawingml/2008/main" Requires="ma">
                      <pic:blipFill>
                        <a:blip r:embed="rId33"/>
                        <a:srcRect/>
                        <a:stretch>
                          <a:fillRect/>
                        </a:stretch>
                      </pic:blipFill>
                    </ve:Choice>
                    <ve:Fallback>
                      <pic:blipFill>
                        <a:blip r:embed="rId34"/>
                        <a:srcRect/>
                        <a:stretch>
                          <a:fillRect/>
                        </a:stretch>
                      </pic:blipFill>
                    </ve:Fallback>
                  </ve:AlternateContent>
                  <pic:spPr bwMode="auto">
                    <a:xfrm>
                      <a:off x="0" y="0"/>
                      <a:ext cx="169545" cy="152400"/>
                    </a:xfrm>
                    <a:prstGeom prst="rect">
                      <a:avLst/>
                    </a:prstGeom>
                    <a:noFill/>
                    <a:ln w="9525">
                      <a:noFill/>
                      <a:miter lim="800000"/>
                      <a:headEnd/>
                      <a:tailEnd/>
                    </a:ln>
                  </pic:spPr>
                </pic:pic>
              </a:graphicData>
            </a:graphic>
          </wp:inline>
        </w:drawing>
      </w:r>
      <w:r w:rsidR="003A0B7C">
        <w:t xml:space="preserve"> with density function </w:t>
      </w:r>
      <w:r w:rsidR="003A0B7C">
        <w:rPr>
          <w:noProof/>
        </w:rPr>
        <w:drawing>
          <wp:inline distT="0" distB="0" distL="0" distR="0">
            <wp:extent cx="381000" cy="203200"/>
            <wp:effectExtent l="2540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ve:AlternateContent>
                    <ve:Choice xmlns:ma="http://schemas.microsoft.com/office/mac/drawingml/2008/main" Requires="ma">
                      <pic:blipFill>
                        <a:blip r:embed="rId35"/>
                        <a:srcRect/>
                        <a:stretch>
                          <a:fillRect/>
                        </a:stretch>
                      </pic:blipFill>
                    </ve:Choice>
                    <ve:Fallback>
                      <pic:blipFill>
                        <a:blip r:embed="rId36"/>
                        <a:srcRect/>
                        <a:stretch>
                          <a:fillRect/>
                        </a:stretch>
                      </pic:blipFill>
                    </ve:Fallback>
                  </ve:AlternateContent>
                  <pic:spPr bwMode="auto">
                    <a:xfrm>
                      <a:off x="0" y="0"/>
                      <a:ext cx="381000" cy="203200"/>
                    </a:xfrm>
                    <a:prstGeom prst="rect">
                      <a:avLst/>
                    </a:prstGeom>
                    <a:noFill/>
                    <a:ln w="9525">
                      <a:noFill/>
                      <a:miter lim="800000"/>
                      <a:headEnd/>
                      <a:tailEnd/>
                    </a:ln>
                  </pic:spPr>
                </pic:pic>
              </a:graphicData>
            </a:graphic>
          </wp:inline>
        </w:drawing>
      </w:r>
      <w:r w:rsidR="003A0B7C">
        <w:t xml:space="preserve"> shown below</w:t>
      </w:r>
    </w:p>
    <w:p w:rsidR="00A43A04" w:rsidRDefault="007703AD" w:rsidP="00F87205">
      <w:pPr>
        <w:tabs>
          <w:tab w:val="center" w:pos="5040"/>
          <w:tab w:val="right" w:pos="8640"/>
        </w:tabs>
        <w:spacing w:before="240"/>
        <w:ind w:left="540" w:hanging="540"/>
        <w:jc w:val="center"/>
      </w:pPr>
      <w:r>
        <w:rPr>
          <w:noProof/>
        </w:rPr>
        <w:drawing>
          <wp:inline distT="0" distB="0" distL="0" distR="0">
            <wp:extent cx="1219200" cy="482600"/>
            <wp:effectExtent l="2540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ve:AlternateContent>
                    <ve:Choice xmlns:ma="http://schemas.microsoft.com/office/mac/drawingml/2008/main" Requires="ma">
                      <pic:blipFill>
                        <a:blip r:embed="rId37"/>
                        <a:srcRect/>
                        <a:stretch>
                          <a:fillRect/>
                        </a:stretch>
                      </pic:blipFill>
                    </ve:Choice>
                    <ve:Fallback>
                      <pic:blipFill>
                        <a:blip r:embed="rId38"/>
                        <a:srcRect/>
                        <a:stretch>
                          <a:fillRect/>
                        </a:stretch>
                      </pic:blipFill>
                    </ve:Fallback>
                  </ve:AlternateContent>
                  <pic:spPr bwMode="auto">
                    <a:xfrm>
                      <a:off x="0" y="0"/>
                      <a:ext cx="1219200" cy="482600"/>
                    </a:xfrm>
                    <a:prstGeom prst="rect">
                      <a:avLst/>
                    </a:prstGeom>
                    <a:noFill/>
                    <a:ln w="9525">
                      <a:noFill/>
                      <a:miter lim="800000"/>
                      <a:headEnd/>
                      <a:tailEnd/>
                    </a:ln>
                  </pic:spPr>
                </pic:pic>
              </a:graphicData>
            </a:graphic>
          </wp:inline>
        </w:drawing>
      </w:r>
      <w:r>
        <w:t>.</w:t>
      </w:r>
    </w:p>
    <w:p w:rsidR="00F87205" w:rsidRDefault="00A43A04" w:rsidP="00A43A04">
      <w:pPr>
        <w:tabs>
          <w:tab w:val="center" w:pos="5040"/>
          <w:tab w:val="right" w:pos="8640"/>
        </w:tabs>
        <w:ind w:left="540" w:hanging="540"/>
      </w:pPr>
      <w:r>
        <w:tab/>
        <w:t xml:space="preserve">Supposed that we wish to quantize this random variable to three levels using the </w:t>
      </w:r>
      <w:proofErr w:type="spellStart"/>
      <w:r>
        <w:t>quantizer</w:t>
      </w:r>
      <w:proofErr w:type="spellEnd"/>
      <w:r>
        <w:t xml:space="preserve"> </w:t>
      </w:r>
      <w:r>
        <w:rPr>
          <w:noProof/>
        </w:rPr>
        <w:drawing>
          <wp:inline distT="0" distB="0" distL="0" distR="0">
            <wp:extent cx="347345" cy="194945"/>
            <wp:effectExtent l="2540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ve:AlternateContent>
                    <ve:Choice xmlns:ma="http://schemas.microsoft.com/office/mac/drawingml/2008/main" Requires="ma">
                      <pic:blipFill>
                        <a:blip r:embed="rId39"/>
                        <a:srcRect/>
                        <a:stretch>
                          <a:fillRect/>
                        </a:stretch>
                      </pic:blipFill>
                    </ve:Choice>
                    <ve:Fallback>
                      <pic:blipFill>
                        <a:blip r:embed="rId40"/>
                        <a:srcRect/>
                        <a:stretch>
                          <a:fillRect/>
                        </a:stretch>
                      </pic:blipFill>
                    </ve:Fallback>
                  </ve:AlternateContent>
                  <pic:spPr bwMode="auto">
                    <a:xfrm>
                      <a:off x="0" y="0"/>
                      <a:ext cx="347345" cy="194945"/>
                    </a:xfrm>
                    <a:prstGeom prst="rect">
                      <a:avLst/>
                    </a:prstGeom>
                    <a:noFill/>
                    <a:ln w="9525">
                      <a:noFill/>
                      <a:miter lim="800000"/>
                      <a:headEnd/>
                      <a:tailEnd/>
                    </a:ln>
                  </pic:spPr>
                </pic:pic>
              </a:graphicData>
            </a:graphic>
          </wp:inline>
        </w:drawing>
      </w:r>
      <w:r>
        <w:t>.</w:t>
      </w:r>
      <w:r w:rsidR="00D63FC9">
        <w:t xml:space="preserve"> Let </w:t>
      </w:r>
      <w:r w:rsidR="00D63FC9">
        <w:rPr>
          <w:noProof/>
        </w:rPr>
        <w:drawing>
          <wp:inline distT="0" distB="0" distL="0" distR="0">
            <wp:extent cx="635000" cy="194945"/>
            <wp:effectExtent l="2540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ve:AlternateContent>
                    <ve:Choice xmlns:ma="http://schemas.microsoft.com/office/mac/drawingml/2008/main" Requires="ma">
                      <pic:blipFill>
                        <a:blip r:embed="rId41"/>
                        <a:srcRect/>
                        <a:stretch>
                          <a:fillRect/>
                        </a:stretch>
                      </pic:blipFill>
                    </ve:Choice>
                    <ve:Fallback>
                      <pic:blipFill>
                        <a:blip r:embed="rId42"/>
                        <a:srcRect/>
                        <a:stretch>
                          <a:fillRect/>
                        </a:stretch>
                      </pic:blipFill>
                    </ve:Fallback>
                  </ve:AlternateContent>
                  <pic:spPr bwMode="auto">
                    <a:xfrm>
                      <a:off x="0" y="0"/>
                      <a:ext cx="635000" cy="194945"/>
                    </a:xfrm>
                    <a:prstGeom prst="rect">
                      <a:avLst/>
                    </a:prstGeom>
                    <a:noFill/>
                    <a:ln w="9525">
                      <a:noFill/>
                      <a:miter lim="800000"/>
                      <a:headEnd/>
                      <a:tailEnd/>
                    </a:ln>
                  </pic:spPr>
                </pic:pic>
              </a:graphicData>
            </a:graphic>
          </wp:inline>
        </w:drawing>
      </w:r>
      <w:r w:rsidR="00D63FC9">
        <w:t xml:space="preserve">denote the output of this </w:t>
      </w:r>
      <w:proofErr w:type="spellStart"/>
      <w:r w:rsidR="00D63FC9">
        <w:t>quantizer</w:t>
      </w:r>
      <w:proofErr w:type="spellEnd"/>
      <w:r w:rsidR="00D63FC9">
        <w:t>.</w:t>
      </w:r>
    </w:p>
    <w:p w:rsidR="00F87205" w:rsidRDefault="00F87205" w:rsidP="00F87205">
      <w:pPr>
        <w:tabs>
          <w:tab w:val="center" w:pos="5040"/>
          <w:tab w:val="right" w:pos="8640"/>
        </w:tabs>
        <w:spacing w:before="240"/>
        <w:ind w:left="1080" w:hanging="540"/>
      </w:pPr>
      <w:r>
        <w:t>a.</w:t>
      </w:r>
      <w:r>
        <w:tab/>
      </w:r>
      <w:r w:rsidR="000A17C7">
        <w:t>(</w:t>
      </w:r>
      <w:r w:rsidR="00F969B6">
        <w:t>5</w:t>
      </w:r>
      <w:r w:rsidR="000A17C7">
        <w:t xml:space="preserve">) </w:t>
      </w:r>
      <w:r w:rsidR="00A43A04">
        <w:t>Use the approximation developed in class to find an estimate of the mean-</w:t>
      </w:r>
      <w:r w:rsidR="00D44C8F">
        <w:t xml:space="preserve">squared error </w:t>
      </w:r>
      <w:r w:rsidR="00990AF4">
        <w:rPr>
          <w:noProof/>
        </w:rPr>
        <w:drawing>
          <wp:inline distT="0" distB="0" distL="0" distR="0">
            <wp:extent cx="1016000" cy="304800"/>
            <wp:effectExtent l="2540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ve:AlternateContent>
                    <ve:Choice xmlns:ma="http://schemas.microsoft.com/office/mac/drawingml/2008/main" Requires="ma">
                      <pic:blipFill>
                        <a:blip r:embed="rId43"/>
                        <a:srcRect/>
                        <a:stretch>
                          <a:fillRect/>
                        </a:stretch>
                      </pic:blipFill>
                    </ve:Choice>
                    <ve:Fallback>
                      <pic:blipFill>
                        <a:blip r:embed="rId44"/>
                        <a:srcRect/>
                        <a:stretch>
                          <a:fillRect/>
                        </a:stretch>
                      </pic:blipFill>
                    </ve:Fallback>
                  </ve:AlternateContent>
                  <pic:spPr bwMode="auto">
                    <a:xfrm>
                      <a:off x="0" y="0"/>
                      <a:ext cx="1016000" cy="304800"/>
                    </a:xfrm>
                    <a:prstGeom prst="rect">
                      <a:avLst/>
                    </a:prstGeom>
                    <a:noFill/>
                    <a:ln w="9525">
                      <a:noFill/>
                      <a:miter lim="800000"/>
                      <a:headEnd/>
                      <a:tailEnd/>
                    </a:ln>
                  </pic:spPr>
                </pic:pic>
              </a:graphicData>
            </a:graphic>
          </wp:inline>
        </w:drawing>
      </w:r>
      <w:r w:rsidR="00990AF4">
        <w:t xml:space="preserve">, where the operator </w:t>
      </w:r>
      <w:r w:rsidR="00990AF4">
        <w:rPr>
          <w:noProof/>
        </w:rPr>
        <w:drawing>
          <wp:inline distT="0" distB="0" distL="0" distR="0">
            <wp:extent cx="347345"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ve:AlternateContent>
                    <ve:Choice xmlns:ma="http://schemas.microsoft.com/office/mac/drawingml/2008/main" Requires="ma">
                      <pic:blipFill>
                        <a:blip r:embed="rId45"/>
                        <a:srcRect/>
                        <a:stretch>
                          <a:fillRect/>
                        </a:stretch>
                      </pic:blipFill>
                    </ve:Choice>
                    <ve:Fallback>
                      <pic:blipFill>
                        <a:blip r:embed="rId46"/>
                        <a:srcRect/>
                        <a:stretch>
                          <a:fillRect/>
                        </a:stretch>
                      </pic:blipFill>
                    </ve:Fallback>
                  </ve:AlternateContent>
                  <pic:spPr bwMode="auto">
                    <a:xfrm>
                      <a:off x="0" y="0"/>
                      <a:ext cx="347345" cy="228600"/>
                    </a:xfrm>
                    <a:prstGeom prst="rect">
                      <a:avLst/>
                    </a:prstGeom>
                    <a:noFill/>
                    <a:ln w="9525">
                      <a:noFill/>
                      <a:miter lim="800000"/>
                      <a:headEnd/>
                      <a:tailEnd/>
                    </a:ln>
                  </pic:spPr>
                </pic:pic>
              </a:graphicData>
            </a:graphic>
          </wp:inline>
        </w:drawing>
      </w:r>
      <w:r w:rsidR="00990AF4">
        <w:t xml:space="preserve">denotes expected value, </w:t>
      </w:r>
      <w:r w:rsidR="00D44C8F">
        <w:t xml:space="preserve">assuming that there are three </w:t>
      </w:r>
      <w:proofErr w:type="gramStart"/>
      <w:r w:rsidR="00D44C8F">
        <w:t>output</w:t>
      </w:r>
      <w:proofErr w:type="gramEnd"/>
      <w:r w:rsidR="00D44C8F">
        <w:t xml:space="preserve"> levels -1, 0, and 1</w:t>
      </w:r>
      <w:r w:rsidR="00B21425">
        <w:t>.</w:t>
      </w:r>
    </w:p>
    <w:p w:rsidR="0013763B" w:rsidRDefault="00F87205" w:rsidP="00F87205">
      <w:pPr>
        <w:tabs>
          <w:tab w:val="center" w:pos="5040"/>
          <w:tab w:val="right" w:pos="8640"/>
        </w:tabs>
        <w:spacing w:before="240"/>
        <w:ind w:left="1080" w:hanging="540"/>
      </w:pPr>
      <w:r>
        <w:t>b.</w:t>
      </w:r>
      <w:r>
        <w:tab/>
      </w:r>
      <w:r w:rsidR="000A17C7">
        <w:t>(</w:t>
      </w:r>
      <w:r w:rsidR="00F969B6">
        <w:t>20</w:t>
      </w:r>
      <w:r w:rsidR="000A17C7">
        <w:t>)</w:t>
      </w:r>
      <w:r w:rsidR="00990AF4">
        <w:t xml:space="preserve"> </w:t>
      </w:r>
      <w:proofErr w:type="gramStart"/>
      <w:r w:rsidR="0013763B">
        <w:t>Find</w:t>
      </w:r>
      <w:proofErr w:type="gramEnd"/>
      <w:r w:rsidR="0013763B">
        <w:t xml:space="preserve"> the optimal thresholds and output levels for a 3-level </w:t>
      </w:r>
      <w:proofErr w:type="spellStart"/>
      <w:r w:rsidR="0013763B">
        <w:t>quantizer</w:t>
      </w:r>
      <w:proofErr w:type="spellEnd"/>
      <w:r w:rsidR="0013763B">
        <w:t xml:space="preserve"> that will minimize the mean-squared error </w:t>
      </w:r>
      <w:r w:rsidR="0013763B">
        <w:rPr>
          <w:noProof/>
        </w:rPr>
        <w:drawing>
          <wp:inline distT="0" distB="0" distL="0" distR="0">
            <wp:extent cx="127000" cy="144145"/>
            <wp:effectExtent l="2540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ve:AlternateContent>
                    <ve:Choice xmlns:ma="http://schemas.microsoft.com/office/mac/drawingml/2008/main" Requires="ma">
                      <pic:blipFill>
                        <a:blip r:embed="rId47"/>
                        <a:srcRect/>
                        <a:stretch>
                          <a:fillRect/>
                        </a:stretch>
                      </pic:blipFill>
                    </ve:Choice>
                    <ve:Fallback>
                      <pic:blipFill>
                        <a:blip r:embed="rId48"/>
                        <a:srcRect/>
                        <a:stretch>
                          <a:fillRect/>
                        </a:stretch>
                      </pic:blipFill>
                    </ve:Fallback>
                  </ve:AlternateContent>
                  <pic:spPr bwMode="auto">
                    <a:xfrm>
                      <a:off x="0" y="0"/>
                      <a:ext cx="127000" cy="144145"/>
                    </a:xfrm>
                    <a:prstGeom prst="rect">
                      <a:avLst/>
                    </a:prstGeom>
                    <a:noFill/>
                    <a:ln w="9525">
                      <a:noFill/>
                      <a:miter lim="800000"/>
                      <a:headEnd/>
                      <a:tailEnd/>
                    </a:ln>
                  </pic:spPr>
                </pic:pic>
              </a:graphicData>
            </a:graphic>
          </wp:inline>
        </w:drawing>
      </w:r>
      <w:r w:rsidR="00B21425">
        <w:t>.</w:t>
      </w:r>
      <w:r w:rsidR="0013763B">
        <w:t xml:space="preserve"> (Hint: by taking advantage of the symmetry in </w:t>
      </w:r>
      <w:r w:rsidR="0013763B">
        <w:rPr>
          <w:noProof/>
        </w:rPr>
        <w:drawing>
          <wp:inline distT="0" distB="0" distL="0" distR="0">
            <wp:extent cx="381000" cy="203200"/>
            <wp:effectExtent l="2540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ve:AlternateContent>
                    <ve:Choice xmlns:ma="http://schemas.microsoft.com/office/mac/drawingml/2008/main" Requires="ma">
                      <pic:blipFill>
                        <a:blip r:embed="rId49"/>
                        <a:srcRect/>
                        <a:stretch>
                          <a:fillRect/>
                        </a:stretch>
                      </pic:blipFill>
                    </ve:Choice>
                    <ve:Fallback>
                      <pic:blipFill>
                        <a:blip r:embed="rId50"/>
                        <a:srcRect/>
                        <a:stretch>
                          <a:fillRect/>
                        </a:stretch>
                      </pic:blipFill>
                    </ve:Fallback>
                  </ve:AlternateContent>
                  <pic:spPr bwMode="auto">
                    <a:xfrm>
                      <a:off x="0" y="0"/>
                      <a:ext cx="381000" cy="203200"/>
                    </a:xfrm>
                    <a:prstGeom prst="rect">
                      <a:avLst/>
                    </a:prstGeom>
                    <a:noFill/>
                    <a:ln w="9525">
                      <a:noFill/>
                      <a:miter lim="800000"/>
                      <a:headEnd/>
                      <a:tailEnd/>
                    </a:ln>
                  </pic:spPr>
                </pic:pic>
              </a:graphicData>
            </a:graphic>
          </wp:inline>
        </w:drawing>
      </w:r>
      <w:r w:rsidR="0013763B">
        <w:t>, and using the con</w:t>
      </w:r>
      <w:r w:rsidR="009A1DFB">
        <w:t>ditions</w:t>
      </w:r>
      <w:r w:rsidR="0013763B">
        <w:t xml:space="preserve"> developed in class for optimal quantization, there should be only one unknown for which you need to solve.</w:t>
      </w:r>
      <w:r w:rsidR="009A1DFB">
        <w:t>)</w:t>
      </w:r>
    </w:p>
    <w:p w:rsidR="00C57F7D" w:rsidRDefault="0013763B" w:rsidP="00D5278E">
      <w:pPr>
        <w:tabs>
          <w:tab w:val="center" w:pos="5040"/>
          <w:tab w:val="right" w:pos="8640"/>
        </w:tabs>
        <w:spacing w:before="240"/>
        <w:ind w:left="1080" w:hanging="540"/>
      </w:pPr>
      <w:r>
        <w:t>c.</w:t>
      </w:r>
      <w:r>
        <w:tab/>
        <w:t>(</w:t>
      </w:r>
      <w:r w:rsidR="00F969B6">
        <w:t>10</w:t>
      </w:r>
      <w:r>
        <w:t xml:space="preserve">) Determine the mean-squared quantization error for the </w:t>
      </w:r>
      <w:proofErr w:type="spellStart"/>
      <w:r>
        <w:t>quantizer</w:t>
      </w:r>
      <w:proofErr w:type="spellEnd"/>
      <w:r>
        <w:t xml:space="preserve"> that you designed in part b) abov</w:t>
      </w:r>
      <w:r w:rsidR="003E080A">
        <w:t xml:space="preserve">e, and compare it with that based on the approximation for the </w:t>
      </w:r>
      <w:proofErr w:type="spellStart"/>
      <w:r w:rsidR="003E080A">
        <w:t>quantizer</w:t>
      </w:r>
      <w:proofErr w:type="spellEnd"/>
      <w:r w:rsidR="003E080A">
        <w:t xml:space="preserve"> in part a).</w:t>
      </w:r>
    </w:p>
    <w:p w:rsidR="005B00B3" w:rsidRDefault="0077699E" w:rsidP="00C15D7E">
      <w:r>
        <w:br w:type="page"/>
      </w:r>
      <w:r w:rsidR="00C15D7E">
        <w:t xml:space="preserve">3. </w:t>
      </w:r>
      <w:r>
        <w:t>(</w:t>
      </w:r>
      <w:proofErr w:type="gramStart"/>
      <w:r>
        <w:t>continued</w:t>
      </w:r>
      <w:proofErr w:type="gramEnd"/>
      <w:r>
        <w:t xml:space="preserve"> - 1)</w:t>
      </w:r>
    </w:p>
    <w:p w:rsidR="002A0B5D" w:rsidRDefault="0077699E" w:rsidP="00C15D7E">
      <w:r>
        <w:br w:type="page"/>
      </w:r>
      <w:r w:rsidR="00C15D7E">
        <w:t xml:space="preserve">3. </w:t>
      </w:r>
      <w:r w:rsidR="002A0B5D">
        <w:t>(</w:t>
      </w:r>
      <w:proofErr w:type="gramStart"/>
      <w:r w:rsidR="002A0B5D">
        <w:t>continued</w:t>
      </w:r>
      <w:proofErr w:type="gramEnd"/>
      <w:r w:rsidR="002A0B5D">
        <w:t xml:space="preserve"> - 2)</w:t>
      </w:r>
    </w:p>
    <w:p w:rsidR="00EC4173" w:rsidRDefault="00EC4173">
      <w:r>
        <w:br w:type="page"/>
      </w:r>
    </w:p>
    <w:p w:rsidR="00EC4173" w:rsidRDefault="00EC4173" w:rsidP="0077699E"/>
    <w:p w:rsidR="0077699E" w:rsidRDefault="0077699E" w:rsidP="009A4629">
      <w:pPr>
        <w:tabs>
          <w:tab w:val="center" w:pos="5040"/>
          <w:tab w:val="right" w:pos="8640"/>
        </w:tabs>
        <w:spacing w:before="240"/>
        <w:ind w:left="1080" w:hanging="540"/>
      </w:pPr>
    </w:p>
    <w:p w:rsidR="005B00B3" w:rsidRDefault="005B00B3" w:rsidP="009A4629">
      <w:pPr>
        <w:tabs>
          <w:tab w:val="center" w:pos="5040"/>
          <w:tab w:val="right" w:pos="8640"/>
        </w:tabs>
        <w:spacing w:before="240"/>
        <w:ind w:left="1080" w:hanging="540"/>
      </w:pPr>
    </w:p>
    <w:p w:rsidR="00E3637C" w:rsidRDefault="00E3637C" w:rsidP="00E3637C">
      <w:pPr>
        <w:tabs>
          <w:tab w:val="center" w:pos="5040"/>
          <w:tab w:val="right" w:pos="8640"/>
        </w:tabs>
        <w:spacing w:before="240"/>
        <w:ind w:left="620" w:hanging="540"/>
      </w:pPr>
    </w:p>
    <w:p w:rsidR="00E3637C" w:rsidRDefault="00E3637C" w:rsidP="00E3637C">
      <w:pPr>
        <w:tabs>
          <w:tab w:val="left" w:pos="4500"/>
          <w:tab w:val="center" w:pos="5040"/>
          <w:tab w:val="right" w:pos="8640"/>
        </w:tabs>
        <w:spacing w:before="240"/>
        <w:ind w:left="3600"/>
        <w:rPr>
          <w:b/>
        </w:rPr>
      </w:pPr>
      <w:r>
        <w:rPr>
          <w:b/>
        </w:rPr>
        <w:t>1.</w:t>
      </w:r>
      <w:r>
        <w:rPr>
          <w:b/>
        </w:rPr>
        <w:tab/>
        <w:t>_______</w:t>
      </w:r>
    </w:p>
    <w:p w:rsidR="00E3637C" w:rsidRDefault="00E3637C" w:rsidP="00E3637C">
      <w:pPr>
        <w:tabs>
          <w:tab w:val="left" w:pos="4500"/>
          <w:tab w:val="center" w:pos="5040"/>
          <w:tab w:val="right" w:pos="8640"/>
        </w:tabs>
        <w:spacing w:before="240"/>
        <w:ind w:left="3600"/>
        <w:rPr>
          <w:b/>
        </w:rPr>
      </w:pPr>
      <w:r>
        <w:rPr>
          <w:b/>
        </w:rPr>
        <w:t>2.</w:t>
      </w:r>
      <w:r>
        <w:rPr>
          <w:b/>
        </w:rPr>
        <w:tab/>
        <w:t>_______</w:t>
      </w:r>
    </w:p>
    <w:p w:rsidR="00E3637C" w:rsidRDefault="00E3637C" w:rsidP="00E3637C">
      <w:pPr>
        <w:tabs>
          <w:tab w:val="left" w:pos="4500"/>
          <w:tab w:val="center" w:pos="5040"/>
          <w:tab w:val="right" w:pos="8640"/>
        </w:tabs>
        <w:spacing w:before="240"/>
        <w:ind w:left="3600"/>
        <w:rPr>
          <w:b/>
        </w:rPr>
      </w:pPr>
      <w:r>
        <w:rPr>
          <w:b/>
        </w:rPr>
        <w:t>3.</w:t>
      </w:r>
      <w:r>
        <w:rPr>
          <w:b/>
        </w:rPr>
        <w:tab/>
        <w:t>_______</w:t>
      </w:r>
    </w:p>
    <w:p w:rsidR="00E3637C" w:rsidRDefault="00E3637C" w:rsidP="00E3637C">
      <w:pPr>
        <w:tabs>
          <w:tab w:val="left" w:pos="4500"/>
          <w:tab w:val="center" w:pos="5040"/>
          <w:tab w:val="right" w:pos="8640"/>
        </w:tabs>
        <w:spacing w:before="240"/>
        <w:ind w:left="3600"/>
      </w:pPr>
      <w:r>
        <w:rPr>
          <w:b/>
        </w:rPr>
        <w:t>Total</w:t>
      </w:r>
      <w:r>
        <w:rPr>
          <w:b/>
        </w:rPr>
        <w:tab/>
        <w:t>_______</w:t>
      </w:r>
    </w:p>
    <w:p w:rsidR="00E3637C" w:rsidRDefault="00E3637C" w:rsidP="00E3637C"/>
    <w:p w:rsidR="005B00B3" w:rsidRPr="000471C8" w:rsidRDefault="005B00B3" w:rsidP="009A4629">
      <w:pPr>
        <w:tabs>
          <w:tab w:val="center" w:pos="5040"/>
          <w:tab w:val="right" w:pos="8640"/>
        </w:tabs>
        <w:spacing w:before="240"/>
        <w:ind w:left="1080" w:hanging="540"/>
      </w:pPr>
    </w:p>
    <w:sectPr w:rsidR="005B00B3" w:rsidRPr="000471C8" w:rsidSect="00616566">
      <w:headerReference w:type="default" r:id="rId51"/>
      <w:headerReference w:type="first" r:id="rId52"/>
      <w:type w:val="continuous"/>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16" w:rsidRDefault="00897D16">
      <w:r>
        <w:separator/>
      </w:r>
    </w:p>
  </w:endnote>
  <w:endnote w:type="continuationSeparator" w:id="0">
    <w:p w:rsidR="00897D16" w:rsidRDefault="00897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16" w:rsidRDefault="00897D16">
      <w:r>
        <w:separator/>
      </w:r>
    </w:p>
  </w:footnote>
  <w:footnote w:type="continuationSeparator" w:id="0">
    <w:p w:rsidR="00897D16" w:rsidRDefault="00897D1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16" w:rsidRDefault="00897D16">
    <w:pPr>
      <w:pStyle w:val="Header"/>
      <w:widowControl w:val="0"/>
    </w:pPr>
    <w:r>
      <w:t>08 November 2013</w:t>
    </w:r>
    <w:r>
      <w:tab/>
    </w:r>
    <w:r>
      <w:pgNum/>
    </w:r>
    <w:r>
      <w:tab/>
      <w:t>ECE 638 Exam No. 2</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16" w:rsidRDefault="00897D16">
    <w:pPr>
      <w:pStyle w:val="Header"/>
      <w:widowControl w:val="0"/>
    </w:pPr>
    <w:r>
      <w:t>08 November 2013</w:t>
    </w:r>
    <w:r>
      <w:tab/>
    </w:r>
    <w:r>
      <w:tab/>
    </w:r>
    <w:r>
      <w:rPr>
        <w:b/>
        <w:sz w:val="28"/>
      </w:rPr>
      <w:t>Name</w:t>
    </w:r>
    <w:proofErr w:type="gramStart"/>
    <w:r>
      <w:rPr>
        <w:b/>
        <w:sz w:val="28"/>
      </w:rPr>
      <w:t>:_</w:t>
    </w:r>
    <w:proofErr w:type="gramEnd"/>
    <w:r>
      <w:rPr>
        <w:b/>
        <w:sz w:val="28"/>
      </w:rPr>
      <w:t>__________________</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064"/>
    <w:multiLevelType w:val="hybridMultilevel"/>
    <w:tmpl w:val="39E0C5FC"/>
    <w:lvl w:ilvl="0" w:tplc="0E704366">
      <w:start w:val="5"/>
      <w:numFmt w:val="lowerLetter"/>
      <w:lvlText w:val="%1."/>
      <w:lvlJc w:val="left"/>
      <w:pPr>
        <w:tabs>
          <w:tab w:val="num" w:pos="980"/>
        </w:tabs>
        <w:ind w:left="980" w:hanging="360"/>
      </w:pPr>
      <w:rPr>
        <w:rFonts w:hint="default"/>
      </w:rPr>
    </w:lvl>
    <w:lvl w:ilvl="1" w:tplc="04090019">
      <w:start w:val="1"/>
      <w:numFmt w:val="lowerLetter"/>
      <w:lvlText w:val="%2."/>
      <w:lvlJc w:val="left"/>
      <w:pPr>
        <w:tabs>
          <w:tab w:val="num" w:pos="1700"/>
        </w:tabs>
        <w:ind w:left="1700" w:hanging="360"/>
      </w:pPr>
    </w:lvl>
    <w:lvl w:ilvl="2" w:tplc="0409001B" w:tentative="1">
      <w:start w:val="1"/>
      <w:numFmt w:val="lowerRoman"/>
      <w:lvlText w:val="%3."/>
      <w:lvlJc w:val="right"/>
      <w:pPr>
        <w:tabs>
          <w:tab w:val="num" w:pos="2420"/>
        </w:tabs>
        <w:ind w:left="2420" w:hanging="180"/>
      </w:pPr>
    </w:lvl>
    <w:lvl w:ilvl="3" w:tplc="0409000F" w:tentative="1">
      <w:start w:val="1"/>
      <w:numFmt w:val="decimal"/>
      <w:lvlText w:val="%4."/>
      <w:lvlJc w:val="left"/>
      <w:pPr>
        <w:tabs>
          <w:tab w:val="num" w:pos="3140"/>
        </w:tabs>
        <w:ind w:left="3140" w:hanging="360"/>
      </w:pPr>
    </w:lvl>
    <w:lvl w:ilvl="4" w:tplc="04090019" w:tentative="1">
      <w:start w:val="1"/>
      <w:numFmt w:val="lowerLetter"/>
      <w:lvlText w:val="%5."/>
      <w:lvlJc w:val="left"/>
      <w:pPr>
        <w:tabs>
          <w:tab w:val="num" w:pos="3860"/>
        </w:tabs>
        <w:ind w:left="3860" w:hanging="360"/>
      </w:pPr>
    </w:lvl>
    <w:lvl w:ilvl="5" w:tplc="0409001B" w:tentative="1">
      <w:start w:val="1"/>
      <w:numFmt w:val="lowerRoman"/>
      <w:lvlText w:val="%6."/>
      <w:lvlJc w:val="right"/>
      <w:pPr>
        <w:tabs>
          <w:tab w:val="num" w:pos="4580"/>
        </w:tabs>
        <w:ind w:left="4580" w:hanging="180"/>
      </w:pPr>
    </w:lvl>
    <w:lvl w:ilvl="6" w:tplc="0409000F" w:tentative="1">
      <w:start w:val="1"/>
      <w:numFmt w:val="decimal"/>
      <w:lvlText w:val="%7."/>
      <w:lvlJc w:val="left"/>
      <w:pPr>
        <w:tabs>
          <w:tab w:val="num" w:pos="5300"/>
        </w:tabs>
        <w:ind w:left="5300" w:hanging="360"/>
      </w:pPr>
    </w:lvl>
    <w:lvl w:ilvl="7" w:tplc="04090019" w:tentative="1">
      <w:start w:val="1"/>
      <w:numFmt w:val="lowerLetter"/>
      <w:lvlText w:val="%8."/>
      <w:lvlJc w:val="left"/>
      <w:pPr>
        <w:tabs>
          <w:tab w:val="num" w:pos="6020"/>
        </w:tabs>
        <w:ind w:left="6020" w:hanging="360"/>
      </w:pPr>
    </w:lvl>
    <w:lvl w:ilvl="8" w:tplc="0409001B" w:tentative="1">
      <w:start w:val="1"/>
      <w:numFmt w:val="lowerRoman"/>
      <w:lvlText w:val="%9."/>
      <w:lvlJc w:val="right"/>
      <w:pPr>
        <w:tabs>
          <w:tab w:val="num" w:pos="6740"/>
        </w:tabs>
        <w:ind w:left="6740" w:hanging="180"/>
      </w:pPr>
    </w:lvl>
  </w:abstractNum>
  <w:abstractNum w:abstractNumId="1">
    <w:nsid w:val="019B3D4F"/>
    <w:multiLevelType w:val="hybridMultilevel"/>
    <w:tmpl w:val="F8FE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10078"/>
    <w:multiLevelType w:val="hybridMultilevel"/>
    <w:tmpl w:val="F2E259C6"/>
    <w:lvl w:ilvl="0" w:tplc="E42CF4B8">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BE1E39"/>
    <w:multiLevelType w:val="hybridMultilevel"/>
    <w:tmpl w:val="38684D74"/>
    <w:lvl w:ilvl="0" w:tplc="D2EE951C">
      <w:start w:val="1"/>
      <w:numFmt w:val="lowerLetter"/>
      <w:lvlText w:val="%1."/>
      <w:lvlJc w:val="left"/>
      <w:pPr>
        <w:tabs>
          <w:tab w:val="num" w:pos="1160"/>
        </w:tabs>
        <w:ind w:left="1160" w:hanging="540"/>
      </w:pPr>
      <w:rPr>
        <w:rFonts w:hint="default"/>
      </w:rPr>
    </w:lvl>
    <w:lvl w:ilvl="1" w:tplc="5B18C01A">
      <w:start w:val="1"/>
      <w:numFmt w:val="lowerRoman"/>
      <w:lvlText w:val="%2."/>
      <w:lvlJc w:val="left"/>
      <w:pPr>
        <w:tabs>
          <w:tab w:val="num" w:pos="2060"/>
        </w:tabs>
        <w:ind w:left="2060" w:hanging="720"/>
      </w:pPr>
      <w:rPr>
        <w:rFonts w:hint="default"/>
      </w:rPr>
    </w:lvl>
    <w:lvl w:ilvl="2" w:tplc="0409001B">
      <w:start w:val="1"/>
      <w:numFmt w:val="lowerRoman"/>
      <w:lvlText w:val="%3."/>
      <w:lvlJc w:val="right"/>
      <w:pPr>
        <w:tabs>
          <w:tab w:val="num" w:pos="2420"/>
        </w:tabs>
        <w:ind w:left="2420" w:hanging="180"/>
      </w:pPr>
    </w:lvl>
    <w:lvl w:ilvl="3" w:tplc="0409000F">
      <w:start w:val="1"/>
      <w:numFmt w:val="decimal"/>
      <w:lvlText w:val="%4."/>
      <w:lvlJc w:val="left"/>
      <w:pPr>
        <w:tabs>
          <w:tab w:val="num" w:pos="3140"/>
        </w:tabs>
        <w:ind w:left="3140" w:hanging="360"/>
      </w:pPr>
    </w:lvl>
    <w:lvl w:ilvl="4" w:tplc="04090019">
      <w:start w:val="1"/>
      <w:numFmt w:val="lowerLetter"/>
      <w:lvlText w:val="%5."/>
      <w:lvlJc w:val="left"/>
      <w:pPr>
        <w:tabs>
          <w:tab w:val="num" w:pos="3860"/>
        </w:tabs>
        <w:ind w:left="3860" w:hanging="360"/>
      </w:pPr>
    </w:lvl>
    <w:lvl w:ilvl="5" w:tplc="0409001B">
      <w:start w:val="1"/>
      <w:numFmt w:val="lowerRoman"/>
      <w:lvlText w:val="%6."/>
      <w:lvlJc w:val="right"/>
      <w:pPr>
        <w:tabs>
          <w:tab w:val="num" w:pos="4580"/>
        </w:tabs>
        <w:ind w:left="4580" w:hanging="180"/>
      </w:pPr>
    </w:lvl>
    <w:lvl w:ilvl="6" w:tplc="0409000F">
      <w:start w:val="1"/>
      <w:numFmt w:val="decimal"/>
      <w:lvlText w:val="%7."/>
      <w:lvlJc w:val="left"/>
      <w:pPr>
        <w:tabs>
          <w:tab w:val="num" w:pos="5300"/>
        </w:tabs>
        <w:ind w:left="5300" w:hanging="360"/>
      </w:pPr>
    </w:lvl>
    <w:lvl w:ilvl="7" w:tplc="04090019">
      <w:start w:val="1"/>
      <w:numFmt w:val="lowerLetter"/>
      <w:lvlText w:val="%8."/>
      <w:lvlJc w:val="left"/>
      <w:pPr>
        <w:tabs>
          <w:tab w:val="num" w:pos="6020"/>
        </w:tabs>
        <w:ind w:left="6020" w:hanging="360"/>
      </w:pPr>
    </w:lvl>
    <w:lvl w:ilvl="8" w:tplc="0409001B" w:tentative="1">
      <w:start w:val="1"/>
      <w:numFmt w:val="lowerRoman"/>
      <w:lvlText w:val="%9."/>
      <w:lvlJc w:val="right"/>
      <w:pPr>
        <w:tabs>
          <w:tab w:val="num" w:pos="6740"/>
        </w:tabs>
        <w:ind w:left="6740" w:hanging="180"/>
      </w:pPr>
    </w:lvl>
  </w:abstractNum>
  <w:abstractNum w:abstractNumId="4">
    <w:nsid w:val="19341B1A"/>
    <w:multiLevelType w:val="hybridMultilevel"/>
    <w:tmpl w:val="9DCAC4A4"/>
    <w:lvl w:ilvl="0" w:tplc="1658844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A6837EC"/>
    <w:multiLevelType w:val="hybridMultilevel"/>
    <w:tmpl w:val="79BEFEAE"/>
    <w:lvl w:ilvl="0" w:tplc="30142998">
      <w:start w:val="1"/>
      <w:numFmt w:val="lowerLetter"/>
      <w:lvlText w:val="%1."/>
      <w:lvlJc w:val="left"/>
      <w:pPr>
        <w:tabs>
          <w:tab w:val="num" w:pos="990"/>
        </w:tabs>
        <w:ind w:left="990" w:hanging="540"/>
      </w:pPr>
      <w:rPr>
        <w:rFonts w:hint="default"/>
      </w:rPr>
    </w:lvl>
    <w:lvl w:ilvl="1" w:tplc="F2D0EE0C">
      <w:start w:val="5"/>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1D8414C8"/>
    <w:multiLevelType w:val="hybridMultilevel"/>
    <w:tmpl w:val="4984C68A"/>
    <w:lvl w:ilvl="0" w:tplc="1648B562">
      <w:start w:val="4"/>
      <w:numFmt w:val="lowerLetter"/>
      <w:lvlText w:val="%1."/>
      <w:lvlJc w:val="left"/>
      <w:pPr>
        <w:tabs>
          <w:tab w:val="num" w:pos="980"/>
        </w:tabs>
        <w:ind w:left="980" w:hanging="360"/>
      </w:pPr>
      <w:rPr>
        <w:rFonts w:hint="default"/>
      </w:rPr>
    </w:lvl>
    <w:lvl w:ilvl="1" w:tplc="04090019" w:tentative="1">
      <w:start w:val="1"/>
      <w:numFmt w:val="lowerLetter"/>
      <w:lvlText w:val="%2."/>
      <w:lvlJc w:val="left"/>
      <w:pPr>
        <w:tabs>
          <w:tab w:val="num" w:pos="1700"/>
        </w:tabs>
        <w:ind w:left="1700" w:hanging="360"/>
      </w:pPr>
    </w:lvl>
    <w:lvl w:ilvl="2" w:tplc="0409001B" w:tentative="1">
      <w:start w:val="1"/>
      <w:numFmt w:val="lowerRoman"/>
      <w:lvlText w:val="%3."/>
      <w:lvlJc w:val="right"/>
      <w:pPr>
        <w:tabs>
          <w:tab w:val="num" w:pos="2420"/>
        </w:tabs>
        <w:ind w:left="2420" w:hanging="180"/>
      </w:pPr>
    </w:lvl>
    <w:lvl w:ilvl="3" w:tplc="0409000F" w:tentative="1">
      <w:start w:val="1"/>
      <w:numFmt w:val="decimal"/>
      <w:lvlText w:val="%4."/>
      <w:lvlJc w:val="left"/>
      <w:pPr>
        <w:tabs>
          <w:tab w:val="num" w:pos="3140"/>
        </w:tabs>
        <w:ind w:left="3140" w:hanging="360"/>
      </w:pPr>
    </w:lvl>
    <w:lvl w:ilvl="4" w:tplc="04090019" w:tentative="1">
      <w:start w:val="1"/>
      <w:numFmt w:val="lowerLetter"/>
      <w:lvlText w:val="%5."/>
      <w:lvlJc w:val="left"/>
      <w:pPr>
        <w:tabs>
          <w:tab w:val="num" w:pos="3860"/>
        </w:tabs>
        <w:ind w:left="3860" w:hanging="360"/>
      </w:pPr>
    </w:lvl>
    <w:lvl w:ilvl="5" w:tplc="0409001B" w:tentative="1">
      <w:start w:val="1"/>
      <w:numFmt w:val="lowerRoman"/>
      <w:lvlText w:val="%6."/>
      <w:lvlJc w:val="right"/>
      <w:pPr>
        <w:tabs>
          <w:tab w:val="num" w:pos="4580"/>
        </w:tabs>
        <w:ind w:left="4580" w:hanging="180"/>
      </w:pPr>
    </w:lvl>
    <w:lvl w:ilvl="6" w:tplc="0409000F" w:tentative="1">
      <w:start w:val="1"/>
      <w:numFmt w:val="decimal"/>
      <w:lvlText w:val="%7."/>
      <w:lvlJc w:val="left"/>
      <w:pPr>
        <w:tabs>
          <w:tab w:val="num" w:pos="5300"/>
        </w:tabs>
        <w:ind w:left="5300" w:hanging="360"/>
      </w:pPr>
    </w:lvl>
    <w:lvl w:ilvl="7" w:tplc="04090019" w:tentative="1">
      <w:start w:val="1"/>
      <w:numFmt w:val="lowerLetter"/>
      <w:lvlText w:val="%8."/>
      <w:lvlJc w:val="left"/>
      <w:pPr>
        <w:tabs>
          <w:tab w:val="num" w:pos="6020"/>
        </w:tabs>
        <w:ind w:left="6020" w:hanging="360"/>
      </w:pPr>
    </w:lvl>
    <w:lvl w:ilvl="8" w:tplc="0409001B" w:tentative="1">
      <w:start w:val="1"/>
      <w:numFmt w:val="lowerRoman"/>
      <w:lvlText w:val="%9."/>
      <w:lvlJc w:val="right"/>
      <w:pPr>
        <w:tabs>
          <w:tab w:val="num" w:pos="6740"/>
        </w:tabs>
        <w:ind w:left="6740" w:hanging="180"/>
      </w:pPr>
    </w:lvl>
  </w:abstractNum>
  <w:abstractNum w:abstractNumId="7">
    <w:nsid w:val="1F6B051A"/>
    <w:multiLevelType w:val="hybridMultilevel"/>
    <w:tmpl w:val="594C3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262E4"/>
    <w:multiLevelType w:val="hybridMultilevel"/>
    <w:tmpl w:val="FCC25F50"/>
    <w:lvl w:ilvl="0" w:tplc="69A690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F0614"/>
    <w:multiLevelType w:val="multilevel"/>
    <w:tmpl w:val="D696B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B60DF9"/>
    <w:multiLevelType w:val="hybridMultilevel"/>
    <w:tmpl w:val="1CD8CF38"/>
    <w:lvl w:ilvl="0" w:tplc="18061F66">
      <w:start w:val="3"/>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380025CB"/>
    <w:multiLevelType w:val="hybridMultilevel"/>
    <w:tmpl w:val="F12CEA46"/>
    <w:lvl w:ilvl="0" w:tplc="EA16EF90">
      <w:start w:val="3"/>
      <w:numFmt w:val="lowerLetter"/>
      <w:lvlText w:val="%1."/>
      <w:lvlJc w:val="left"/>
      <w:pPr>
        <w:tabs>
          <w:tab w:val="num" w:pos="1160"/>
        </w:tabs>
        <w:ind w:left="1160" w:hanging="540"/>
      </w:pPr>
      <w:rPr>
        <w:rFonts w:hint="default"/>
      </w:rPr>
    </w:lvl>
    <w:lvl w:ilvl="1" w:tplc="04090019" w:tentative="1">
      <w:start w:val="1"/>
      <w:numFmt w:val="lowerLetter"/>
      <w:lvlText w:val="%2."/>
      <w:lvlJc w:val="left"/>
      <w:pPr>
        <w:tabs>
          <w:tab w:val="num" w:pos="1700"/>
        </w:tabs>
        <w:ind w:left="1700" w:hanging="360"/>
      </w:pPr>
    </w:lvl>
    <w:lvl w:ilvl="2" w:tplc="0409001B" w:tentative="1">
      <w:start w:val="1"/>
      <w:numFmt w:val="lowerRoman"/>
      <w:lvlText w:val="%3."/>
      <w:lvlJc w:val="right"/>
      <w:pPr>
        <w:tabs>
          <w:tab w:val="num" w:pos="2420"/>
        </w:tabs>
        <w:ind w:left="2420" w:hanging="180"/>
      </w:pPr>
    </w:lvl>
    <w:lvl w:ilvl="3" w:tplc="0409000F" w:tentative="1">
      <w:start w:val="1"/>
      <w:numFmt w:val="decimal"/>
      <w:lvlText w:val="%4."/>
      <w:lvlJc w:val="left"/>
      <w:pPr>
        <w:tabs>
          <w:tab w:val="num" w:pos="3140"/>
        </w:tabs>
        <w:ind w:left="3140" w:hanging="360"/>
      </w:pPr>
    </w:lvl>
    <w:lvl w:ilvl="4" w:tplc="04090019" w:tentative="1">
      <w:start w:val="1"/>
      <w:numFmt w:val="lowerLetter"/>
      <w:lvlText w:val="%5."/>
      <w:lvlJc w:val="left"/>
      <w:pPr>
        <w:tabs>
          <w:tab w:val="num" w:pos="3860"/>
        </w:tabs>
        <w:ind w:left="3860" w:hanging="360"/>
      </w:pPr>
    </w:lvl>
    <w:lvl w:ilvl="5" w:tplc="0409001B" w:tentative="1">
      <w:start w:val="1"/>
      <w:numFmt w:val="lowerRoman"/>
      <w:lvlText w:val="%6."/>
      <w:lvlJc w:val="right"/>
      <w:pPr>
        <w:tabs>
          <w:tab w:val="num" w:pos="4580"/>
        </w:tabs>
        <w:ind w:left="4580" w:hanging="180"/>
      </w:pPr>
    </w:lvl>
    <w:lvl w:ilvl="6" w:tplc="0409000F" w:tentative="1">
      <w:start w:val="1"/>
      <w:numFmt w:val="decimal"/>
      <w:lvlText w:val="%7."/>
      <w:lvlJc w:val="left"/>
      <w:pPr>
        <w:tabs>
          <w:tab w:val="num" w:pos="5300"/>
        </w:tabs>
        <w:ind w:left="5300" w:hanging="360"/>
      </w:pPr>
    </w:lvl>
    <w:lvl w:ilvl="7" w:tplc="04090019" w:tentative="1">
      <w:start w:val="1"/>
      <w:numFmt w:val="lowerLetter"/>
      <w:lvlText w:val="%8."/>
      <w:lvlJc w:val="left"/>
      <w:pPr>
        <w:tabs>
          <w:tab w:val="num" w:pos="6020"/>
        </w:tabs>
        <w:ind w:left="6020" w:hanging="360"/>
      </w:pPr>
    </w:lvl>
    <w:lvl w:ilvl="8" w:tplc="0409001B" w:tentative="1">
      <w:start w:val="1"/>
      <w:numFmt w:val="lowerRoman"/>
      <w:lvlText w:val="%9."/>
      <w:lvlJc w:val="right"/>
      <w:pPr>
        <w:tabs>
          <w:tab w:val="num" w:pos="6740"/>
        </w:tabs>
        <w:ind w:left="6740" w:hanging="180"/>
      </w:pPr>
    </w:lvl>
  </w:abstractNum>
  <w:abstractNum w:abstractNumId="12">
    <w:nsid w:val="39AB1318"/>
    <w:multiLevelType w:val="multilevel"/>
    <w:tmpl w:val="D696B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2F2A43"/>
    <w:multiLevelType w:val="hybridMultilevel"/>
    <w:tmpl w:val="4BBA93E4"/>
    <w:lvl w:ilvl="0" w:tplc="113A2516">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4FC8763F"/>
    <w:multiLevelType w:val="hybridMultilevel"/>
    <w:tmpl w:val="74E6FB08"/>
    <w:lvl w:ilvl="0" w:tplc="82F6B7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367B3"/>
    <w:multiLevelType w:val="hybridMultilevel"/>
    <w:tmpl w:val="6354064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5A6E7D5A"/>
    <w:multiLevelType w:val="hybridMultilevel"/>
    <w:tmpl w:val="70CCB192"/>
    <w:lvl w:ilvl="0" w:tplc="9BF6BD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B08EB"/>
    <w:multiLevelType w:val="hybridMultilevel"/>
    <w:tmpl w:val="FCD084F6"/>
    <w:lvl w:ilvl="0" w:tplc="957A6232">
      <w:start w:val="4"/>
      <w:numFmt w:val="decimal"/>
      <w:lvlText w:val="%1."/>
      <w:lvlJc w:val="left"/>
      <w:pPr>
        <w:tabs>
          <w:tab w:val="num" w:pos="900"/>
        </w:tabs>
        <w:ind w:left="900" w:hanging="540"/>
      </w:pPr>
      <w:rPr>
        <w:rFonts w:hint="default"/>
      </w:rPr>
    </w:lvl>
    <w:lvl w:ilvl="1" w:tplc="4366671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C6774B"/>
    <w:multiLevelType w:val="hybridMultilevel"/>
    <w:tmpl w:val="4BBA93E4"/>
    <w:lvl w:ilvl="0" w:tplc="113A2516">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6F6A7F71"/>
    <w:multiLevelType w:val="hybridMultilevel"/>
    <w:tmpl w:val="BB5AE758"/>
    <w:lvl w:ilvl="0" w:tplc="478E68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3"/>
  </w:num>
  <w:num w:numId="4">
    <w:abstractNumId w:val="6"/>
  </w:num>
  <w:num w:numId="5">
    <w:abstractNumId w:val="0"/>
  </w:num>
  <w:num w:numId="6">
    <w:abstractNumId w:val="13"/>
  </w:num>
  <w:num w:numId="7">
    <w:abstractNumId w:val="4"/>
  </w:num>
  <w:num w:numId="8">
    <w:abstractNumId w:val="5"/>
  </w:num>
  <w:num w:numId="9">
    <w:abstractNumId w:val="15"/>
  </w:num>
  <w:num w:numId="10">
    <w:abstractNumId w:val="18"/>
  </w:num>
  <w:num w:numId="11">
    <w:abstractNumId w:val="2"/>
  </w:num>
  <w:num w:numId="12">
    <w:abstractNumId w:val="10"/>
  </w:num>
  <w:num w:numId="13">
    <w:abstractNumId w:val="7"/>
  </w:num>
  <w:num w:numId="14">
    <w:abstractNumId w:val="14"/>
  </w:num>
  <w:num w:numId="15">
    <w:abstractNumId w:val="1"/>
  </w:num>
  <w:num w:numId="16">
    <w:abstractNumId w:val="8"/>
  </w:num>
  <w:num w:numId="17">
    <w:abstractNumId w:val="16"/>
  </w:num>
  <w:num w:numId="18">
    <w:abstractNumId w:val="9"/>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
  <w:rsids>
    <w:rsidRoot w:val="004F0D37"/>
    <w:rsid w:val="00007693"/>
    <w:rsid w:val="00017F4E"/>
    <w:rsid w:val="000256D2"/>
    <w:rsid w:val="00025D73"/>
    <w:rsid w:val="000471C8"/>
    <w:rsid w:val="000835C0"/>
    <w:rsid w:val="00084BF4"/>
    <w:rsid w:val="000A17C7"/>
    <w:rsid w:val="000A3693"/>
    <w:rsid w:val="000A7026"/>
    <w:rsid w:val="000C4495"/>
    <w:rsid w:val="000C4F38"/>
    <w:rsid w:val="000D242D"/>
    <w:rsid w:val="000F050F"/>
    <w:rsid w:val="001060FD"/>
    <w:rsid w:val="001247E5"/>
    <w:rsid w:val="0013763B"/>
    <w:rsid w:val="00167703"/>
    <w:rsid w:val="0017026C"/>
    <w:rsid w:val="00191A1F"/>
    <w:rsid w:val="001A662D"/>
    <w:rsid w:val="001D3C75"/>
    <w:rsid w:val="001E61A4"/>
    <w:rsid w:val="001E6FED"/>
    <w:rsid w:val="001F626B"/>
    <w:rsid w:val="00216BD4"/>
    <w:rsid w:val="00251C4B"/>
    <w:rsid w:val="00260BB1"/>
    <w:rsid w:val="002648B6"/>
    <w:rsid w:val="002732E4"/>
    <w:rsid w:val="00294029"/>
    <w:rsid w:val="002A0B5D"/>
    <w:rsid w:val="002C2787"/>
    <w:rsid w:val="002D0FDF"/>
    <w:rsid w:val="002D6A4D"/>
    <w:rsid w:val="002E3905"/>
    <w:rsid w:val="0031633F"/>
    <w:rsid w:val="00335A9F"/>
    <w:rsid w:val="00335B30"/>
    <w:rsid w:val="0033649E"/>
    <w:rsid w:val="0034791C"/>
    <w:rsid w:val="00351DCC"/>
    <w:rsid w:val="003524B8"/>
    <w:rsid w:val="00352C98"/>
    <w:rsid w:val="0035451F"/>
    <w:rsid w:val="00373F84"/>
    <w:rsid w:val="00377ED5"/>
    <w:rsid w:val="00385664"/>
    <w:rsid w:val="003A0B7C"/>
    <w:rsid w:val="003A655B"/>
    <w:rsid w:val="003D64CF"/>
    <w:rsid w:val="003E080A"/>
    <w:rsid w:val="004010DE"/>
    <w:rsid w:val="00413539"/>
    <w:rsid w:val="004377D8"/>
    <w:rsid w:val="00460AD0"/>
    <w:rsid w:val="00461611"/>
    <w:rsid w:val="00463140"/>
    <w:rsid w:val="00463BDA"/>
    <w:rsid w:val="004719AD"/>
    <w:rsid w:val="0049724B"/>
    <w:rsid w:val="004B7D61"/>
    <w:rsid w:val="004F0D37"/>
    <w:rsid w:val="004F4A96"/>
    <w:rsid w:val="0050103E"/>
    <w:rsid w:val="00537E3C"/>
    <w:rsid w:val="005715EC"/>
    <w:rsid w:val="00582993"/>
    <w:rsid w:val="005832B6"/>
    <w:rsid w:val="005B00B3"/>
    <w:rsid w:val="005B2D9E"/>
    <w:rsid w:val="005B514E"/>
    <w:rsid w:val="005C436E"/>
    <w:rsid w:val="00605783"/>
    <w:rsid w:val="00616566"/>
    <w:rsid w:val="00623548"/>
    <w:rsid w:val="006356B1"/>
    <w:rsid w:val="006522FC"/>
    <w:rsid w:val="00671C95"/>
    <w:rsid w:val="0068398E"/>
    <w:rsid w:val="006851D7"/>
    <w:rsid w:val="00685765"/>
    <w:rsid w:val="006968A5"/>
    <w:rsid w:val="00697D78"/>
    <w:rsid w:val="006B15EC"/>
    <w:rsid w:val="006C09F7"/>
    <w:rsid w:val="006D23E7"/>
    <w:rsid w:val="006D5C9C"/>
    <w:rsid w:val="006E4760"/>
    <w:rsid w:val="006F6CEC"/>
    <w:rsid w:val="007010E3"/>
    <w:rsid w:val="0070674F"/>
    <w:rsid w:val="00744081"/>
    <w:rsid w:val="00764C94"/>
    <w:rsid w:val="007703AD"/>
    <w:rsid w:val="00772D6C"/>
    <w:rsid w:val="00774BC8"/>
    <w:rsid w:val="0077699E"/>
    <w:rsid w:val="00792909"/>
    <w:rsid w:val="007F3977"/>
    <w:rsid w:val="00814F25"/>
    <w:rsid w:val="00822420"/>
    <w:rsid w:val="00830802"/>
    <w:rsid w:val="00835E5C"/>
    <w:rsid w:val="00845E9C"/>
    <w:rsid w:val="00861CE2"/>
    <w:rsid w:val="00884E11"/>
    <w:rsid w:val="00897D16"/>
    <w:rsid w:val="008B0F07"/>
    <w:rsid w:val="008C59A9"/>
    <w:rsid w:val="008D79F9"/>
    <w:rsid w:val="009014A2"/>
    <w:rsid w:val="00901998"/>
    <w:rsid w:val="009621FA"/>
    <w:rsid w:val="009720CF"/>
    <w:rsid w:val="00990AF4"/>
    <w:rsid w:val="009A1DFB"/>
    <w:rsid w:val="009A4629"/>
    <w:rsid w:val="009D19C8"/>
    <w:rsid w:val="009E6119"/>
    <w:rsid w:val="009F1870"/>
    <w:rsid w:val="00A0654B"/>
    <w:rsid w:val="00A43A04"/>
    <w:rsid w:val="00A45A7E"/>
    <w:rsid w:val="00A45F3D"/>
    <w:rsid w:val="00A45F6F"/>
    <w:rsid w:val="00A5356F"/>
    <w:rsid w:val="00A708BC"/>
    <w:rsid w:val="00A86400"/>
    <w:rsid w:val="00A90BF7"/>
    <w:rsid w:val="00AA101C"/>
    <w:rsid w:val="00AA262E"/>
    <w:rsid w:val="00AD6EF8"/>
    <w:rsid w:val="00B064CF"/>
    <w:rsid w:val="00B21425"/>
    <w:rsid w:val="00B265FE"/>
    <w:rsid w:val="00B27B1F"/>
    <w:rsid w:val="00B46947"/>
    <w:rsid w:val="00B46F48"/>
    <w:rsid w:val="00B560BC"/>
    <w:rsid w:val="00B91988"/>
    <w:rsid w:val="00BA4702"/>
    <w:rsid w:val="00BA63EC"/>
    <w:rsid w:val="00BB4664"/>
    <w:rsid w:val="00BD312E"/>
    <w:rsid w:val="00BD5246"/>
    <w:rsid w:val="00C15D7E"/>
    <w:rsid w:val="00C57F7D"/>
    <w:rsid w:val="00CA26A5"/>
    <w:rsid w:val="00CA7E82"/>
    <w:rsid w:val="00CD783B"/>
    <w:rsid w:val="00CE0BEE"/>
    <w:rsid w:val="00CE3FD7"/>
    <w:rsid w:val="00CE5B53"/>
    <w:rsid w:val="00CF5BEF"/>
    <w:rsid w:val="00D27959"/>
    <w:rsid w:val="00D31BE7"/>
    <w:rsid w:val="00D355C5"/>
    <w:rsid w:val="00D44C8F"/>
    <w:rsid w:val="00D454A4"/>
    <w:rsid w:val="00D4759C"/>
    <w:rsid w:val="00D5278E"/>
    <w:rsid w:val="00D63FC9"/>
    <w:rsid w:val="00D67F81"/>
    <w:rsid w:val="00D87194"/>
    <w:rsid w:val="00D907A8"/>
    <w:rsid w:val="00D92E23"/>
    <w:rsid w:val="00D974DE"/>
    <w:rsid w:val="00DA0282"/>
    <w:rsid w:val="00DA123F"/>
    <w:rsid w:val="00DA4FF2"/>
    <w:rsid w:val="00DA7084"/>
    <w:rsid w:val="00DC194E"/>
    <w:rsid w:val="00DC798B"/>
    <w:rsid w:val="00DD6245"/>
    <w:rsid w:val="00DF24C0"/>
    <w:rsid w:val="00E01602"/>
    <w:rsid w:val="00E05042"/>
    <w:rsid w:val="00E15530"/>
    <w:rsid w:val="00E3637C"/>
    <w:rsid w:val="00E62E72"/>
    <w:rsid w:val="00E66C09"/>
    <w:rsid w:val="00E6783F"/>
    <w:rsid w:val="00E80575"/>
    <w:rsid w:val="00E80A6A"/>
    <w:rsid w:val="00E80EC0"/>
    <w:rsid w:val="00EB6BEC"/>
    <w:rsid w:val="00EC4173"/>
    <w:rsid w:val="00ED05B1"/>
    <w:rsid w:val="00ED482D"/>
    <w:rsid w:val="00EE6B05"/>
    <w:rsid w:val="00EF0658"/>
    <w:rsid w:val="00EF1AB5"/>
    <w:rsid w:val="00EF7147"/>
    <w:rsid w:val="00F21F10"/>
    <w:rsid w:val="00F279B1"/>
    <w:rsid w:val="00F340D3"/>
    <w:rsid w:val="00F40313"/>
    <w:rsid w:val="00F46D23"/>
    <w:rsid w:val="00F504CD"/>
    <w:rsid w:val="00F5759D"/>
    <w:rsid w:val="00F65A7B"/>
    <w:rsid w:val="00F80B2C"/>
    <w:rsid w:val="00F87205"/>
    <w:rsid w:val="00F969B6"/>
    <w:rsid w:val="00FA15AB"/>
    <w:rsid w:val="00FC5D80"/>
    <w:rsid w:val="00FE5CD6"/>
    <w:rsid w:val="00FE6978"/>
    <w:rsid w:val="00FF48D7"/>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566"/>
    <w:rPr>
      <w:rFonts w:ascii="Times" w:hAnsi="Times"/>
    </w:rPr>
  </w:style>
  <w:style w:type="paragraph" w:styleId="Heading1">
    <w:name w:val="heading 1"/>
    <w:basedOn w:val="Normal"/>
    <w:next w:val="Normal"/>
    <w:qFormat/>
    <w:rsid w:val="00616566"/>
    <w:pPr>
      <w:keepNext/>
      <w:pBdr>
        <w:bottom w:val="single" w:sz="12" w:space="0" w:color="auto"/>
      </w:pBdr>
      <w:tabs>
        <w:tab w:val="center" w:pos="5040"/>
        <w:tab w:val="right" w:pos="8640"/>
      </w:tabs>
      <w:outlineLvl w:val="0"/>
    </w:pPr>
    <w:rPr>
      <w:b/>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616566"/>
    <w:pPr>
      <w:tabs>
        <w:tab w:val="center" w:pos="4320"/>
        <w:tab w:val="right" w:pos="8640"/>
      </w:tabs>
    </w:pPr>
  </w:style>
  <w:style w:type="paragraph" w:styleId="Header">
    <w:name w:val="header"/>
    <w:basedOn w:val="Normal"/>
    <w:rsid w:val="00616566"/>
    <w:pPr>
      <w:tabs>
        <w:tab w:val="center" w:pos="4320"/>
        <w:tab w:val="right" w:pos="8640"/>
      </w:tabs>
    </w:pPr>
  </w:style>
  <w:style w:type="paragraph" w:styleId="BodyTextIndent">
    <w:name w:val="Body Text Indent"/>
    <w:basedOn w:val="Normal"/>
    <w:rsid w:val="00616566"/>
    <w:pPr>
      <w:tabs>
        <w:tab w:val="center" w:pos="5040"/>
        <w:tab w:val="right" w:pos="8640"/>
      </w:tabs>
      <w:spacing w:before="240"/>
      <w:ind w:left="1160" w:hanging="540"/>
    </w:pPr>
  </w:style>
  <w:style w:type="paragraph" w:styleId="BodyTextIndent2">
    <w:name w:val="Body Text Indent 2"/>
    <w:basedOn w:val="Normal"/>
    <w:rsid w:val="00616566"/>
    <w:pPr>
      <w:tabs>
        <w:tab w:val="center" w:pos="5040"/>
        <w:tab w:val="right" w:pos="8640"/>
      </w:tabs>
      <w:spacing w:before="240"/>
      <w:ind w:left="360" w:hanging="360"/>
    </w:pPr>
  </w:style>
  <w:style w:type="character" w:styleId="Hyperlink">
    <w:name w:val="Hyperlink"/>
    <w:basedOn w:val="DefaultParagraphFont"/>
    <w:uiPriority w:val="99"/>
    <w:semiHidden/>
    <w:unhideWhenUsed/>
    <w:rsid w:val="00DD6245"/>
    <w:rPr>
      <w:color w:val="0000FF" w:themeColor="hyperlink"/>
      <w:u w:val="single"/>
    </w:rPr>
  </w:style>
  <w:style w:type="character" w:styleId="FollowedHyperlink">
    <w:name w:val="FollowedHyperlink"/>
    <w:basedOn w:val="DefaultParagraphFont"/>
    <w:rsid w:val="005B514E"/>
    <w:rPr>
      <w:color w:val="800080" w:themeColor="followedHyperlink"/>
      <w:u w:val="single"/>
    </w:rPr>
  </w:style>
  <w:style w:type="paragraph" w:styleId="ListParagraph">
    <w:name w:val="List Paragraph"/>
    <w:basedOn w:val="Normal"/>
    <w:rsid w:val="00460AD0"/>
    <w:pPr>
      <w:ind w:left="720"/>
      <w:contextualSpacing/>
    </w:pPr>
  </w:style>
  <w:style w:type="paragraph" w:styleId="BalloonText">
    <w:name w:val="Balloon Text"/>
    <w:basedOn w:val="Normal"/>
    <w:link w:val="BalloonTextChar"/>
    <w:rsid w:val="00D87194"/>
    <w:rPr>
      <w:rFonts w:ascii="Tahoma" w:hAnsi="Tahoma" w:cs="Tahoma"/>
      <w:sz w:val="16"/>
      <w:szCs w:val="16"/>
    </w:rPr>
  </w:style>
  <w:style w:type="character" w:customStyle="1" w:styleId="BalloonTextChar">
    <w:name w:val="Balloon Text Char"/>
    <w:basedOn w:val="DefaultParagraphFont"/>
    <w:link w:val="BalloonText"/>
    <w:rsid w:val="00D87194"/>
    <w:rPr>
      <w:rFonts w:ascii="Tahoma" w:hAnsi="Tahoma" w:cs="Tahoma"/>
      <w:sz w:val="16"/>
      <w:szCs w:val="16"/>
    </w:rPr>
  </w:style>
  <w:style w:type="character" w:styleId="PlaceholderText">
    <w:name w:val="Placeholder Text"/>
    <w:basedOn w:val="DefaultParagraphFont"/>
    <w:rsid w:val="002732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16566"/>
    <w:rPr>
      <w:rFonts w:ascii="Times" w:hAnsi="Times"/>
    </w:rPr>
  </w:style>
  <w:style w:type="paragraph" w:styleId="Heading1">
    <w:name w:val="heading 1"/>
    <w:basedOn w:val="Normal"/>
    <w:next w:val="Normal"/>
    <w:qFormat/>
    <w:rsid w:val="00616566"/>
    <w:pPr>
      <w:keepNext/>
      <w:pBdr>
        <w:bottom w:val="single" w:sz="12" w:space="0" w:color="auto"/>
      </w:pBdr>
      <w:tabs>
        <w:tab w:val="center" w:pos="5040"/>
        <w:tab w:val="right" w:pos="864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16566"/>
    <w:pPr>
      <w:tabs>
        <w:tab w:val="center" w:pos="4320"/>
        <w:tab w:val="right" w:pos="8640"/>
      </w:tabs>
    </w:pPr>
  </w:style>
  <w:style w:type="paragraph" w:styleId="Header">
    <w:name w:val="header"/>
    <w:basedOn w:val="Normal"/>
    <w:rsid w:val="00616566"/>
    <w:pPr>
      <w:tabs>
        <w:tab w:val="center" w:pos="4320"/>
        <w:tab w:val="right" w:pos="8640"/>
      </w:tabs>
    </w:pPr>
  </w:style>
  <w:style w:type="paragraph" w:styleId="BodyTextIndent">
    <w:name w:val="Body Text Indent"/>
    <w:basedOn w:val="Normal"/>
    <w:rsid w:val="00616566"/>
    <w:pPr>
      <w:tabs>
        <w:tab w:val="center" w:pos="5040"/>
        <w:tab w:val="right" w:pos="8640"/>
      </w:tabs>
      <w:spacing w:before="240"/>
      <w:ind w:left="1160" w:hanging="540"/>
    </w:pPr>
  </w:style>
  <w:style w:type="paragraph" w:styleId="BodyTextIndent2">
    <w:name w:val="Body Text Indent 2"/>
    <w:basedOn w:val="Normal"/>
    <w:rsid w:val="00616566"/>
    <w:pPr>
      <w:tabs>
        <w:tab w:val="center" w:pos="5040"/>
        <w:tab w:val="right" w:pos="8640"/>
      </w:tabs>
      <w:spacing w:before="240"/>
      <w:ind w:left="360" w:hanging="360"/>
    </w:pPr>
  </w:style>
  <w:style w:type="character" w:styleId="Hyperlink">
    <w:name w:val="Hyperlink"/>
    <w:basedOn w:val="DefaultParagraphFont"/>
    <w:uiPriority w:val="99"/>
    <w:semiHidden/>
    <w:unhideWhenUsed/>
    <w:rsid w:val="00DD6245"/>
    <w:rPr>
      <w:color w:val="0000FF" w:themeColor="hyperlink"/>
      <w:u w:val="single"/>
    </w:rPr>
  </w:style>
  <w:style w:type="character" w:styleId="FollowedHyperlink">
    <w:name w:val="FollowedHyperlink"/>
    <w:basedOn w:val="DefaultParagraphFont"/>
    <w:rsid w:val="005B514E"/>
    <w:rPr>
      <w:color w:val="800080" w:themeColor="followedHyperlink"/>
      <w:u w:val="single"/>
    </w:rPr>
  </w:style>
  <w:style w:type="paragraph" w:styleId="ListParagraph">
    <w:name w:val="List Paragraph"/>
    <w:basedOn w:val="Normal"/>
    <w:rsid w:val="00460AD0"/>
    <w:pPr>
      <w:ind w:left="720"/>
      <w:contextualSpacing/>
    </w:pPr>
  </w:style>
  <w:style w:type="paragraph" w:styleId="BalloonText">
    <w:name w:val="Balloon Text"/>
    <w:basedOn w:val="Normal"/>
    <w:link w:val="BalloonTextChar"/>
    <w:rsid w:val="00D87194"/>
    <w:rPr>
      <w:rFonts w:ascii="Tahoma" w:hAnsi="Tahoma" w:cs="Tahoma"/>
      <w:sz w:val="16"/>
      <w:szCs w:val="16"/>
    </w:rPr>
  </w:style>
  <w:style w:type="character" w:customStyle="1" w:styleId="BalloonTextChar">
    <w:name w:val="Balloon Text Char"/>
    <w:basedOn w:val="DefaultParagraphFont"/>
    <w:link w:val="BalloonText"/>
    <w:rsid w:val="00D87194"/>
    <w:rPr>
      <w:rFonts w:ascii="Tahoma" w:hAnsi="Tahoma" w:cs="Tahoma"/>
      <w:sz w:val="16"/>
      <w:szCs w:val="16"/>
    </w:rPr>
  </w:style>
  <w:style w:type="character" w:styleId="PlaceholderText">
    <w:name w:val="Placeholder Text"/>
    <w:basedOn w:val="DefaultParagraphFont"/>
    <w:rsid w:val="002732E4"/>
    <w:rPr>
      <w:color w:val="80808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9" Type="http://schemas.openxmlformats.org/officeDocument/2006/relationships/image" Target="media/image33.pdf"/><Relationship Id="rId7" Type="http://schemas.openxmlformats.org/officeDocument/2006/relationships/image" Target="media/image1.pdf"/><Relationship Id="rId43" Type="http://schemas.openxmlformats.org/officeDocument/2006/relationships/image" Target="media/image37.pdf"/><Relationship Id="rId25" Type="http://schemas.openxmlformats.org/officeDocument/2006/relationships/image" Target="media/image19.pdf"/><Relationship Id="rId10" Type="http://schemas.openxmlformats.org/officeDocument/2006/relationships/image" Target="media/image4.png"/><Relationship Id="rId50" Type="http://schemas.openxmlformats.org/officeDocument/2006/relationships/image" Target="media/image44.png"/><Relationship Id="rId17" Type="http://schemas.openxmlformats.org/officeDocument/2006/relationships/image" Target="media/image11.pdf"/><Relationship Id="rId9" Type="http://schemas.openxmlformats.org/officeDocument/2006/relationships/image" Target="media/image3.pdf"/><Relationship Id="rId18" Type="http://schemas.openxmlformats.org/officeDocument/2006/relationships/image" Target="media/image12.png"/><Relationship Id="rId27" Type="http://schemas.openxmlformats.org/officeDocument/2006/relationships/image" Target="media/image21.pdf"/><Relationship Id="rId14" Type="http://schemas.openxmlformats.org/officeDocument/2006/relationships/image" Target="media/image8.png"/><Relationship Id="rId4" Type="http://schemas.openxmlformats.org/officeDocument/2006/relationships/webSettings" Target="webSettings.xml"/><Relationship Id="rId28" Type="http://schemas.openxmlformats.org/officeDocument/2006/relationships/image" Target="media/image22.png"/><Relationship Id="rId45" Type="http://schemas.openxmlformats.org/officeDocument/2006/relationships/image" Target="media/image39.pdf"/><Relationship Id="rId42" Type="http://schemas.openxmlformats.org/officeDocument/2006/relationships/image" Target="media/image36.png"/><Relationship Id="rId6" Type="http://schemas.openxmlformats.org/officeDocument/2006/relationships/endnotes" Target="endnotes.xml"/><Relationship Id="rId49" Type="http://schemas.openxmlformats.org/officeDocument/2006/relationships/image" Target="media/image43.pdf"/><Relationship Id="rId44" Type="http://schemas.openxmlformats.org/officeDocument/2006/relationships/image" Target="media/image38.png"/><Relationship Id="rId19" Type="http://schemas.openxmlformats.org/officeDocument/2006/relationships/image" Target="media/image13.pdf"/><Relationship Id="rId38" Type="http://schemas.openxmlformats.org/officeDocument/2006/relationships/image" Target="media/image32.png"/><Relationship Id="rId20" Type="http://schemas.openxmlformats.org/officeDocument/2006/relationships/image" Target="media/image14.png"/><Relationship Id="rId2" Type="http://schemas.openxmlformats.org/officeDocument/2006/relationships/styles" Target="styles.xml"/><Relationship Id="rId46" Type="http://schemas.openxmlformats.org/officeDocument/2006/relationships/image" Target="media/image40.png"/><Relationship Id="rId35" Type="http://schemas.openxmlformats.org/officeDocument/2006/relationships/image" Target="media/image29.pdf"/><Relationship Id="rId51" Type="http://schemas.openxmlformats.org/officeDocument/2006/relationships/header" Target="header1.xml"/><Relationship Id="rId55" Type="http://schemas.microsoft.com/office/2007/relationships/stylesWithEffects" Target="stylesWithEffects.xml"/><Relationship Id="rId31" Type="http://schemas.openxmlformats.org/officeDocument/2006/relationships/image" Target="media/image25.pdf"/><Relationship Id="rId34" Type="http://schemas.openxmlformats.org/officeDocument/2006/relationships/image" Target="media/image28.png"/><Relationship Id="rId40" Type="http://schemas.openxmlformats.org/officeDocument/2006/relationships/image" Target="media/image34.png"/><Relationship Id="rId36" Type="http://schemas.openxmlformats.org/officeDocument/2006/relationships/image" Target="media/image30.png"/><Relationship Id="rId1" Type="http://schemas.openxmlformats.org/officeDocument/2006/relationships/numbering" Target="numbering.xml"/><Relationship Id="rId24" Type="http://schemas.openxmlformats.org/officeDocument/2006/relationships/image" Target="media/image18.png"/><Relationship Id="rId47" Type="http://schemas.openxmlformats.org/officeDocument/2006/relationships/image" Target="media/image41.pdf"/><Relationship Id="rId48" Type="http://schemas.openxmlformats.org/officeDocument/2006/relationships/image" Target="media/image42.png"/><Relationship Id="rId8" Type="http://schemas.openxmlformats.org/officeDocument/2006/relationships/image" Target="media/image2.png"/><Relationship Id="rId13" Type="http://schemas.openxmlformats.org/officeDocument/2006/relationships/image" Target="media/image7.pdf"/><Relationship Id="rId32" Type="http://schemas.openxmlformats.org/officeDocument/2006/relationships/image" Target="media/image26.png"/><Relationship Id="rId37" Type="http://schemas.openxmlformats.org/officeDocument/2006/relationships/image" Target="media/image31.pdf"/><Relationship Id="rId52" Type="http://schemas.openxmlformats.org/officeDocument/2006/relationships/header" Target="header2.xml"/><Relationship Id="rId54" Type="http://schemas.openxmlformats.org/officeDocument/2006/relationships/theme" Target="theme/theme1.xml"/><Relationship Id="rId12" Type="http://schemas.openxmlformats.org/officeDocument/2006/relationships/image" Target="media/image6.png"/><Relationship Id="rId3" Type="http://schemas.openxmlformats.org/officeDocument/2006/relationships/settings" Target="settings.xml"/><Relationship Id="rId23" Type="http://schemas.openxmlformats.org/officeDocument/2006/relationships/image" Target="media/image17.pdf"/><Relationship Id="rId53" Type="http://schemas.openxmlformats.org/officeDocument/2006/relationships/fontTable" Target="fontTable.xml"/><Relationship Id="rId26" Type="http://schemas.openxmlformats.org/officeDocument/2006/relationships/image" Target="media/image20.png"/><Relationship Id="rId30" Type="http://schemas.openxmlformats.org/officeDocument/2006/relationships/image" Target="media/image24.png"/><Relationship Id="rId11" Type="http://schemas.openxmlformats.org/officeDocument/2006/relationships/image" Target="media/image5.pdf"/><Relationship Id="rId29" Type="http://schemas.openxmlformats.org/officeDocument/2006/relationships/image" Target="media/image23.pdf"/><Relationship Id="rId16" Type="http://schemas.openxmlformats.org/officeDocument/2006/relationships/image" Target="media/image10.png"/><Relationship Id="rId33" Type="http://schemas.openxmlformats.org/officeDocument/2006/relationships/image" Target="media/image27.pdf"/><Relationship Id="rId41" Type="http://schemas.openxmlformats.org/officeDocument/2006/relationships/image" Target="media/image35.pdf"/><Relationship Id="rId5" Type="http://schemas.openxmlformats.org/officeDocument/2006/relationships/footnotes" Target="footnotes.xml"/><Relationship Id="rId15" Type="http://schemas.openxmlformats.org/officeDocument/2006/relationships/image" Target="media/image9.pdf"/><Relationship Id="rId22" Type="http://schemas.openxmlformats.org/officeDocument/2006/relationships/image" Target="media/image16.png"/><Relationship Id="rId21" Type="http://schemas.openxmlformats.org/officeDocument/2006/relationships/image" Target="media/image15.pd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508</Words>
  <Characters>2898</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Quiz No. 2</vt:lpstr>
    </vt:vector>
  </TitlesOfParts>
  <Company>Purdue University</Company>
  <LinksUpToDate>false</LinksUpToDate>
  <CharactersWithSpaces>3558</CharactersWithSpaces>
  <SharedDoc>false</SharedDoc>
  <HLinks>
    <vt:vector size="6" baseType="variant">
      <vt:variant>
        <vt:i4>196676</vt:i4>
      </vt:variant>
      <vt:variant>
        <vt:i4>3130</vt:i4>
      </vt:variant>
      <vt:variant>
        <vt:i4>1039</vt:i4>
      </vt:variant>
      <vt:variant>
        <vt:i4>1</vt:i4>
      </vt:variant>
      <vt:variant>
        <vt:lpwstr>dot profiles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No. 2</dc:title>
  <dc:creator>Jan P. Allebach</dc:creator>
  <cp:lastModifiedBy>Engineering Computer Network</cp:lastModifiedBy>
  <cp:revision>49</cp:revision>
  <cp:lastPrinted>2013-10-04T17:28:00Z</cp:lastPrinted>
  <dcterms:created xsi:type="dcterms:W3CDTF">2013-10-14T14:44:00Z</dcterms:created>
  <dcterms:modified xsi:type="dcterms:W3CDTF">2013-11-08T07:40:00Z</dcterms:modified>
</cp:coreProperties>
</file>