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f" ContentType="image/tiff"/>
  <Default Extension="emf" ContentType="image/x-emf"/>
  <Default Extension="rels" ContentType="application/vnd.openxmlformats-package.relationships+xml"/>
  <Default Extension="bin" ContentType="application/vnd.openxmlformats-officedocument.oleObject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0A0D1" w14:textId="77777777" w:rsidR="00687456" w:rsidRDefault="00B11371">
      <w:pPr>
        <w:rPr>
          <w:b/>
          <w:bCs/>
        </w:rPr>
      </w:pPr>
      <w:r>
        <w:rPr>
          <w:b/>
          <w:bCs/>
        </w:rPr>
        <w:t>Exam No. 1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CE470: Steel Design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Spring 2017</w:t>
      </w:r>
    </w:p>
    <w:p w14:paraId="6A4664F0" w14:textId="77777777" w:rsidR="00B11371" w:rsidRDefault="00B11371">
      <w:pPr>
        <w:rPr>
          <w:b/>
          <w:bCs/>
        </w:rPr>
      </w:pPr>
    </w:p>
    <w:p w14:paraId="5EA872BC" w14:textId="489AF9C7" w:rsidR="00E52F64" w:rsidRDefault="00E52F64">
      <w:pPr>
        <w:rPr>
          <w:b/>
          <w:bCs/>
        </w:rPr>
      </w:pPr>
      <w:r>
        <w:rPr>
          <w:b/>
          <w:bCs/>
        </w:rPr>
        <w:t xml:space="preserve">Instructions: </w:t>
      </w:r>
    </w:p>
    <w:p w14:paraId="010D2D7E" w14:textId="77777777" w:rsidR="00E52F64" w:rsidRPr="00E52F64" w:rsidRDefault="00E52F64">
      <w:r w:rsidRPr="00E52F64">
        <w:t xml:space="preserve">(I) You can use a calculator </w:t>
      </w:r>
    </w:p>
    <w:p w14:paraId="7F467813" w14:textId="3797048C" w:rsidR="00E52F64" w:rsidRPr="00E52F64" w:rsidRDefault="00E52F64">
      <w:r w:rsidRPr="00E52F64">
        <w:t>(II) You can use the AISC Design Manual</w:t>
      </w:r>
    </w:p>
    <w:p w14:paraId="3796343E" w14:textId="587D5D43" w:rsidR="00E52F64" w:rsidRPr="00E52F64" w:rsidRDefault="00E52F64">
      <w:r w:rsidRPr="00E52F64">
        <w:t>(III) No other educational materials or electronic devices are permitted</w:t>
      </w:r>
    </w:p>
    <w:p w14:paraId="200FF7BE" w14:textId="01420628" w:rsidR="00E52F64" w:rsidRDefault="00E52F64">
      <w:r w:rsidRPr="00E52F64">
        <w:t>(IV) You can only submit your own authentic work. No copying / cheating permitted</w:t>
      </w:r>
    </w:p>
    <w:p w14:paraId="5CF2EAF2" w14:textId="2F8E57F2" w:rsidR="00E52F64" w:rsidRDefault="00E52F64">
      <w:r>
        <w:t>(V) Engineering pad paper preferred</w:t>
      </w:r>
    </w:p>
    <w:p w14:paraId="6E2C2B84" w14:textId="02D0B576" w:rsidR="00E52F64" w:rsidRPr="00E52F64" w:rsidRDefault="00E52F64">
      <w:r>
        <w:t xml:space="preserve">(VI) Writing has to be clear and legible. Engineering units must be specified. Show all your work. </w:t>
      </w:r>
      <w:bookmarkStart w:id="0" w:name="_GoBack"/>
      <w:bookmarkEnd w:id="0"/>
    </w:p>
    <w:p w14:paraId="4D7972AD" w14:textId="77777777" w:rsidR="00E52F64" w:rsidRDefault="00E52F64">
      <w:pPr>
        <w:rPr>
          <w:b/>
          <w:bCs/>
        </w:rPr>
      </w:pPr>
    </w:p>
    <w:p w14:paraId="473147C4" w14:textId="77777777" w:rsidR="00E52F64" w:rsidRDefault="00E52F64">
      <w:pPr>
        <w:rPr>
          <w:b/>
          <w:bCs/>
        </w:rPr>
      </w:pPr>
    </w:p>
    <w:p w14:paraId="299B446C" w14:textId="6DCC6F59" w:rsidR="00B11371" w:rsidRPr="00EA1390" w:rsidRDefault="00B11371">
      <w:pPr>
        <w:rPr>
          <w:b/>
          <w:bCs/>
        </w:rPr>
      </w:pPr>
      <w:r w:rsidRPr="00EA1390">
        <w:rPr>
          <w:b/>
          <w:bCs/>
        </w:rPr>
        <w:t>Problem No. 1</w:t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  <w:t>(</w:t>
      </w:r>
      <w:r w:rsidR="009C7676">
        <w:rPr>
          <w:b/>
          <w:bCs/>
        </w:rPr>
        <w:t>15 points)</w:t>
      </w:r>
    </w:p>
    <w:p w14:paraId="449CB907" w14:textId="0FE67419" w:rsidR="00222E08" w:rsidRDefault="006536DA" w:rsidP="007F6D94">
      <w:pPr>
        <w:jc w:val="center"/>
      </w:pPr>
      <w:r w:rsidRPr="006536DA">
        <w:rPr>
          <w:noProof/>
          <w:lang w:bidi="hi-IN"/>
        </w:rPr>
        <w:drawing>
          <wp:inline distT="0" distB="0" distL="0" distR="0" wp14:anchorId="1700A758" wp14:editId="0F20A0A8">
            <wp:extent cx="4622800" cy="381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2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31A8F" w14:textId="77777777" w:rsidR="00FD1D1B" w:rsidRDefault="007F6D94" w:rsidP="00FB7616">
      <w:pPr>
        <w:pStyle w:val="ListParagraph"/>
        <w:numPr>
          <w:ilvl w:val="0"/>
          <w:numId w:val="6"/>
        </w:numPr>
      </w:pPr>
      <w:r>
        <w:t xml:space="preserve">The structural floor plan is shown above. </w:t>
      </w:r>
    </w:p>
    <w:p w14:paraId="19CEB1B3" w14:textId="77777777" w:rsidR="00FD1D1B" w:rsidRDefault="007F6D94" w:rsidP="00FB7616">
      <w:pPr>
        <w:pStyle w:val="ListParagraph"/>
        <w:numPr>
          <w:ilvl w:val="0"/>
          <w:numId w:val="6"/>
        </w:numPr>
      </w:pPr>
      <w:r>
        <w:t xml:space="preserve">The magnitude of nominal dead loading is </w:t>
      </w:r>
      <w:r w:rsidR="00687456">
        <w:t>70</w:t>
      </w:r>
      <w:r>
        <w:t xml:space="preserve"> psf. </w:t>
      </w:r>
    </w:p>
    <w:p w14:paraId="2983DA06" w14:textId="77777777" w:rsidR="007F6D94" w:rsidRDefault="007F6D94" w:rsidP="00FB7616">
      <w:pPr>
        <w:pStyle w:val="ListParagraph"/>
        <w:numPr>
          <w:ilvl w:val="0"/>
          <w:numId w:val="6"/>
        </w:numPr>
      </w:pPr>
      <w:r>
        <w:t xml:space="preserve">The magnitude of live loading is </w:t>
      </w:r>
      <w:r w:rsidR="00687456">
        <w:t>50</w:t>
      </w:r>
      <w:r>
        <w:t xml:space="preserve"> psf. </w:t>
      </w:r>
    </w:p>
    <w:p w14:paraId="46312C63" w14:textId="77777777" w:rsidR="00392E16" w:rsidRDefault="00EA1390" w:rsidP="00FB7616">
      <w:pPr>
        <w:pStyle w:val="ListParagraph"/>
        <w:numPr>
          <w:ilvl w:val="0"/>
          <w:numId w:val="6"/>
        </w:numPr>
      </w:pPr>
      <w:r>
        <w:t>The live loading can be reduced using Equation 1, when K</w:t>
      </w:r>
      <w:r w:rsidRPr="00EA1390">
        <w:rPr>
          <w:vertAlign w:val="subscript"/>
        </w:rPr>
        <w:t>LL</w:t>
      </w:r>
      <w:r>
        <w:t xml:space="preserve"> x A</w:t>
      </w:r>
      <w:r w:rsidRPr="00EA1390">
        <w:rPr>
          <w:vertAlign w:val="subscript"/>
        </w:rPr>
        <w:t>T</w:t>
      </w:r>
      <w:r>
        <w:t xml:space="preserve"> ≥</w:t>
      </w:r>
      <w:r w:rsidR="00392E16">
        <w:t xml:space="preserve"> 400 ft</w:t>
      </w:r>
      <w:r w:rsidR="00392E16" w:rsidRPr="00392E16">
        <w:rPr>
          <w:vertAlign w:val="superscript"/>
        </w:rPr>
        <w:t>2</w:t>
      </w:r>
    </w:p>
    <w:p w14:paraId="424FE249" w14:textId="09C8CB4D" w:rsidR="00EA1390" w:rsidRDefault="00EA1390" w:rsidP="00FB7616">
      <w:pPr>
        <w:pStyle w:val="ListParagraph"/>
        <w:numPr>
          <w:ilvl w:val="0"/>
          <w:numId w:val="6"/>
        </w:numPr>
      </w:pPr>
      <w:r w:rsidRPr="00EA1390">
        <w:rPr>
          <w:i/>
          <w:iCs/>
        </w:rPr>
        <w:t>K</w:t>
      </w:r>
      <w:r w:rsidRPr="00EA1390">
        <w:rPr>
          <w:i/>
          <w:iCs/>
          <w:vertAlign w:val="subscript"/>
        </w:rPr>
        <w:t>LL</w:t>
      </w:r>
      <w:r>
        <w:t xml:space="preserve"> is equal to 2.0 for</w:t>
      </w:r>
      <w:r w:rsidR="00392E16">
        <w:t xml:space="preserve"> interior beams and edge beams</w:t>
      </w:r>
    </w:p>
    <w:p w14:paraId="0DA8D6A6" w14:textId="07ABE3C1" w:rsidR="00EA1390" w:rsidRDefault="00392E16" w:rsidP="00FB7616">
      <w:pPr>
        <w:pStyle w:val="ListParagraph"/>
        <w:numPr>
          <w:ilvl w:val="0"/>
          <w:numId w:val="6"/>
        </w:numPr>
      </w:pPr>
      <w:r>
        <w:t>Reduced live load,</w:t>
      </w:r>
      <w:r w:rsidR="00972F11">
        <w:rPr>
          <w:position w:val="-36"/>
        </w:rPr>
        <w:object w:dxaOrig="2420" w:dyaOrig="840" w14:anchorId="39F0AC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pt;height:42.15pt" o:ole="">
            <v:imagedata r:id="rId6" o:title=""/>
          </v:shape>
          <o:OLEObject Type="Embed" ProgID="Equation.3" ShapeID="_x0000_i1025" DrawAspect="Content" ObjectID="_1550517637" r:id="rId7"/>
        </w:object>
      </w:r>
    </w:p>
    <w:p w14:paraId="213F66C3" w14:textId="2FA634F1" w:rsidR="007F6D94" w:rsidRDefault="00932693" w:rsidP="007F6D94">
      <w:r>
        <w:t xml:space="preserve">Questions: </w:t>
      </w:r>
    </w:p>
    <w:p w14:paraId="1856131F" w14:textId="031C6D27" w:rsidR="007F6D94" w:rsidRDefault="00D834FA" w:rsidP="00D57639">
      <w:pPr>
        <w:pStyle w:val="ListParagraph"/>
        <w:numPr>
          <w:ilvl w:val="0"/>
          <w:numId w:val="10"/>
        </w:numPr>
      </w:pPr>
      <w:r>
        <w:t>F</w:t>
      </w:r>
      <w:r w:rsidR="006536DA">
        <w:t xml:space="preserve">or the intermediate filler beam, identified as #1 above, develop a free body diagram with the design (factored) uniform distributed loading acting. </w:t>
      </w:r>
      <w:r w:rsidR="007F6D94">
        <w:t xml:space="preserve">Calculate the reactions. </w:t>
      </w:r>
    </w:p>
    <w:p w14:paraId="39283C4B" w14:textId="77777777" w:rsidR="007F6D94" w:rsidRDefault="007F6D94" w:rsidP="00932693"/>
    <w:p w14:paraId="579DCD48" w14:textId="45A51D9C" w:rsidR="007F6D94" w:rsidRDefault="006536DA" w:rsidP="00D57639">
      <w:pPr>
        <w:pStyle w:val="ListParagraph"/>
        <w:numPr>
          <w:ilvl w:val="0"/>
          <w:numId w:val="10"/>
        </w:numPr>
      </w:pPr>
      <w:r>
        <w:t>F</w:t>
      </w:r>
      <w:r w:rsidR="007F6D94">
        <w:t>or t</w:t>
      </w:r>
      <w:r>
        <w:t>he interior beam</w:t>
      </w:r>
      <w:r w:rsidR="007F6D94">
        <w:t xml:space="preserve"> </w:t>
      </w:r>
      <w:r w:rsidR="007F6D94" w:rsidRPr="006536DA">
        <w:rPr>
          <w:i/>
          <w:iCs/>
        </w:rPr>
        <w:t>d-e</w:t>
      </w:r>
      <w:r>
        <w:t>, develop a free body diagram with the design (factored) loading acting</w:t>
      </w:r>
      <w:r w:rsidR="00701FA5">
        <w:t xml:space="preserve"> on it</w:t>
      </w:r>
      <w:r w:rsidR="007F6D94">
        <w:t xml:space="preserve">. Calculate the reactions. </w:t>
      </w:r>
    </w:p>
    <w:p w14:paraId="1D927BB5" w14:textId="77777777" w:rsidR="00C54B49" w:rsidRDefault="00C54B49" w:rsidP="00C54B49"/>
    <w:p w14:paraId="5CCBAD81" w14:textId="0DC9B889" w:rsidR="00C54B49" w:rsidRPr="00C54B49" w:rsidRDefault="00C54B49" w:rsidP="00C54B49">
      <w:pPr>
        <w:rPr>
          <w:i/>
          <w:iCs/>
        </w:rPr>
      </w:pPr>
      <w:r>
        <w:t xml:space="preserve">(iii) For the column e, calculate the design axial load as the sum of the reactions from beams </w:t>
      </w:r>
      <w:r w:rsidRPr="00C54B49">
        <w:rPr>
          <w:i/>
          <w:iCs/>
        </w:rPr>
        <w:t>d-e</w:t>
      </w:r>
      <w:r>
        <w:t xml:space="preserve">, </w:t>
      </w:r>
      <w:r w:rsidRPr="00C54B49">
        <w:rPr>
          <w:i/>
          <w:iCs/>
        </w:rPr>
        <w:t>e-f</w:t>
      </w:r>
      <w:r>
        <w:t xml:space="preserve">, </w:t>
      </w:r>
      <w:r w:rsidRPr="00C54B49">
        <w:rPr>
          <w:i/>
          <w:iCs/>
        </w:rPr>
        <w:t>b-e</w:t>
      </w:r>
      <w:r>
        <w:t xml:space="preserve">, </w:t>
      </w:r>
      <w:r w:rsidRPr="00C54B49">
        <w:rPr>
          <w:i/>
          <w:iCs/>
        </w:rPr>
        <w:t>e-h</w:t>
      </w:r>
    </w:p>
    <w:p w14:paraId="0D680F94" w14:textId="77777777" w:rsidR="00DB6B51" w:rsidRDefault="00DB6B51">
      <w:r>
        <w:br w:type="page"/>
      </w:r>
    </w:p>
    <w:p w14:paraId="1FF21BD4" w14:textId="02877386" w:rsidR="007F6D94" w:rsidRDefault="00DB6B51" w:rsidP="00DB6B51">
      <w:pPr>
        <w:rPr>
          <w:b/>
          <w:bCs/>
        </w:rPr>
      </w:pPr>
      <w:r>
        <w:rPr>
          <w:b/>
          <w:bCs/>
        </w:rPr>
        <w:lastRenderedPageBreak/>
        <w:t>Problem No. 2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</w:t>
      </w:r>
      <w:r w:rsidR="00C54B49">
        <w:rPr>
          <w:b/>
          <w:bCs/>
        </w:rPr>
        <w:t>15 points)</w:t>
      </w:r>
    </w:p>
    <w:p w14:paraId="6B18FCA7" w14:textId="77777777" w:rsidR="00DB6B51" w:rsidRDefault="00DB6B51" w:rsidP="00DB6B51">
      <w:pPr>
        <w:rPr>
          <w:b/>
          <w:bCs/>
        </w:rPr>
      </w:pPr>
    </w:p>
    <w:p w14:paraId="305A4012" w14:textId="1158BC7F" w:rsidR="004C094E" w:rsidRDefault="00D57639" w:rsidP="00DB6B51">
      <w:pPr>
        <w:rPr>
          <w:b/>
          <w:bCs/>
        </w:rPr>
      </w:pPr>
      <w:r w:rsidRPr="00D57639">
        <w:rPr>
          <w:b/>
          <w:bCs/>
          <w:noProof/>
          <w:lang w:bidi="hi-IN"/>
        </w:rPr>
        <w:drawing>
          <wp:inline distT="0" distB="0" distL="0" distR="0" wp14:anchorId="2978667A" wp14:editId="275002E9">
            <wp:extent cx="6858000" cy="52838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8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7050" w14:textId="24226EED" w:rsidR="00954B49" w:rsidRDefault="00113B81" w:rsidP="00DB6B51">
      <w:r>
        <w:t xml:space="preserve">Calculate the wind loading distribution (in just lbs/ft or kips/ft, not in kips acting at story locations) </w:t>
      </w:r>
      <w:r w:rsidRPr="00AB44AB">
        <w:rPr>
          <w:b/>
          <w:bCs/>
          <w:u w:val="single"/>
        </w:rPr>
        <w:t xml:space="preserve">acting on the </w:t>
      </w:r>
      <w:r w:rsidR="00AB44AB" w:rsidRPr="00AB44AB">
        <w:rPr>
          <w:b/>
          <w:bCs/>
          <w:u w:val="single"/>
        </w:rPr>
        <w:t>top story</w:t>
      </w:r>
      <w:r w:rsidR="00AB44AB">
        <w:t xml:space="preserve"> only of </w:t>
      </w:r>
      <w:r>
        <w:t xml:space="preserve">frame </w:t>
      </w:r>
      <w:r w:rsidRPr="00ED7350">
        <w:rPr>
          <w:i/>
          <w:iCs/>
        </w:rPr>
        <w:t>d-e-f</w:t>
      </w:r>
      <w:r>
        <w:t xml:space="preserve"> in the east-west direction.</w:t>
      </w:r>
      <w:r w:rsidR="00DC73E9">
        <w:t xml:space="preserve"> </w:t>
      </w:r>
      <w:r w:rsidR="004C094E">
        <w:t>I</w:t>
      </w:r>
      <w:r w:rsidR="00DC73E9">
        <w:t xml:space="preserve">nclude </w:t>
      </w:r>
      <w:r w:rsidR="004C094E">
        <w:t xml:space="preserve">only </w:t>
      </w:r>
      <w:r w:rsidR="00DC73E9">
        <w:t xml:space="preserve">the loading due to external pressure on the windward and leeward sides. Ignore the loading on the side walls and the effects of internal pressure. </w:t>
      </w:r>
    </w:p>
    <w:p w14:paraId="396C600A" w14:textId="77777777" w:rsidR="00DC73E9" w:rsidRDefault="00DC73E9" w:rsidP="00DB6B51"/>
    <w:p w14:paraId="49128DAC" w14:textId="5B7BD6A9" w:rsidR="00DC73E9" w:rsidRDefault="00DC73E9" w:rsidP="00DB6B51">
      <w:r>
        <w:t xml:space="preserve">The following information is provided: </w:t>
      </w:r>
    </w:p>
    <w:p w14:paraId="38E6FEA4" w14:textId="77777777" w:rsidR="004C094E" w:rsidRDefault="004C094E" w:rsidP="00DB6B51"/>
    <w:p w14:paraId="10C3ACFA" w14:textId="7254F069" w:rsidR="004C094E" w:rsidRDefault="00DC73E9" w:rsidP="00091D26">
      <w:pPr>
        <w:pStyle w:val="ListParagraph"/>
        <w:numPr>
          <w:ilvl w:val="0"/>
          <w:numId w:val="11"/>
        </w:numPr>
      </w:pPr>
      <w:r>
        <w:t xml:space="preserve">Design wind speed = </w:t>
      </w:r>
      <w:r w:rsidR="002B3F36">
        <w:t xml:space="preserve">V = </w:t>
      </w:r>
      <w:r>
        <w:t>115 mph</w:t>
      </w:r>
    </w:p>
    <w:p w14:paraId="163D1D74" w14:textId="25A2ED68" w:rsidR="00091D26" w:rsidRDefault="00091D26" w:rsidP="00091D26">
      <w:pPr>
        <w:pStyle w:val="ListParagraph"/>
        <w:numPr>
          <w:ilvl w:val="0"/>
          <w:numId w:val="11"/>
        </w:numPr>
      </w:pPr>
      <w:r>
        <w:t>Exposure category = B</w:t>
      </w:r>
    </w:p>
    <w:p w14:paraId="419FAC54" w14:textId="51FE19CB" w:rsidR="00091D26" w:rsidRDefault="00091D26" w:rsidP="00091D26">
      <w:pPr>
        <w:pStyle w:val="ListParagraph"/>
        <w:numPr>
          <w:ilvl w:val="0"/>
          <w:numId w:val="11"/>
        </w:numPr>
      </w:pPr>
      <w:r>
        <w:t xml:space="preserve">Directionality factor, </w:t>
      </w: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d</w:t>
      </w:r>
      <w:r>
        <w:t xml:space="preserve"> = 0.85</w:t>
      </w:r>
    </w:p>
    <w:p w14:paraId="4C7D6600" w14:textId="01BEEC6A" w:rsidR="002B3F36" w:rsidRDefault="002B3F36" w:rsidP="00091D26">
      <w:pPr>
        <w:pStyle w:val="ListParagraph"/>
        <w:numPr>
          <w:ilvl w:val="0"/>
          <w:numId w:val="11"/>
        </w:numPr>
      </w:pPr>
      <w:r>
        <w:t xml:space="preserve">Topographic factor, </w:t>
      </w: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zt</w:t>
      </w:r>
      <w:r>
        <w:t xml:space="preserve"> = 1.0</w:t>
      </w:r>
    </w:p>
    <w:p w14:paraId="620B5E59" w14:textId="692F6168" w:rsidR="002B3F36" w:rsidRDefault="002B3F36" w:rsidP="00091D26">
      <w:pPr>
        <w:pStyle w:val="ListParagraph"/>
        <w:numPr>
          <w:ilvl w:val="0"/>
          <w:numId w:val="11"/>
        </w:numPr>
      </w:pPr>
      <w:r>
        <w:t xml:space="preserve">Velocity pressure = </w:t>
      </w:r>
      <w:r w:rsidRPr="001442EA">
        <w:rPr>
          <w:i/>
          <w:iCs/>
        </w:rPr>
        <w:t>q</w:t>
      </w:r>
      <w:r w:rsidRPr="001442EA">
        <w:rPr>
          <w:i/>
          <w:iCs/>
          <w:vertAlign w:val="subscript"/>
        </w:rPr>
        <w:t>z</w:t>
      </w:r>
      <w:r>
        <w:t xml:space="preserve"> = 0.00256 </w:t>
      </w: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z</w:t>
      </w:r>
      <w:r w:rsidRPr="002B3F36">
        <w:rPr>
          <w:i/>
          <w:iCs/>
        </w:rPr>
        <w:t xml:space="preserve"> K</w:t>
      </w:r>
      <w:r w:rsidRPr="002B3F36">
        <w:rPr>
          <w:i/>
          <w:iCs/>
          <w:vertAlign w:val="subscript"/>
        </w:rPr>
        <w:t>zt</w:t>
      </w:r>
      <w:r w:rsidRPr="002B3F36">
        <w:rPr>
          <w:i/>
          <w:iCs/>
        </w:rPr>
        <w:t xml:space="preserve"> K</w:t>
      </w:r>
      <w:r w:rsidRPr="002B3F36">
        <w:rPr>
          <w:i/>
          <w:iCs/>
          <w:vertAlign w:val="subscript"/>
        </w:rPr>
        <w:t>d</w:t>
      </w:r>
      <w:r w:rsidRPr="002B3F36">
        <w:rPr>
          <w:i/>
          <w:iCs/>
        </w:rPr>
        <w:t xml:space="preserve"> V</w:t>
      </w:r>
      <w:r w:rsidRPr="002B3F36">
        <w:rPr>
          <w:i/>
          <w:iCs/>
          <w:vertAlign w:val="superscript"/>
        </w:rPr>
        <w:t>2</w:t>
      </w:r>
      <w:r>
        <w:t xml:space="preserve">   </w:t>
      </w:r>
      <w:r w:rsidRPr="002B3F36">
        <w:rPr>
          <w:i/>
          <w:iCs/>
        </w:rPr>
        <w:t>lb/ft</w:t>
      </w:r>
      <w:r w:rsidRPr="002B3F36">
        <w:rPr>
          <w:i/>
          <w:iCs/>
          <w:vertAlign w:val="superscript"/>
        </w:rPr>
        <w:t>2</w:t>
      </w:r>
    </w:p>
    <w:p w14:paraId="767A6EEB" w14:textId="59B8D442" w:rsidR="00091D26" w:rsidRDefault="002B3F36" w:rsidP="005B3B4A">
      <w:pPr>
        <w:pStyle w:val="ListParagraph"/>
        <w:numPr>
          <w:ilvl w:val="0"/>
          <w:numId w:val="12"/>
        </w:numPr>
      </w:pPr>
      <w:r w:rsidRPr="002B3F36">
        <w:rPr>
          <w:i/>
          <w:iCs/>
        </w:rPr>
        <w:t>K</w:t>
      </w:r>
      <w:r w:rsidRPr="002B3F36">
        <w:rPr>
          <w:i/>
          <w:iCs/>
          <w:vertAlign w:val="subscript"/>
        </w:rPr>
        <w:t>z</w:t>
      </w:r>
      <w:r>
        <w:t xml:space="preserve"> is given as a function of the height above ground level on the next page</w:t>
      </w:r>
    </w:p>
    <w:p w14:paraId="2537F84F" w14:textId="3AE2DC29" w:rsidR="00247727" w:rsidRDefault="00247727" w:rsidP="005B3B4A">
      <w:pPr>
        <w:pStyle w:val="ListParagraph"/>
        <w:numPr>
          <w:ilvl w:val="0"/>
          <w:numId w:val="12"/>
        </w:numPr>
      </w:pPr>
      <w:r w:rsidRPr="00247727">
        <w:t xml:space="preserve">Gust factor = </w:t>
      </w:r>
      <w:r w:rsidR="001442EA">
        <w:t xml:space="preserve">G = </w:t>
      </w:r>
      <w:r w:rsidRPr="00247727">
        <w:t>0.85</w:t>
      </w:r>
    </w:p>
    <w:p w14:paraId="1A4BB0D9" w14:textId="67643314" w:rsidR="00EE2E47" w:rsidRPr="00247727" w:rsidRDefault="00EE2E47" w:rsidP="005B3B4A">
      <w:pPr>
        <w:pStyle w:val="ListParagraph"/>
        <w:numPr>
          <w:ilvl w:val="0"/>
          <w:numId w:val="12"/>
        </w:numPr>
      </w:pPr>
      <w:r>
        <w:t>The attached figures have additional information needed to calculate the wind loading distribution</w:t>
      </w:r>
    </w:p>
    <w:p w14:paraId="590EB006" w14:textId="77777777" w:rsidR="007F6D94" w:rsidRDefault="007F6D94" w:rsidP="007F6D94"/>
    <w:p w14:paraId="2383BD48" w14:textId="1268E849" w:rsidR="007F6D94" w:rsidRDefault="00FD3EF9" w:rsidP="007F6D94">
      <w:r w:rsidRPr="00D44949">
        <w:rPr>
          <w:noProof/>
          <w:lang w:bidi="hi-IN"/>
        </w:rPr>
        <w:drawing>
          <wp:inline distT="0" distB="0" distL="0" distR="0" wp14:anchorId="5DA406E5" wp14:editId="78A958E1">
            <wp:extent cx="5791200" cy="7924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AC9B6" w14:textId="77777777" w:rsidR="00622B49" w:rsidRDefault="00622B49" w:rsidP="007F6D94"/>
    <w:p w14:paraId="3399257B" w14:textId="1DBFF14E" w:rsidR="00622B49" w:rsidRDefault="00622B49" w:rsidP="007F6D94">
      <w:r w:rsidRPr="00ED4C1F">
        <w:rPr>
          <w:noProof/>
          <w:lang w:bidi="hi-IN"/>
        </w:rPr>
        <w:drawing>
          <wp:inline distT="0" distB="0" distL="0" distR="0" wp14:anchorId="6798EC2A" wp14:editId="4741032A">
            <wp:extent cx="5448300" cy="2500009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55"/>
                    <a:stretch/>
                  </pic:blipFill>
                  <pic:spPr bwMode="auto">
                    <a:xfrm>
                      <a:off x="0" y="0"/>
                      <a:ext cx="5448300" cy="250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2E95DC" w14:textId="77777777" w:rsidR="00247727" w:rsidRDefault="00247727" w:rsidP="007F6D94"/>
    <w:p w14:paraId="24234F81" w14:textId="77777777" w:rsidR="00622B49" w:rsidRDefault="00622B49" w:rsidP="007F6D94"/>
    <w:p w14:paraId="6AA052AD" w14:textId="643383D6" w:rsidR="00622B49" w:rsidRDefault="00247727" w:rsidP="007F6D94">
      <w:r w:rsidRPr="00ED4C1F">
        <w:rPr>
          <w:noProof/>
          <w:lang w:bidi="hi-IN"/>
        </w:rPr>
        <w:drawing>
          <wp:inline distT="0" distB="0" distL="0" distR="0" wp14:anchorId="275591DE" wp14:editId="01F97C9F">
            <wp:extent cx="5791200" cy="2052536"/>
            <wp:effectExtent l="0" t="0" r="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021"/>
                    <a:stretch/>
                  </pic:blipFill>
                  <pic:spPr bwMode="auto">
                    <a:xfrm>
                      <a:off x="0" y="0"/>
                      <a:ext cx="5791200" cy="205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DD1EF" w14:textId="77777777" w:rsidR="003C360A" w:rsidRDefault="003C360A" w:rsidP="007F6D94"/>
    <w:p w14:paraId="291BAF0B" w14:textId="2616FE28" w:rsidR="003C360A" w:rsidRDefault="003C360A">
      <w:r>
        <w:br w:type="page"/>
      </w:r>
    </w:p>
    <w:p w14:paraId="5B21111B" w14:textId="1FAF4836" w:rsidR="003C360A" w:rsidRDefault="003C360A" w:rsidP="007F6D94">
      <w:r w:rsidRPr="003C360A">
        <w:rPr>
          <w:b/>
          <w:bCs/>
        </w:rPr>
        <w:t>Problem No. 3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1B7351D2" w14:textId="77777777" w:rsidR="003C360A" w:rsidRDefault="003C360A" w:rsidP="007F6D94"/>
    <w:p w14:paraId="03F462B8" w14:textId="5C25482D" w:rsidR="003C360A" w:rsidRDefault="003C360A" w:rsidP="007F6D94">
      <w:r>
        <w:t xml:space="preserve">Calculate the </w:t>
      </w:r>
      <w:r w:rsidR="000B77FF">
        <w:t xml:space="preserve">factored </w:t>
      </w:r>
      <w:r>
        <w:t xml:space="preserve">design strength of the </w:t>
      </w:r>
      <w:r w:rsidR="000B77FF">
        <w:t xml:space="preserve">W16x40 </w:t>
      </w:r>
      <w:r>
        <w:t xml:space="preserve">tension member shown below. </w:t>
      </w:r>
    </w:p>
    <w:p w14:paraId="178A84C6" w14:textId="54818E95" w:rsidR="003C360A" w:rsidRDefault="003C360A" w:rsidP="007F6D94">
      <w:pPr>
        <w:pStyle w:val="ListParagraph"/>
        <w:numPr>
          <w:ilvl w:val="0"/>
          <w:numId w:val="16"/>
        </w:numPr>
      </w:pPr>
      <w:r>
        <w:t xml:space="preserve">Do not worry about the connection strength, or the gusset plate strength. </w:t>
      </w:r>
    </w:p>
    <w:p w14:paraId="4959A609" w14:textId="75C966D2" w:rsidR="000B77FF" w:rsidRDefault="000B77FF" w:rsidP="00442AC0">
      <w:pPr>
        <w:pStyle w:val="ListParagraph"/>
        <w:numPr>
          <w:ilvl w:val="0"/>
          <w:numId w:val="16"/>
        </w:numPr>
      </w:pPr>
      <w:r>
        <w:t xml:space="preserve">The member is made from A992 steel (Fy = 50 ksi, Fu = 65 ksi). </w:t>
      </w:r>
    </w:p>
    <w:p w14:paraId="17BE2CCD" w14:textId="4A7A88E4" w:rsidR="000B77FF" w:rsidRDefault="000B77FF" w:rsidP="00442AC0">
      <w:pPr>
        <w:pStyle w:val="ListParagraph"/>
        <w:numPr>
          <w:ilvl w:val="0"/>
          <w:numId w:val="16"/>
        </w:numPr>
      </w:pPr>
      <w:r>
        <w:t xml:space="preserve">The member will be connected to the gusset using 3/4 in. diameter bolts. </w:t>
      </w:r>
    </w:p>
    <w:p w14:paraId="1D4EBC71" w14:textId="62A5C544" w:rsidR="000B77FF" w:rsidRDefault="008B6F53" w:rsidP="00442AC0">
      <w:pPr>
        <w:pStyle w:val="ListParagraph"/>
        <w:numPr>
          <w:ilvl w:val="0"/>
          <w:numId w:val="16"/>
        </w:numPr>
      </w:pPr>
      <w:r>
        <w:t xml:space="preserve">For this </w:t>
      </w:r>
      <w:r w:rsidR="000940B0">
        <w:t>problem</w:t>
      </w:r>
      <w:r>
        <w:t>,</w:t>
      </w:r>
      <w:r w:rsidR="000B77FF">
        <w:t xml:space="preserve"> cal</w:t>
      </w:r>
      <w:r>
        <w:t xml:space="preserve">culate the value of </w:t>
      </w:r>
      <w:r w:rsidRPr="00442AC0">
        <w:rPr>
          <w:i/>
          <w:iCs/>
        </w:rPr>
        <w:t>U</w:t>
      </w:r>
      <w:r>
        <w:t xml:space="preserve"> using Case 2 in Table D3.1</w:t>
      </w:r>
      <w:r w:rsidR="000940B0">
        <w:t xml:space="preserve">. </w:t>
      </w:r>
    </w:p>
    <w:p w14:paraId="31CA5133" w14:textId="07AB333F" w:rsidR="004D0872" w:rsidRDefault="00442AC0" w:rsidP="00442AC0">
      <w:pPr>
        <w:pStyle w:val="ListParagraph"/>
        <w:numPr>
          <w:ilvl w:val="0"/>
          <w:numId w:val="16"/>
        </w:numPr>
      </w:pPr>
      <w:r>
        <w:t>B</w:t>
      </w:r>
      <w:r w:rsidR="004D0872">
        <w:t>lock shear strength equation</w:t>
      </w:r>
      <w:r w:rsidR="000712BD">
        <w:t>s</w:t>
      </w:r>
      <w:r>
        <w:t xml:space="preserve"> are</w:t>
      </w:r>
      <w:r w:rsidR="000712BD">
        <w:t xml:space="preserve"> given </w:t>
      </w:r>
      <w:r>
        <w:t xml:space="preserve">on </w:t>
      </w:r>
      <w:r w:rsidR="000712BD">
        <w:t>page 16.1-129 of the manual, Equation J4-5.</w:t>
      </w:r>
    </w:p>
    <w:p w14:paraId="4C205218" w14:textId="77777777" w:rsidR="008B6F53" w:rsidRDefault="008B6F53" w:rsidP="007F6D94"/>
    <w:p w14:paraId="38146F21" w14:textId="0097389A" w:rsidR="003C360A" w:rsidRDefault="005B7341" w:rsidP="007F6D94">
      <w:r w:rsidRPr="005B7341">
        <w:rPr>
          <w:noProof/>
          <w:lang w:bidi="hi-IN"/>
        </w:rPr>
        <w:drawing>
          <wp:inline distT="0" distB="0" distL="0" distR="0" wp14:anchorId="44631D66" wp14:editId="296BA767">
            <wp:extent cx="4953000" cy="2717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AE55" w14:textId="77777777" w:rsidR="00487292" w:rsidRDefault="00487292" w:rsidP="007F6D94"/>
    <w:p w14:paraId="407F2EDF" w14:textId="77777777" w:rsidR="00797047" w:rsidRDefault="00797047" w:rsidP="00797047">
      <w:pPr>
        <w:rPr>
          <w:b/>
          <w:bCs/>
        </w:rPr>
      </w:pPr>
    </w:p>
    <w:p w14:paraId="6A35EB30" w14:textId="77777777" w:rsidR="00797047" w:rsidRDefault="00797047" w:rsidP="00797047">
      <w:pPr>
        <w:rPr>
          <w:b/>
          <w:bCs/>
        </w:rPr>
      </w:pPr>
    </w:p>
    <w:p w14:paraId="318C89E6" w14:textId="77777777" w:rsidR="00797047" w:rsidRDefault="00797047" w:rsidP="00797047">
      <w:pPr>
        <w:rPr>
          <w:b/>
          <w:bCs/>
        </w:rPr>
      </w:pPr>
    </w:p>
    <w:p w14:paraId="779300E3" w14:textId="77777777" w:rsidR="00797047" w:rsidRDefault="00797047" w:rsidP="00797047">
      <w:pPr>
        <w:rPr>
          <w:b/>
          <w:bCs/>
        </w:rPr>
      </w:pPr>
    </w:p>
    <w:p w14:paraId="5D95F77A" w14:textId="77777777" w:rsidR="00797047" w:rsidRDefault="00797047" w:rsidP="00797047">
      <w:pPr>
        <w:rPr>
          <w:b/>
          <w:bCs/>
        </w:rPr>
      </w:pPr>
    </w:p>
    <w:p w14:paraId="3EFAFEDD" w14:textId="21792B4F" w:rsidR="00797047" w:rsidRDefault="00797047" w:rsidP="00797047">
      <w:r>
        <w:rPr>
          <w:b/>
          <w:bCs/>
        </w:rPr>
        <w:t>Problem No. 5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(20 points)</w:t>
      </w:r>
    </w:p>
    <w:p w14:paraId="3E103715" w14:textId="77777777" w:rsidR="00797047" w:rsidRDefault="00797047" w:rsidP="00797047"/>
    <w:p w14:paraId="0F1DEF75" w14:textId="77777777" w:rsidR="00797047" w:rsidRDefault="00797047" w:rsidP="00797047">
      <w:r>
        <w:t xml:space="preserve">Use the Tables in the AISC Manual to design a tension member, connection region, and gusset plate to resist 200 kips of factored tension loading. Follow the instructions provided below. </w:t>
      </w:r>
    </w:p>
    <w:p w14:paraId="0A781248" w14:textId="77777777" w:rsidR="00797047" w:rsidRDefault="00797047" w:rsidP="00797047"/>
    <w:p w14:paraId="3B61FF2A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 xml:space="preserve">Select an A36 single angle member with equal legs. </w:t>
      </w:r>
    </w:p>
    <w:p w14:paraId="3986D223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Attach it to the connection region using only one of its legs</w:t>
      </w:r>
    </w:p>
    <w:p w14:paraId="0438676E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Design a slip-critical connection with Group B (A490 bolts with Fu = 150.67 ksi). Select the number of bolts</w:t>
      </w:r>
    </w:p>
    <w:p w14:paraId="02E48ADB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 xml:space="preserve">Layout the connection region to meet all edge distance and spacing requirements. </w:t>
      </w:r>
    </w:p>
    <w:p w14:paraId="14AFA743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Check the tension member design for rupture strength only</w:t>
      </w:r>
    </w:p>
    <w:p w14:paraId="31B0758F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>Design a rectangular gusset plate made from the same A36 steel</w:t>
      </w:r>
    </w:p>
    <w:p w14:paraId="599AAC9D" w14:textId="0438B327" w:rsidR="00797047" w:rsidRDefault="00797047" w:rsidP="00797047">
      <w:pPr>
        <w:pStyle w:val="ListParagraph"/>
        <w:numPr>
          <w:ilvl w:val="0"/>
          <w:numId w:val="17"/>
        </w:numPr>
      </w:pPr>
      <w:r>
        <w:t>Check the shear / bearing strength of the connection</w:t>
      </w:r>
      <w:r w:rsidR="00804B46">
        <w:t>, only</w:t>
      </w:r>
      <w:r>
        <w:t xml:space="preserve"> for the thinner of the gusset plate and the angle. </w:t>
      </w:r>
    </w:p>
    <w:p w14:paraId="1DDCEFAF" w14:textId="77777777" w:rsidR="00797047" w:rsidRDefault="00797047" w:rsidP="00797047">
      <w:pPr>
        <w:pStyle w:val="ListParagraph"/>
        <w:numPr>
          <w:ilvl w:val="0"/>
          <w:numId w:val="17"/>
        </w:numPr>
      </w:pPr>
      <w:r>
        <w:t xml:space="preserve">Do not check the block shear strength in the member or the gusset plate. </w:t>
      </w:r>
    </w:p>
    <w:p w14:paraId="3FE3CE96" w14:textId="77777777" w:rsidR="00797047" w:rsidRDefault="00797047" w:rsidP="00797047">
      <w:r>
        <w:br w:type="page"/>
      </w:r>
    </w:p>
    <w:p w14:paraId="471C5CB3" w14:textId="77777777" w:rsidR="00442AC0" w:rsidRDefault="00442AC0">
      <w:pPr>
        <w:rPr>
          <w:b/>
          <w:bCs/>
        </w:rPr>
      </w:pPr>
    </w:p>
    <w:p w14:paraId="55B7AE72" w14:textId="63FA983D" w:rsidR="00487292" w:rsidRDefault="00487292" w:rsidP="007F6D94">
      <w:pPr>
        <w:rPr>
          <w:b/>
          <w:bCs/>
        </w:rPr>
      </w:pPr>
      <w:r>
        <w:rPr>
          <w:b/>
          <w:bCs/>
        </w:rPr>
        <w:t>Problem No. 4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02AC34C4" w14:textId="77777777" w:rsidR="00487292" w:rsidRDefault="00487292" w:rsidP="007F6D94">
      <w:pPr>
        <w:rPr>
          <w:b/>
          <w:bCs/>
        </w:rPr>
      </w:pPr>
    </w:p>
    <w:p w14:paraId="629770CF" w14:textId="7217EF29" w:rsidR="00B561E5" w:rsidRDefault="009C3415" w:rsidP="007F6D94">
      <w:r>
        <w:t>Consider the slip-critical connection for the double angle member shown below. Calculate the design strength of the connection only</w:t>
      </w:r>
      <w:r w:rsidR="00B561E5">
        <w:t xml:space="preserve"> considering all the connection limit states: (i) slip, (ii) bolt shear, (iii) bolt bearing</w:t>
      </w:r>
      <w:r>
        <w:t xml:space="preserve">. </w:t>
      </w:r>
    </w:p>
    <w:p w14:paraId="4FC83A3E" w14:textId="77777777" w:rsidR="00DF4C6A" w:rsidRDefault="00DF4C6A" w:rsidP="007F6D94"/>
    <w:p w14:paraId="26AD76AC" w14:textId="018AEEB8" w:rsidR="009C3415" w:rsidRDefault="009C3415" w:rsidP="00977BC8">
      <w:pPr>
        <w:pStyle w:val="ListParagraph"/>
        <w:numPr>
          <w:ilvl w:val="0"/>
          <w:numId w:val="15"/>
        </w:numPr>
        <w:ind w:left="360"/>
      </w:pPr>
      <w:r>
        <w:t xml:space="preserve">Do not worry about the design strength of the member or the gusset plate individually. </w:t>
      </w:r>
    </w:p>
    <w:p w14:paraId="11684EE2" w14:textId="77777777" w:rsidR="00977BC8" w:rsidRDefault="00F9124C" w:rsidP="007F6D94">
      <w:pPr>
        <w:pStyle w:val="ListParagraph"/>
        <w:numPr>
          <w:ilvl w:val="0"/>
          <w:numId w:val="15"/>
        </w:numPr>
        <w:ind w:left="360"/>
      </w:pPr>
      <w:r>
        <w:t xml:space="preserve">The connection is made using Group A (A325 bolts with Fu = 120 ksi) bolts with diameter equal to 7/8 in. </w:t>
      </w:r>
    </w:p>
    <w:p w14:paraId="36497D84" w14:textId="77777777" w:rsidR="00977BC8" w:rsidRDefault="008E29F8" w:rsidP="007F6D94">
      <w:pPr>
        <w:pStyle w:val="ListParagraph"/>
        <w:numPr>
          <w:ilvl w:val="0"/>
          <w:numId w:val="15"/>
        </w:numPr>
        <w:ind w:left="360"/>
      </w:pPr>
      <w:r>
        <w:t xml:space="preserve">The angle section </w:t>
      </w:r>
      <w:r w:rsidR="00B561E5">
        <w:t xml:space="preserve">was made for A36 steel and </w:t>
      </w:r>
      <w:r>
        <w:t xml:space="preserve">had leg thickness of </w:t>
      </w:r>
      <w:r w:rsidR="00B561E5">
        <w:t>1/2</w:t>
      </w:r>
      <w:r w:rsidR="00F9124C">
        <w:t xml:space="preserve"> in. You do</w:t>
      </w:r>
      <w:r w:rsidR="000044BF">
        <w:t xml:space="preserve"> </w:t>
      </w:r>
      <w:r w:rsidR="00F9124C">
        <w:t>n</w:t>
      </w:r>
      <w:r w:rsidR="000044BF">
        <w:t>o</w:t>
      </w:r>
      <w:r w:rsidR="00F9124C">
        <w:t xml:space="preserve">t need the remaining dimensions. </w:t>
      </w:r>
    </w:p>
    <w:p w14:paraId="6DDD7524" w14:textId="77777777" w:rsidR="00977BC8" w:rsidRDefault="00B561E5" w:rsidP="007F6D94">
      <w:pPr>
        <w:pStyle w:val="ListParagraph"/>
        <w:numPr>
          <w:ilvl w:val="0"/>
          <w:numId w:val="15"/>
        </w:numPr>
        <w:ind w:left="360"/>
      </w:pPr>
      <w:r>
        <w:t>T</w:t>
      </w:r>
      <w:r w:rsidR="008E29F8">
        <w:t xml:space="preserve">he gusset plate </w:t>
      </w:r>
      <w:r>
        <w:t xml:space="preserve">was </w:t>
      </w:r>
      <w:r w:rsidR="000712BD">
        <w:t>also made from A36</w:t>
      </w:r>
      <w:r>
        <w:t xml:space="preserve"> steel with </w:t>
      </w:r>
      <w:r w:rsidR="008E29F8">
        <w:t xml:space="preserve">thickness was equal to 5/8 in. </w:t>
      </w:r>
      <w:r w:rsidR="00F9124C">
        <w:t>You do</w:t>
      </w:r>
      <w:r w:rsidR="000044BF">
        <w:t xml:space="preserve"> </w:t>
      </w:r>
      <w:r w:rsidR="00F9124C">
        <w:t>n</w:t>
      </w:r>
      <w:r w:rsidR="000044BF">
        <w:t>o</w:t>
      </w:r>
      <w:r w:rsidR="00F9124C">
        <w:t>t need the remaining dimensions</w:t>
      </w:r>
      <w:r w:rsidR="000712BD">
        <w:t xml:space="preserve">. </w:t>
      </w:r>
    </w:p>
    <w:p w14:paraId="1B52AC56" w14:textId="369C25A2" w:rsidR="000712BD" w:rsidRDefault="000712BD" w:rsidP="007F6D94">
      <w:pPr>
        <w:pStyle w:val="ListParagraph"/>
        <w:numPr>
          <w:ilvl w:val="0"/>
          <w:numId w:val="15"/>
        </w:numPr>
        <w:ind w:left="360"/>
      </w:pPr>
      <w:r>
        <w:t xml:space="preserve">You can </w:t>
      </w:r>
      <w:r w:rsidR="00977BC8">
        <w:t xml:space="preserve">directly check for bearing for the weaker of the two (angle sections / gusset plate) </w:t>
      </w:r>
    </w:p>
    <w:p w14:paraId="49F4C310" w14:textId="4DEC1BD2" w:rsidR="00977BC8" w:rsidRDefault="00977BC8" w:rsidP="007F6D94">
      <w:pPr>
        <w:pStyle w:val="ListParagraph"/>
        <w:numPr>
          <w:ilvl w:val="0"/>
          <w:numId w:val="15"/>
        </w:numPr>
        <w:ind w:left="360"/>
      </w:pPr>
      <w:r>
        <w:t>For A36 steel, Fy = 36 ksi, Fu = 58 ksi</w:t>
      </w:r>
    </w:p>
    <w:p w14:paraId="76533B54" w14:textId="77777777" w:rsidR="00B561E5" w:rsidRPr="009C3415" w:rsidRDefault="00B561E5" w:rsidP="007F6D94"/>
    <w:p w14:paraId="41ED6947" w14:textId="2BE4CE02" w:rsidR="00487292" w:rsidRDefault="009C3415" w:rsidP="007F6D94">
      <w:r>
        <w:rPr>
          <w:noProof/>
          <w:lang w:bidi="hi-IN"/>
        </w:rPr>
        <w:drawing>
          <wp:inline distT="0" distB="0" distL="0" distR="0" wp14:anchorId="03BFF71A" wp14:editId="313876F3">
            <wp:extent cx="6464300" cy="272698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new2.tiff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32"/>
                    <a:stretch/>
                  </pic:blipFill>
                  <pic:spPr bwMode="auto">
                    <a:xfrm>
                      <a:off x="0" y="0"/>
                      <a:ext cx="6464300" cy="2726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FAD892" w14:textId="77777777" w:rsidR="00F9124C" w:rsidRDefault="00F9124C" w:rsidP="007F6D94"/>
    <w:p w14:paraId="31D2CF16" w14:textId="1FAD08C7" w:rsidR="00F9124C" w:rsidRDefault="00642433" w:rsidP="007F6D94">
      <w:pPr>
        <w:rPr>
          <w:b/>
          <w:bCs/>
        </w:rPr>
      </w:pPr>
      <w:r w:rsidRPr="00642433">
        <w:rPr>
          <w:b/>
          <w:bCs/>
        </w:rPr>
        <w:t xml:space="preserve">Problem No. 6 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(10 points)</w:t>
      </w:r>
    </w:p>
    <w:p w14:paraId="039B6633" w14:textId="77777777" w:rsidR="00642433" w:rsidRDefault="00642433" w:rsidP="007F6D94">
      <w:pPr>
        <w:rPr>
          <w:b/>
          <w:bCs/>
        </w:rPr>
      </w:pPr>
    </w:p>
    <w:p w14:paraId="7BAC5ECF" w14:textId="485A0230" w:rsidR="00642433" w:rsidRDefault="00642433" w:rsidP="007F6D94">
      <w:r>
        <w:t>Whe</w:t>
      </w:r>
      <w:r w:rsidR="00F96CD1">
        <w:t xml:space="preserve">n using the </w:t>
      </w:r>
      <w:r w:rsidR="00F96CD1">
        <w:rPr>
          <w:i/>
          <w:iCs/>
        </w:rPr>
        <w:t>direct analysis method for design</w:t>
      </w:r>
      <w:r w:rsidR="00BF58D4">
        <w:t>:</w:t>
      </w:r>
    </w:p>
    <w:p w14:paraId="2178A562" w14:textId="77777777" w:rsidR="00F96CD1" w:rsidRDefault="00F96CD1" w:rsidP="007F6D94"/>
    <w:p w14:paraId="79B24FC3" w14:textId="580E85A8" w:rsidR="00F96CD1" w:rsidRDefault="00F96CD1" w:rsidP="007F6D94">
      <w:r>
        <w:t xml:space="preserve">(a) What are the second order effects that need to be accounted for? </w:t>
      </w:r>
    </w:p>
    <w:p w14:paraId="4012C8B9" w14:textId="77777777" w:rsidR="00BF58D4" w:rsidRDefault="00BF58D4" w:rsidP="007F6D94"/>
    <w:p w14:paraId="2BAB4084" w14:textId="77777777" w:rsidR="00BF58D4" w:rsidRDefault="00BF58D4" w:rsidP="007F6D94"/>
    <w:p w14:paraId="5E68082D" w14:textId="77777777" w:rsidR="00F96CD1" w:rsidRDefault="00F96CD1" w:rsidP="007F6D94"/>
    <w:p w14:paraId="402A59AB" w14:textId="4D46DA45" w:rsidR="00F96CD1" w:rsidRDefault="00F96CD1" w:rsidP="007F6D94">
      <w:r>
        <w:t xml:space="preserve">(b) How are geometric imperfections accounted for </w:t>
      </w:r>
      <w:r w:rsidR="0084359C">
        <w:t>in this method</w:t>
      </w:r>
      <w:r>
        <w:t xml:space="preserve">? </w:t>
      </w:r>
    </w:p>
    <w:p w14:paraId="63D6E397" w14:textId="77777777" w:rsidR="00BF58D4" w:rsidRDefault="00BF58D4" w:rsidP="007F6D94"/>
    <w:p w14:paraId="45E5F750" w14:textId="77777777" w:rsidR="00BF58D4" w:rsidRDefault="00BF58D4" w:rsidP="007F6D94"/>
    <w:p w14:paraId="224DA1A3" w14:textId="77777777" w:rsidR="00BF58D4" w:rsidRDefault="00BF58D4" w:rsidP="007F6D94"/>
    <w:p w14:paraId="33BED495" w14:textId="77777777" w:rsidR="00F96CD1" w:rsidRDefault="00F96CD1" w:rsidP="007F6D94"/>
    <w:p w14:paraId="5B9BAFD2" w14:textId="31846F65" w:rsidR="00F96CD1" w:rsidRDefault="00F96CD1" w:rsidP="007F6D94">
      <w:r>
        <w:t xml:space="preserve">(c) </w:t>
      </w:r>
      <w:r w:rsidR="0084359C">
        <w:t xml:space="preserve">What percent of the </w:t>
      </w:r>
      <w:r w:rsidR="00BF58D4">
        <w:t xml:space="preserve">story </w:t>
      </w:r>
      <w:r w:rsidR="0084359C">
        <w:t>gravity load is us</w:t>
      </w:r>
      <w:r w:rsidR="00BF58D4">
        <w:t>ed to define the national load, and what out-of-plumbness does it represent?</w:t>
      </w:r>
    </w:p>
    <w:p w14:paraId="173EC16F" w14:textId="77777777" w:rsidR="00BF58D4" w:rsidRDefault="00BF58D4" w:rsidP="007F6D94"/>
    <w:p w14:paraId="5D8F8348" w14:textId="77777777" w:rsidR="00BF58D4" w:rsidRDefault="00BF58D4" w:rsidP="007F6D94"/>
    <w:p w14:paraId="65AC57B1" w14:textId="77777777" w:rsidR="00BF58D4" w:rsidRDefault="00BF58D4" w:rsidP="007F6D94"/>
    <w:p w14:paraId="1EF4D462" w14:textId="77777777" w:rsidR="00BF58D4" w:rsidRDefault="00BF58D4" w:rsidP="007F6D94"/>
    <w:p w14:paraId="40B24D95" w14:textId="09CD6567" w:rsidR="00BF58D4" w:rsidRPr="00F96CD1" w:rsidRDefault="00BF58D4" w:rsidP="007F6D94">
      <w:r>
        <w:t xml:space="preserve">(d) What is the adjustment to the stiffness of members contributing to the stability of the structure? </w:t>
      </w:r>
    </w:p>
    <w:sectPr w:rsidR="00BF58D4" w:rsidRPr="00F96CD1" w:rsidSect="00D5763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163"/>
    <w:multiLevelType w:val="multilevel"/>
    <w:tmpl w:val="858CB3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5648B"/>
    <w:multiLevelType w:val="multilevel"/>
    <w:tmpl w:val="E398EBD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C4369"/>
    <w:multiLevelType w:val="hybridMultilevel"/>
    <w:tmpl w:val="0DD2A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E11AF0"/>
    <w:multiLevelType w:val="hybridMultilevel"/>
    <w:tmpl w:val="DC0A0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31D78"/>
    <w:multiLevelType w:val="multilevel"/>
    <w:tmpl w:val="E5B298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404836"/>
    <w:multiLevelType w:val="hybridMultilevel"/>
    <w:tmpl w:val="E5B29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8531B2"/>
    <w:multiLevelType w:val="hybridMultilevel"/>
    <w:tmpl w:val="9352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14D28"/>
    <w:multiLevelType w:val="hybridMultilevel"/>
    <w:tmpl w:val="47B42A72"/>
    <w:lvl w:ilvl="0" w:tplc="21D43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D931F4"/>
    <w:multiLevelType w:val="hybridMultilevel"/>
    <w:tmpl w:val="527A6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9749A6"/>
    <w:multiLevelType w:val="hybridMultilevel"/>
    <w:tmpl w:val="4AFC2782"/>
    <w:lvl w:ilvl="0" w:tplc="D9CCF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B525FD"/>
    <w:multiLevelType w:val="hybridMultilevel"/>
    <w:tmpl w:val="E202020C"/>
    <w:lvl w:ilvl="0" w:tplc="D918E66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3421F"/>
    <w:multiLevelType w:val="multilevel"/>
    <w:tmpl w:val="8B48B152"/>
    <w:lvl w:ilvl="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C72B1"/>
    <w:multiLevelType w:val="hybridMultilevel"/>
    <w:tmpl w:val="A39A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74FDB"/>
    <w:multiLevelType w:val="hybridMultilevel"/>
    <w:tmpl w:val="8B48B152"/>
    <w:lvl w:ilvl="0" w:tplc="FF06482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737B1"/>
    <w:multiLevelType w:val="hybridMultilevel"/>
    <w:tmpl w:val="85628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2C796C"/>
    <w:multiLevelType w:val="hybridMultilevel"/>
    <w:tmpl w:val="FFFACB08"/>
    <w:lvl w:ilvl="0" w:tplc="D918E66A">
      <w:start w:val="1"/>
      <w:numFmt w:val="lowerRoman"/>
      <w:lvlText w:val="(%1)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697134"/>
    <w:multiLevelType w:val="hybridMultilevel"/>
    <w:tmpl w:val="5D7E15D0"/>
    <w:lvl w:ilvl="0" w:tplc="20D4DDB4">
      <w:start w:val="1"/>
      <w:numFmt w:val="lowerRoman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9"/>
  </w:num>
  <w:num w:numId="7">
    <w:abstractNumId w:val="15"/>
  </w:num>
  <w:num w:numId="8">
    <w:abstractNumId w:val="13"/>
  </w:num>
  <w:num w:numId="9">
    <w:abstractNumId w:val="11"/>
  </w:num>
  <w:num w:numId="10">
    <w:abstractNumId w:val="16"/>
  </w:num>
  <w:num w:numId="11">
    <w:abstractNumId w:val="14"/>
  </w:num>
  <w:num w:numId="12">
    <w:abstractNumId w:val="7"/>
  </w:num>
  <w:num w:numId="13">
    <w:abstractNumId w:val="0"/>
  </w:num>
  <w:num w:numId="14">
    <w:abstractNumId w:val="3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71"/>
    <w:rsid w:val="000044BF"/>
    <w:rsid w:val="000712BD"/>
    <w:rsid w:val="00091D26"/>
    <w:rsid w:val="000940B0"/>
    <w:rsid w:val="000B77FF"/>
    <w:rsid w:val="000D0008"/>
    <w:rsid w:val="00113B81"/>
    <w:rsid w:val="0012458B"/>
    <w:rsid w:val="0013500C"/>
    <w:rsid w:val="001442EA"/>
    <w:rsid w:val="00201E85"/>
    <w:rsid w:val="00222E08"/>
    <w:rsid w:val="00247727"/>
    <w:rsid w:val="00287989"/>
    <w:rsid w:val="002B3F36"/>
    <w:rsid w:val="00304595"/>
    <w:rsid w:val="003814F0"/>
    <w:rsid w:val="003829C4"/>
    <w:rsid w:val="00392E16"/>
    <w:rsid w:val="003B2B91"/>
    <w:rsid w:val="003C360A"/>
    <w:rsid w:val="003F0682"/>
    <w:rsid w:val="00442AC0"/>
    <w:rsid w:val="00487292"/>
    <w:rsid w:val="004A3198"/>
    <w:rsid w:val="004C094E"/>
    <w:rsid w:val="004D0872"/>
    <w:rsid w:val="005B3B4A"/>
    <w:rsid w:val="005B7341"/>
    <w:rsid w:val="005C3A05"/>
    <w:rsid w:val="006107CE"/>
    <w:rsid w:val="00622B49"/>
    <w:rsid w:val="00642433"/>
    <w:rsid w:val="006536DA"/>
    <w:rsid w:val="00687456"/>
    <w:rsid w:val="00701FA5"/>
    <w:rsid w:val="00797047"/>
    <w:rsid w:val="007F6D94"/>
    <w:rsid w:val="00804B46"/>
    <w:rsid w:val="0084359C"/>
    <w:rsid w:val="008B6F53"/>
    <w:rsid w:val="008E29F8"/>
    <w:rsid w:val="00932693"/>
    <w:rsid w:val="009528F7"/>
    <w:rsid w:val="00954B49"/>
    <w:rsid w:val="00972F11"/>
    <w:rsid w:val="00977BC8"/>
    <w:rsid w:val="009C3415"/>
    <w:rsid w:val="009C7676"/>
    <w:rsid w:val="00A77033"/>
    <w:rsid w:val="00A86B4D"/>
    <w:rsid w:val="00AB44AB"/>
    <w:rsid w:val="00AC789C"/>
    <w:rsid w:val="00AF068C"/>
    <w:rsid w:val="00B11371"/>
    <w:rsid w:val="00B561E5"/>
    <w:rsid w:val="00BF58D4"/>
    <w:rsid w:val="00C45ED5"/>
    <w:rsid w:val="00C54B49"/>
    <w:rsid w:val="00C724BA"/>
    <w:rsid w:val="00C74D88"/>
    <w:rsid w:val="00CA52A3"/>
    <w:rsid w:val="00D57639"/>
    <w:rsid w:val="00D75A72"/>
    <w:rsid w:val="00D834FA"/>
    <w:rsid w:val="00DB6B51"/>
    <w:rsid w:val="00DC6B31"/>
    <w:rsid w:val="00DC73E9"/>
    <w:rsid w:val="00DF4C6A"/>
    <w:rsid w:val="00E00151"/>
    <w:rsid w:val="00E012F9"/>
    <w:rsid w:val="00E52F64"/>
    <w:rsid w:val="00E8111E"/>
    <w:rsid w:val="00EA1390"/>
    <w:rsid w:val="00ED7350"/>
    <w:rsid w:val="00EE2E47"/>
    <w:rsid w:val="00F82AFD"/>
    <w:rsid w:val="00F9124C"/>
    <w:rsid w:val="00F96CD1"/>
    <w:rsid w:val="00FB7616"/>
    <w:rsid w:val="00FD1D1B"/>
    <w:rsid w:val="00FD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F7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1371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39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91D26"/>
    <w:pPr>
      <w:spacing w:after="120" w:line="360" w:lineRule="auto"/>
      <w:ind w:firstLine="360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091D2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emf"/><Relationship Id="rId12" Type="http://schemas.openxmlformats.org/officeDocument/2006/relationships/image" Target="media/image7.emf"/><Relationship Id="rId13" Type="http://schemas.openxmlformats.org/officeDocument/2006/relationships/image" Target="media/image8.tif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wmf"/><Relationship Id="rId7" Type="http://schemas.openxmlformats.org/officeDocument/2006/relationships/oleObject" Target="embeddings/oleObject1.bin"/><Relationship Id="rId8" Type="http://schemas.openxmlformats.org/officeDocument/2006/relationships/image" Target="media/image3.emf"/><Relationship Id="rId9" Type="http://schemas.openxmlformats.org/officeDocument/2006/relationships/image" Target="media/image4.emf"/><Relationship Id="rId10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6</Pages>
  <Words>692</Words>
  <Characters>3950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25</cp:revision>
  <cp:lastPrinted>2017-03-08T14:51:00Z</cp:lastPrinted>
  <dcterms:created xsi:type="dcterms:W3CDTF">2017-03-06T16:52:00Z</dcterms:created>
  <dcterms:modified xsi:type="dcterms:W3CDTF">2017-03-09T03:34:00Z</dcterms:modified>
</cp:coreProperties>
</file>