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B4C8D" w14:textId="77777777" w:rsidR="00DC2D90" w:rsidRDefault="00F63093" w:rsidP="00D176E1">
      <w:pPr>
        <w:pStyle w:val="Title"/>
        <w:rPr>
          <w:i/>
          <w:sz w:val="24"/>
        </w:rPr>
      </w:pPr>
      <w:r>
        <w:t>Ethical and Environmental Analysis</w:t>
      </w:r>
      <w:r w:rsidR="00657C77">
        <w:rPr>
          <w:i/>
          <w:sz w:val="24"/>
        </w:rPr>
        <w:t xml:space="preserve"> </w:t>
      </w:r>
    </w:p>
    <w:p w14:paraId="6ED49A0E" w14:textId="77777777" w:rsidR="00DC2D90" w:rsidRDefault="00DC2D90">
      <w:pPr>
        <w:pStyle w:val="Title"/>
        <w:rPr>
          <w:i/>
          <w:sz w:val="24"/>
        </w:rPr>
      </w:pPr>
    </w:p>
    <w:p w14:paraId="6D270D4F" w14:textId="6A83A700" w:rsidR="00F63093" w:rsidRDefault="00F63093" w:rsidP="00F63093">
      <w:pPr>
        <w:pStyle w:val="Title"/>
        <w:jc w:val="left"/>
        <w:rPr>
          <w:sz w:val="24"/>
        </w:rPr>
      </w:pPr>
      <w:r>
        <w:rPr>
          <w:sz w:val="24"/>
        </w:rPr>
        <w:t xml:space="preserve">Year: </w:t>
      </w:r>
      <w:r w:rsidR="002C1A02" w:rsidRPr="004A4DEA">
        <w:rPr>
          <w:b w:val="0"/>
          <w:sz w:val="24"/>
        </w:rPr>
        <w:t>2014</w:t>
      </w:r>
      <w:r>
        <w:rPr>
          <w:sz w:val="24"/>
        </w:rPr>
        <w:t xml:space="preserve"> </w:t>
      </w:r>
      <w:r w:rsidR="004A4DEA">
        <w:rPr>
          <w:sz w:val="24"/>
        </w:rPr>
        <w:tab/>
      </w:r>
      <w:r>
        <w:rPr>
          <w:sz w:val="24"/>
        </w:rPr>
        <w:t xml:space="preserve">Semester: </w:t>
      </w:r>
      <w:r w:rsidR="002C1A02" w:rsidRPr="004A4DEA">
        <w:rPr>
          <w:b w:val="0"/>
          <w:sz w:val="24"/>
        </w:rPr>
        <w:t>Fall</w:t>
      </w:r>
      <w:r w:rsidR="001702B6">
        <w:rPr>
          <w:sz w:val="24"/>
        </w:rPr>
        <w:t xml:space="preserve">   </w:t>
      </w:r>
      <w:r>
        <w:rPr>
          <w:sz w:val="24"/>
        </w:rPr>
        <w:t xml:space="preserve">Team: </w:t>
      </w:r>
      <w:r w:rsidR="002C1A02" w:rsidRPr="004A4DEA">
        <w:rPr>
          <w:b w:val="0"/>
          <w:sz w:val="24"/>
        </w:rPr>
        <w:t>10</w:t>
      </w:r>
      <w:r>
        <w:rPr>
          <w:sz w:val="24"/>
        </w:rPr>
        <w:t xml:space="preserve"> </w:t>
      </w:r>
      <w:r w:rsidR="004A4DEA">
        <w:rPr>
          <w:sz w:val="24"/>
        </w:rPr>
        <w:tab/>
      </w:r>
      <w:r>
        <w:rPr>
          <w:sz w:val="24"/>
        </w:rPr>
        <w:t>Project:</w:t>
      </w:r>
      <w:r w:rsidR="002C1A02">
        <w:rPr>
          <w:sz w:val="24"/>
        </w:rPr>
        <w:t xml:space="preserve"> </w:t>
      </w:r>
      <w:r w:rsidR="002C1A02" w:rsidRPr="004A4DEA">
        <w:rPr>
          <w:b w:val="0"/>
          <w:sz w:val="24"/>
        </w:rPr>
        <w:t>Digital Effects Processor</w:t>
      </w:r>
    </w:p>
    <w:p w14:paraId="0E368437" w14:textId="26F416E4" w:rsidR="00F63093" w:rsidRDefault="00F63093" w:rsidP="00F63093">
      <w:pPr>
        <w:pStyle w:val="Title"/>
        <w:jc w:val="left"/>
        <w:rPr>
          <w:sz w:val="24"/>
        </w:rPr>
      </w:pPr>
      <w:r>
        <w:rPr>
          <w:sz w:val="24"/>
        </w:rPr>
        <w:t xml:space="preserve">Creation Date: </w:t>
      </w:r>
      <w:r w:rsidRPr="004A4DEA">
        <w:rPr>
          <w:b w:val="0"/>
          <w:sz w:val="24"/>
        </w:rPr>
        <w:softHyphen/>
      </w:r>
      <w:r w:rsidR="002C1A02" w:rsidRPr="004A4DEA">
        <w:rPr>
          <w:b w:val="0"/>
          <w:sz w:val="24"/>
        </w:rPr>
        <w:t xml:space="preserve">November </w:t>
      </w:r>
      <w:r w:rsidR="004A4DEA" w:rsidRPr="004A4DEA">
        <w:rPr>
          <w:b w:val="0"/>
          <w:sz w:val="24"/>
        </w:rPr>
        <w:t>11, 2014</w:t>
      </w:r>
      <w:r>
        <w:rPr>
          <w:sz w:val="24"/>
        </w:rPr>
        <w:t xml:space="preserve">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1702B6">
        <w:rPr>
          <w:b w:val="0"/>
          <w:noProof/>
          <w:sz w:val="24"/>
        </w:rPr>
        <w:t>October 7, 2015</w:t>
      </w:r>
      <w:r>
        <w:rPr>
          <w:b w:val="0"/>
          <w:sz w:val="24"/>
        </w:rPr>
        <w:fldChar w:fldCharType="end"/>
      </w:r>
    </w:p>
    <w:p w14:paraId="5C7AF6D7" w14:textId="47F86CC3" w:rsidR="00F63093" w:rsidRPr="004A4DEA" w:rsidRDefault="00F63093" w:rsidP="00F63093">
      <w:pPr>
        <w:pStyle w:val="Title"/>
        <w:jc w:val="left"/>
        <w:rPr>
          <w:b w:val="0"/>
          <w:sz w:val="24"/>
          <w:szCs w:val="24"/>
        </w:rPr>
      </w:pPr>
      <w:r w:rsidRPr="00444A30">
        <w:rPr>
          <w:sz w:val="24"/>
          <w:szCs w:val="24"/>
        </w:rPr>
        <w:t xml:space="preserve">Author:  </w:t>
      </w:r>
      <w:r w:rsidR="001702B6">
        <w:rPr>
          <w:b w:val="0"/>
          <w:sz w:val="24"/>
          <w:szCs w:val="24"/>
        </w:rPr>
        <w:t>&lt;redacted&gt;</w:t>
      </w:r>
      <w:r w:rsidR="001702B6">
        <w:rPr>
          <w:b w:val="0"/>
          <w:sz w:val="24"/>
          <w:szCs w:val="24"/>
        </w:rPr>
        <w:tab/>
      </w:r>
      <w:r w:rsidR="001702B6">
        <w:rPr>
          <w:b w:val="0"/>
          <w:sz w:val="24"/>
          <w:szCs w:val="24"/>
        </w:rPr>
        <w:tab/>
      </w:r>
      <w:r w:rsidR="004A4DEA">
        <w:rPr>
          <w:b w:val="0"/>
          <w:sz w:val="24"/>
          <w:szCs w:val="24"/>
        </w:rPr>
        <w:tab/>
      </w:r>
      <w:r w:rsidR="004A4DEA">
        <w:rPr>
          <w:b w:val="0"/>
          <w:sz w:val="24"/>
          <w:szCs w:val="24"/>
        </w:rPr>
        <w:tab/>
      </w:r>
      <w:r w:rsidRPr="00444A30">
        <w:rPr>
          <w:sz w:val="24"/>
          <w:szCs w:val="24"/>
        </w:rPr>
        <w:t xml:space="preserve">Email: </w:t>
      </w:r>
      <w:r w:rsidR="001702B6">
        <w:rPr>
          <w:b w:val="0"/>
          <w:sz w:val="24"/>
          <w:szCs w:val="24"/>
        </w:rPr>
        <w:t>rdacted</w:t>
      </w:r>
      <w:bookmarkStart w:id="0" w:name="_GoBack"/>
      <w:bookmarkEnd w:id="0"/>
      <w:r w:rsidR="004A4DEA">
        <w:rPr>
          <w:b w:val="0"/>
          <w:sz w:val="24"/>
          <w:szCs w:val="24"/>
        </w:rPr>
        <w:t>@purdue.edu</w:t>
      </w:r>
    </w:p>
    <w:p w14:paraId="745C6D2B" w14:textId="77777777" w:rsidR="00F63093" w:rsidRDefault="00F63093" w:rsidP="00F63093">
      <w:pPr>
        <w:pStyle w:val="Title"/>
        <w:jc w:val="left"/>
        <w:rPr>
          <w:sz w:val="24"/>
        </w:rPr>
      </w:pPr>
    </w:p>
    <w:p w14:paraId="18D50D60" w14:textId="77777777" w:rsidR="00F63093" w:rsidRPr="00FF1987" w:rsidRDefault="00F63093" w:rsidP="00F63093">
      <w:pPr>
        <w:pStyle w:val="Title"/>
        <w:jc w:val="left"/>
        <w:rPr>
          <w:sz w:val="24"/>
        </w:rPr>
      </w:pPr>
      <w:r>
        <w:rPr>
          <w:sz w:val="24"/>
        </w:rPr>
        <w:t>Assignment Evaluation:</w:t>
      </w:r>
    </w:p>
    <w:p w14:paraId="406ECE01" w14:textId="77777777" w:rsidR="00F63093" w:rsidRDefault="00F63093" w:rsidP="00F63093">
      <w:pPr>
        <w:pStyle w:val="Title"/>
        <w:jc w:val="left"/>
        <w:rPr>
          <w:sz w:val="24"/>
        </w:rPr>
      </w:pPr>
    </w:p>
    <w:tbl>
      <w:tblPr>
        <w:tblW w:w="9719" w:type="dxa"/>
        <w:tblInd w:w="93" w:type="dxa"/>
        <w:tblLook w:val="04A0" w:firstRow="1" w:lastRow="0" w:firstColumn="1" w:lastColumn="0" w:noHBand="0" w:noVBand="1"/>
      </w:tblPr>
      <w:tblGrid>
        <w:gridCol w:w="2625"/>
        <w:gridCol w:w="1260"/>
        <w:gridCol w:w="900"/>
        <w:gridCol w:w="900"/>
        <w:gridCol w:w="4034"/>
      </w:tblGrid>
      <w:tr w:rsidR="00F63093" w:rsidRPr="00787F03" w14:paraId="3AFD9F59" w14:textId="77777777" w:rsidTr="00AC7DF9">
        <w:trPr>
          <w:trHeight w:val="266"/>
        </w:trPr>
        <w:tc>
          <w:tcPr>
            <w:tcW w:w="262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75E1C3B1" w14:textId="77777777" w:rsidR="00F63093" w:rsidRPr="00787F03" w:rsidRDefault="00F63093" w:rsidP="00AC7DF9">
            <w:pPr>
              <w:jc w:val="center"/>
              <w:rPr>
                <w:rFonts w:ascii="Calibri" w:hAnsi="Calibri"/>
                <w:b/>
                <w:bCs/>
                <w:color w:val="000000"/>
                <w:sz w:val="22"/>
                <w:szCs w:val="22"/>
              </w:rPr>
            </w:pPr>
            <w:r w:rsidRPr="00787F03">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14:paraId="711D5A81" w14:textId="77777777" w:rsidR="00F63093" w:rsidRPr="00787F03" w:rsidRDefault="00F63093" w:rsidP="00AC7DF9">
            <w:pPr>
              <w:jc w:val="center"/>
              <w:rPr>
                <w:rFonts w:ascii="Calibri" w:hAnsi="Calibri"/>
                <w:b/>
                <w:bCs/>
                <w:color w:val="000000"/>
                <w:sz w:val="22"/>
                <w:szCs w:val="22"/>
              </w:rPr>
            </w:pPr>
            <w:r w:rsidRPr="00787F03">
              <w:rPr>
                <w:rFonts w:ascii="Calibri" w:hAnsi="Calibri"/>
                <w:b/>
                <w:bCs/>
                <w:color w:val="000000"/>
                <w:sz w:val="22"/>
                <w:szCs w:val="22"/>
              </w:rPr>
              <w:t>Score (0-5)</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0E25F4C9" w14:textId="77777777" w:rsidR="00F63093" w:rsidRPr="00787F03" w:rsidRDefault="00F63093" w:rsidP="00AC7DF9">
            <w:pPr>
              <w:rPr>
                <w:rFonts w:ascii="Calibri" w:hAnsi="Calibri"/>
                <w:b/>
                <w:bCs/>
                <w:color w:val="000000"/>
                <w:sz w:val="22"/>
                <w:szCs w:val="22"/>
              </w:rPr>
            </w:pPr>
            <w:r w:rsidRPr="00787F03">
              <w:rPr>
                <w:rFonts w:ascii="Calibri" w:hAnsi="Calibri"/>
                <w:b/>
                <w:bCs/>
                <w:color w:val="000000"/>
                <w:sz w:val="22"/>
                <w:szCs w:val="22"/>
              </w:rPr>
              <w:t>Weight</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612C887A" w14:textId="77777777" w:rsidR="00F63093" w:rsidRPr="00787F03" w:rsidRDefault="00F63093" w:rsidP="00AC7DF9">
            <w:pPr>
              <w:jc w:val="center"/>
              <w:rPr>
                <w:rFonts w:ascii="Calibri" w:hAnsi="Calibri"/>
                <w:b/>
                <w:bCs/>
                <w:color w:val="000000"/>
                <w:sz w:val="22"/>
                <w:szCs w:val="22"/>
              </w:rPr>
            </w:pPr>
            <w:r w:rsidRPr="00787F03">
              <w:rPr>
                <w:rFonts w:ascii="Calibri" w:hAnsi="Calibri"/>
                <w:b/>
                <w:bCs/>
                <w:color w:val="000000"/>
                <w:sz w:val="22"/>
                <w:szCs w:val="22"/>
              </w:rPr>
              <w:t>Points</w:t>
            </w:r>
          </w:p>
        </w:tc>
        <w:tc>
          <w:tcPr>
            <w:tcW w:w="4034" w:type="dxa"/>
            <w:tcBorders>
              <w:top w:val="single" w:sz="4" w:space="0" w:color="auto"/>
              <w:left w:val="nil"/>
              <w:bottom w:val="single" w:sz="4" w:space="0" w:color="auto"/>
              <w:right w:val="single" w:sz="4" w:space="0" w:color="auto"/>
            </w:tcBorders>
            <w:shd w:val="clear" w:color="000000" w:fill="A6A6A6"/>
            <w:noWrap/>
            <w:vAlign w:val="bottom"/>
            <w:hideMark/>
          </w:tcPr>
          <w:p w14:paraId="047C98C6" w14:textId="77777777" w:rsidR="00F63093" w:rsidRPr="00787F03" w:rsidRDefault="00F63093" w:rsidP="00AC7DF9">
            <w:pPr>
              <w:jc w:val="center"/>
              <w:rPr>
                <w:rFonts w:ascii="Calibri" w:hAnsi="Calibri"/>
                <w:b/>
                <w:bCs/>
                <w:color w:val="000000"/>
                <w:sz w:val="22"/>
                <w:szCs w:val="22"/>
              </w:rPr>
            </w:pPr>
            <w:r w:rsidRPr="00787F03">
              <w:rPr>
                <w:rFonts w:ascii="Calibri" w:hAnsi="Calibri"/>
                <w:b/>
                <w:bCs/>
                <w:color w:val="000000"/>
                <w:sz w:val="22"/>
                <w:szCs w:val="22"/>
              </w:rPr>
              <w:t>Notes</w:t>
            </w:r>
          </w:p>
        </w:tc>
      </w:tr>
      <w:tr w:rsidR="00F63093" w:rsidRPr="00787F03" w14:paraId="07780DF2" w14:textId="77777777" w:rsidTr="00AC7DF9">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ED6F4BF" w14:textId="77777777" w:rsidR="00F63093" w:rsidRPr="00787F03" w:rsidRDefault="00F63093" w:rsidP="00AC7DF9">
            <w:pPr>
              <w:rPr>
                <w:rFonts w:ascii="Calibri" w:hAnsi="Calibri"/>
                <w:b/>
                <w:bCs/>
                <w:color w:val="000000"/>
                <w:sz w:val="22"/>
                <w:szCs w:val="22"/>
              </w:rPr>
            </w:pPr>
            <w:r w:rsidRPr="00787F03">
              <w:rPr>
                <w:rFonts w:ascii="Calibri" w:hAnsi="Calibri"/>
                <w:b/>
                <w:bCs/>
                <w:color w:val="000000"/>
                <w:sz w:val="22"/>
                <w:szCs w:val="22"/>
              </w:rPr>
              <w:t>Assignment-Specific Items</w:t>
            </w:r>
          </w:p>
        </w:tc>
      </w:tr>
      <w:tr w:rsidR="00F63093" w:rsidRPr="00787F03" w14:paraId="50E5F1C9" w14:textId="77777777" w:rsidTr="001702B6">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23BBA620" w14:textId="77777777" w:rsidR="00F63093" w:rsidRPr="00787F03" w:rsidRDefault="00D23A67" w:rsidP="00AC7DF9">
            <w:pPr>
              <w:rPr>
                <w:rFonts w:ascii="Calibri" w:hAnsi="Calibri"/>
                <w:b/>
                <w:bCs/>
                <w:color w:val="000000"/>
                <w:sz w:val="22"/>
                <w:szCs w:val="22"/>
              </w:rPr>
            </w:pPr>
            <w:r>
              <w:rPr>
                <w:rFonts w:ascii="Calibri" w:hAnsi="Calibri"/>
                <w:b/>
                <w:bCs/>
                <w:color w:val="000000"/>
                <w:sz w:val="22"/>
                <w:szCs w:val="22"/>
              </w:rPr>
              <w:t>Environmental Impact</w:t>
            </w:r>
          </w:p>
        </w:tc>
        <w:tc>
          <w:tcPr>
            <w:tcW w:w="1260" w:type="dxa"/>
            <w:tcBorders>
              <w:top w:val="nil"/>
              <w:left w:val="nil"/>
              <w:bottom w:val="single" w:sz="4" w:space="0" w:color="auto"/>
              <w:right w:val="single" w:sz="4" w:space="0" w:color="auto"/>
            </w:tcBorders>
            <w:shd w:val="clear" w:color="auto" w:fill="auto"/>
            <w:noWrap/>
            <w:vAlign w:val="bottom"/>
          </w:tcPr>
          <w:p w14:paraId="70E0EFB7" w14:textId="51E2733B"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059345F" w14:textId="2A6077D8"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93AE1C5" w14:textId="61FFB8C6" w:rsidR="00F63093" w:rsidRPr="00787F03" w:rsidRDefault="00F63093"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62F44AC9" w14:textId="77777777" w:rsidR="00F63093" w:rsidRPr="00787F03" w:rsidRDefault="00F63093" w:rsidP="00AC7DF9">
            <w:pPr>
              <w:rPr>
                <w:rFonts w:ascii="Calibri" w:hAnsi="Calibri"/>
                <w:color w:val="000000"/>
                <w:sz w:val="22"/>
                <w:szCs w:val="22"/>
              </w:rPr>
            </w:pPr>
            <w:r w:rsidRPr="00787F03">
              <w:rPr>
                <w:rFonts w:ascii="Calibri" w:hAnsi="Calibri"/>
                <w:color w:val="000000"/>
                <w:sz w:val="22"/>
                <w:szCs w:val="22"/>
              </w:rPr>
              <w:t> </w:t>
            </w:r>
          </w:p>
        </w:tc>
      </w:tr>
      <w:tr w:rsidR="00F63093" w:rsidRPr="00787F03" w14:paraId="53BEAAED" w14:textId="77777777" w:rsidTr="001702B6">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20799406" w14:textId="77777777" w:rsidR="00F63093" w:rsidRPr="00787F03" w:rsidRDefault="00D23A67" w:rsidP="00AC7DF9">
            <w:pPr>
              <w:rPr>
                <w:rFonts w:ascii="Calibri" w:hAnsi="Calibri"/>
                <w:b/>
                <w:bCs/>
                <w:color w:val="000000"/>
                <w:sz w:val="22"/>
                <w:szCs w:val="22"/>
              </w:rPr>
            </w:pPr>
            <w:r>
              <w:rPr>
                <w:rFonts w:ascii="Calibri" w:hAnsi="Calibri"/>
                <w:b/>
                <w:bCs/>
                <w:color w:val="000000"/>
                <w:sz w:val="22"/>
                <w:szCs w:val="22"/>
              </w:rPr>
              <w:t>Ethical Challenges</w:t>
            </w:r>
          </w:p>
        </w:tc>
        <w:tc>
          <w:tcPr>
            <w:tcW w:w="1260" w:type="dxa"/>
            <w:tcBorders>
              <w:top w:val="nil"/>
              <w:left w:val="nil"/>
              <w:bottom w:val="single" w:sz="4" w:space="0" w:color="auto"/>
              <w:right w:val="single" w:sz="4" w:space="0" w:color="auto"/>
            </w:tcBorders>
            <w:shd w:val="clear" w:color="auto" w:fill="auto"/>
            <w:noWrap/>
            <w:vAlign w:val="bottom"/>
          </w:tcPr>
          <w:p w14:paraId="73306226" w14:textId="147FE3F1"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2323FF2" w14:textId="746CFF02"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CCBEF5E" w14:textId="776B8F7F" w:rsidR="00F63093" w:rsidRPr="00787F03" w:rsidRDefault="00F63093"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36AADBCA" w14:textId="77777777" w:rsidR="00F63093" w:rsidRPr="00787F03" w:rsidRDefault="00F63093" w:rsidP="00AC7DF9">
            <w:pPr>
              <w:rPr>
                <w:rFonts w:ascii="Calibri" w:hAnsi="Calibri"/>
                <w:color w:val="000000"/>
                <w:sz w:val="22"/>
                <w:szCs w:val="22"/>
              </w:rPr>
            </w:pPr>
            <w:r w:rsidRPr="00787F03">
              <w:rPr>
                <w:rFonts w:ascii="Calibri" w:hAnsi="Calibri"/>
                <w:color w:val="000000"/>
                <w:sz w:val="22"/>
                <w:szCs w:val="22"/>
              </w:rPr>
              <w:t> </w:t>
            </w:r>
          </w:p>
        </w:tc>
      </w:tr>
      <w:tr w:rsidR="00F63093" w:rsidRPr="00787F03" w14:paraId="02983971" w14:textId="77777777" w:rsidTr="00AC7DF9">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4B01811" w14:textId="77777777" w:rsidR="00F63093" w:rsidRPr="00787F03" w:rsidRDefault="00F63093" w:rsidP="00AC7DF9">
            <w:pPr>
              <w:rPr>
                <w:rFonts w:ascii="Calibri" w:hAnsi="Calibri"/>
                <w:b/>
                <w:bCs/>
                <w:color w:val="000000"/>
                <w:sz w:val="22"/>
                <w:szCs w:val="22"/>
              </w:rPr>
            </w:pPr>
            <w:r w:rsidRPr="00787F03">
              <w:rPr>
                <w:rFonts w:ascii="Calibri" w:hAnsi="Calibri"/>
                <w:b/>
                <w:bCs/>
                <w:color w:val="000000"/>
                <w:sz w:val="22"/>
                <w:szCs w:val="22"/>
              </w:rPr>
              <w:t>Writing-Specific Items</w:t>
            </w:r>
          </w:p>
        </w:tc>
      </w:tr>
      <w:tr w:rsidR="00906BD4" w:rsidRPr="00787F03" w14:paraId="39541D6B" w14:textId="77777777" w:rsidTr="001702B6">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24E061CB" w14:textId="77777777" w:rsidR="00906BD4" w:rsidRPr="00787F03" w:rsidRDefault="00906BD4" w:rsidP="00AC7DF9">
            <w:pPr>
              <w:rPr>
                <w:rFonts w:ascii="Calibri" w:hAnsi="Calibri"/>
                <w:b/>
                <w:bCs/>
                <w:color w:val="000000"/>
                <w:sz w:val="22"/>
                <w:szCs w:val="22"/>
              </w:rPr>
            </w:pPr>
            <w:r w:rsidRPr="00787F03">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tcPr>
          <w:p w14:paraId="4F147600" w14:textId="77DD24B2"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EFFB2E4" w14:textId="1EFD561C" w:rsidR="00906BD4" w:rsidRPr="00FF1987" w:rsidRDefault="00906BD4" w:rsidP="00AC7DF9">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27ECD51" w14:textId="095863E7"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259752E7" w14:textId="77777777" w:rsidR="00906BD4" w:rsidRPr="00787F03" w:rsidRDefault="00906BD4" w:rsidP="00AC7DF9">
            <w:pPr>
              <w:rPr>
                <w:rFonts w:ascii="Calibri" w:hAnsi="Calibri"/>
                <w:color w:val="000000"/>
                <w:sz w:val="22"/>
                <w:szCs w:val="22"/>
              </w:rPr>
            </w:pPr>
            <w:r w:rsidRPr="00787F03">
              <w:rPr>
                <w:rFonts w:ascii="Calibri" w:hAnsi="Calibri"/>
                <w:color w:val="000000"/>
                <w:sz w:val="22"/>
                <w:szCs w:val="22"/>
              </w:rPr>
              <w:t> </w:t>
            </w:r>
          </w:p>
        </w:tc>
      </w:tr>
      <w:tr w:rsidR="00906BD4" w:rsidRPr="00787F03" w14:paraId="3C3B732C" w14:textId="77777777" w:rsidTr="001702B6">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6AF95FDF" w14:textId="77777777" w:rsidR="00906BD4" w:rsidRPr="00787F03" w:rsidRDefault="00906BD4" w:rsidP="00AC7DF9">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tcPr>
          <w:p w14:paraId="7BDFCB38" w14:textId="495700C1"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384220C" w14:textId="147AE2AF" w:rsidR="00906BD4" w:rsidRPr="00FF1987" w:rsidRDefault="00906BD4" w:rsidP="00AC7DF9">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F1B0632" w14:textId="79D5A72A"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1AC96BDB" w14:textId="77777777" w:rsidR="00906BD4" w:rsidRPr="00787F03" w:rsidRDefault="00906BD4" w:rsidP="00AC7DF9">
            <w:pPr>
              <w:rPr>
                <w:rFonts w:ascii="Calibri" w:hAnsi="Calibri"/>
                <w:color w:val="000000"/>
                <w:sz w:val="22"/>
                <w:szCs w:val="22"/>
              </w:rPr>
            </w:pPr>
            <w:r w:rsidRPr="00787F03">
              <w:rPr>
                <w:rFonts w:ascii="Calibri" w:hAnsi="Calibri"/>
                <w:color w:val="000000"/>
                <w:sz w:val="22"/>
                <w:szCs w:val="22"/>
              </w:rPr>
              <w:t> </w:t>
            </w:r>
          </w:p>
        </w:tc>
      </w:tr>
      <w:tr w:rsidR="00906BD4" w:rsidRPr="00787F03" w14:paraId="11F3BC54" w14:textId="77777777" w:rsidTr="001702B6">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4FBE24D1" w14:textId="77777777" w:rsidR="00906BD4" w:rsidRPr="00787F03" w:rsidRDefault="00906BD4" w:rsidP="00AC7DF9">
            <w:pPr>
              <w:rPr>
                <w:rFonts w:ascii="Calibri" w:hAnsi="Calibri"/>
                <w:b/>
                <w:bCs/>
                <w:color w:val="000000"/>
                <w:sz w:val="22"/>
                <w:szCs w:val="22"/>
              </w:rPr>
            </w:pPr>
            <w:r w:rsidRPr="00787F03">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tcPr>
          <w:p w14:paraId="4C974ADB" w14:textId="190F35D3"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31F80BC" w14:textId="7FF5F043" w:rsidR="00906BD4" w:rsidRPr="00FF1987" w:rsidRDefault="00906BD4" w:rsidP="00AC7DF9">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A9A8995" w14:textId="29C4DA42"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259CF871" w14:textId="77777777" w:rsidR="00906BD4" w:rsidRPr="00787F03" w:rsidRDefault="00906BD4" w:rsidP="00AC7DF9">
            <w:pPr>
              <w:rPr>
                <w:rFonts w:ascii="Calibri" w:hAnsi="Calibri"/>
                <w:color w:val="000000"/>
                <w:sz w:val="22"/>
                <w:szCs w:val="22"/>
              </w:rPr>
            </w:pPr>
            <w:r w:rsidRPr="00787F03">
              <w:rPr>
                <w:rFonts w:ascii="Calibri" w:hAnsi="Calibri"/>
                <w:color w:val="000000"/>
                <w:sz w:val="22"/>
                <w:szCs w:val="22"/>
              </w:rPr>
              <w:t> </w:t>
            </w:r>
          </w:p>
        </w:tc>
      </w:tr>
      <w:tr w:rsidR="00906BD4" w:rsidRPr="00787F03" w14:paraId="7DB56B6E" w14:textId="77777777" w:rsidTr="001702B6">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4E8C9B9C" w14:textId="77777777" w:rsidR="00906BD4" w:rsidRPr="00787F03" w:rsidRDefault="00906BD4" w:rsidP="00AC7DF9">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tcPr>
          <w:p w14:paraId="033A9940" w14:textId="2DFF3BB1"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A15DD1A" w14:textId="026313E7" w:rsidR="00906BD4" w:rsidRPr="00FF1987" w:rsidRDefault="00906BD4" w:rsidP="00AC7DF9">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3D018C6" w14:textId="7790A050"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515324BE" w14:textId="77777777" w:rsidR="00906BD4" w:rsidRPr="00787F03" w:rsidRDefault="00906BD4" w:rsidP="00AC7DF9">
            <w:pPr>
              <w:rPr>
                <w:rFonts w:ascii="Calibri" w:hAnsi="Calibri"/>
                <w:color w:val="000000"/>
                <w:sz w:val="22"/>
                <w:szCs w:val="22"/>
              </w:rPr>
            </w:pPr>
            <w:r w:rsidRPr="00787F03">
              <w:rPr>
                <w:rFonts w:ascii="Calibri" w:hAnsi="Calibri"/>
                <w:color w:val="000000"/>
                <w:sz w:val="22"/>
                <w:szCs w:val="22"/>
              </w:rPr>
              <w:t> </w:t>
            </w:r>
          </w:p>
        </w:tc>
      </w:tr>
      <w:tr w:rsidR="00906BD4" w:rsidRPr="00787F03" w14:paraId="4289EF86" w14:textId="77777777" w:rsidTr="001702B6">
        <w:trPr>
          <w:trHeight w:val="266"/>
        </w:trPr>
        <w:tc>
          <w:tcPr>
            <w:tcW w:w="2625" w:type="dxa"/>
            <w:tcBorders>
              <w:top w:val="nil"/>
              <w:left w:val="single" w:sz="4" w:space="0" w:color="auto"/>
              <w:bottom w:val="single" w:sz="4" w:space="0" w:color="auto"/>
              <w:right w:val="single" w:sz="4" w:space="0" w:color="auto"/>
            </w:tcBorders>
            <w:shd w:val="clear" w:color="000000" w:fill="FFC000"/>
            <w:noWrap/>
            <w:vAlign w:val="bottom"/>
            <w:hideMark/>
          </w:tcPr>
          <w:p w14:paraId="33E75612" w14:textId="77777777" w:rsidR="00906BD4" w:rsidRPr="00787F03" w:rsidRDefault="00906BD4" w:rsidP="00AC7DF9">
            <w:pPr>
              <w:rPr>
                <w:rFonts w:ascii="Calibri" w:hAnsi="Calibri"/>
                <w:b/>
                <w:bCs/>
                <w:color w:val="000000"/>
                <w:sz w:val="22"/>
                <w:szCs w:val="22"/>
              </w:rPr>
            </w:pPr>
            <w:r w:rsidRPr="00787F03">
              <w:rPr>
                <w:rFonts w:ascii="Calibri" w:hAnsi="Calibri"/>
                <w:b/>
                <w:bCs/>
                <w:color w:val="000000"/>
                <w:sz w:val="22"/>
                <w:szCs w:val="22"/>
              </w:rPr>
              <w:t>Total Score</w:t>
            </w:r>
          </w:p>
        </w:tc>
        <w:tc>
          <w:tcPr>
            <w:tcW w:w="3060" w:type="dxa"/>
            <w:gridSpan w:val="3"/>
            <w:tcBorders>
              <w:top w:val="single" w:sz="4" w:space="0" w:color="auto"/>
              <w:left w:val="nil"/>
              <w:bottom w:val="single" w:sz="4" w:space="0" w:color="auto"/>
              <w:right w:val="single" w:sz="4" w:space="0" w:color="000000"/>
            </w:tcBorders>
            <w:shd w:val="clear" w:color="auto" w:fill="auto"/>
            <w:noWrap/>
            <w:vAlign w:val="bottom"/>
          </w:tcPr>
          <w:p w14:paraId="4CDDB4CC" w14:textId="33A1C6AD"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706DE227" w14:textId="77777777" w:rsidR="00906BD4" w:rsidRPr="00787F03" w:rsidRDefault="00906BD4" w:rsidP="00AC7DF9">
            <w:pPr>
              <w:rPr>
                <w:rFonts w:ascii="Calibri" w:hAnsi="Calibri"/>
                <w:color w:val="000000"/>
                <w:sz w:val="22"/>
                <w:szCs w:val="22"/>
              </w:rPr>
            </w:pPr>
            <w:r w:rsidRPr="00787F03">
              <w:rPr>
                <w:rFonts w:ascii="Calibri" w:hAnsi="Calibri"/>
                <w:color w:val="000000"/>
                <w:sz w:val="22"/>
                <w:szCs w:val="22"/>
              </w:rPr>
              <w:t> </w:t>
            </w:r>
          </w:p>
        </w:tc>
      </w:tr>
    </w:tbl>
    <w:p w14:paraId="40B6BD2C" w14:textId="77777777" w:rsidR="00F63093" w:rsidRDefault="00F63093" w:rsidP="00F63093">
      <w:pPr>
        <w:pStyle w:val="Title"/>
        <w:jc w:val="left"/>
        <w:rPr>
          <w:sz w:val="24"/>
        </w:rPr>
      </w:pPr>
    </w:p>
    <w:p w14:paraId="3D84247D" w14:textId="77777777" w:rsidR="00F63093" w:rsidRDefault="00F63093" w:rsidP="00F63093">
      <w:pPr>
        <w:pStyle w:val="Title"/>
        <w:jc w:val="left"/>
        <w:rPr>
          <w:sz w:val="24"/>
        </w:rPr>
      </w:pPr>
      <w:r>
        <w:rPr>
          <w:sz w:val="24"/>
        </w:rPr>
        <w:t xml:space="preserve">5: Excellent </w:t>
      </w:r>
      <w:r>
        <w:rPr>
          <w:sz w:val="24"/>
        </w:rPr>
        <w:tab/>
        <w:t>4: Good     3: Acceptable    2: Poor     1: Very Poor    0: Not attempted</w:t>
      </w:r>
    </w:p>
    <w:p w14:paraId="1178B1A5" w14:textId="77777777" w:rsidR="00F63093" w:rsidRDefault="00F63093" w:rsidP="00F63093">
      <w:pPr>
        <w:pStyle w:val="Title"/>
        <w:jc w:val="left"/>
        <w:rPr>
          <w:sz w:val="24"/>
        </w:rPr>
      </w:pPr>
    </w:p>
    <w:p w14:paraId="5E43BF70" w14:textId="77777777" w:rsidR="00F63093" w:rsidRDefault="00F63093" w:rsidP="00F63093">
      <w:pPr>
        <w:pStyle w:val="Title"/>
        <w:jc w:val="left"/>
        <w:rPr>
          <w:sz w:val="24"/>
        </w:rPr>
      </w:pPr>
      <w:r>
        <w:rPr>
          <w:sz w:val="24"/>
        </w:rPr>
        <w:t>Comments:</w:t>
      </w:r>
    </w:p>
    <w:p w14:paraId="62E5A08F" w14:textId="77777777" w:rsidR="00621DFD" w:rsidRPr="00621DFD" w:rsidRDefault="00621DFD" w:rsidP="00DE38AE">
      <w:pPr>
        <w:pStyle w:val="Title"/>
        <w:jc w:val="left"/>
        <w:rPr>
          <w:b w:val="0"/>
          <w:sz w:val="24"/>
        </w:rPr>
      </w:pPr>
    </w:p>
    <w:p w14:paraId="1E4D7547" w14:textId="77777777" w:rsidR="004037DE" w:rsidRDefault="00621DFD" w:rsidP="00C71AD1">
      <w:pPr>
        <w:pStyle w:val="Title"/>
        <w:numPr>
          <w:ilvl w:val="0"/>
          <w:numId w:val="26"/>
        </w:numPr>
        <w:jc w:val="both"/>
        <w:rPr>
          <w:sz w:val="24"/>
        </w:rPr>
      </w:pPr>
      <w:r>
        <w:rPr>
          <w:sz w:val="24"/>
        </w:rPr>
        <w:br w:type="page"/>
      </w:r>
      <w:r w:rsidR="004037DE">
        <w:rPr>
          <w:sz w:val="24"/>
        </w:rPr>
        <w:lastRenderedPageBreak/>
        <w:t>Environmental Impact Analysis</w:t>
      </w:r>
    </w:p>
    <w:p w14:paraId="1C98EAC7" w14:textId="77777777" w:rsidR="00AC7DF9" w:rsidRDefault="00AC7DF9" w:rsidP="00C71AD1">
      <w:pPr>
        <w:pStyle w:val="NoSpacing"/>
        <w:ind w:firstLine="360"/>
        <w:jc w:val="both"/>
      </w:pPr>
      <w:r>
        <w:t>Our project consists of a single module with an LCD, input/output jacks, multiple encoders and a potentiometer mounted on the outside. Inside, we will have a PCB with various components soldered and the batteries. The enclosure is to be</w:t>
      </w:r>
      <w:r w:rsidR="005179F8">
        <w:t xml:space="preserve"> made from aluminum and the battery holder will be polypropylene.</w:t>
      </w:r>
    </w:p>
    <w:p w14:paraId="3173A0CC" w14:textId="77777777" w:rsidR="00AC7DF9" w:rsidRDefault="00AC7DF9" w:rsidP="00C71AD1">
      <w:pPr>
        <w:pStyle w:val="NoSpacing"/>
        <w:ind w:firstLine="360"/>
        <w:jc w:val="both"/>
      </w:pPr>
    </w:p>
    <w:p w14:paraId="3BEC770B" w14:textId="77777777" w:rsidR="00AC7DF9" w:rsidRDefault="00AC7DF9" w:rsidP="00C71AD1">
      <w:pPr>
        <w:pStyle w:val="NoSpacing"/>
        <w:ind w:firstLine="360"/>
        <w:jc w:val="both"/>
      </w:pPr>
      <w:r>
        <w:t>Environmentally, there are concerns at all three stages of the product’s life cycle: its manufacture, nominal use and also its disposal.</w:t>
      </w:r>
    </w:p>
    <w:p w14:paraId="799FBF07" w14:textId="77777777" w:rsidR="00AC7DF9" w:rsidRDefault="00AC7DF9" w:rsidP="00C71AD1">
      <w:pPr>
        <w:pStyle w:val="NoSpacing"/>
        <w:ind w:firstLine="360"/>
        <w:jc w:val="both"/>
      </w:pPr>
    </w:p>
    <w:p w14:paraId="00706E2D" w14:textId="77777777" w:rsidR="005D05F7" w:rsidRDefault="005179F8" w:rsidP="00C71AD1">
      <w:pPr>
        <w:pStyle w:val="NoSpacing"/>
        <w:ind w:firstLine="360"/>
        <w:jc w:val="both"/>
      </w:pPr>
      <w:r>
        <w:t xml:space="preserve">During the product’s manufacturing, the main concerns are regarding the PCB, the </w:t>
      </w:r>
      <w:r w:rsidR="005D05F7">
        <w:t xml:space="preserve">LCD, the battery holder and the enclosure. During PCB manufacture, a large number of chemicals are utilized and waste products are produced, for example ammonia. Many of these are released into the atmosphere and/or contaminate the water supply, both extremely detrimental to the environment [1]. One way to reduce our product’s environmental impact is to design the PCB to be as small as possible. Through this, the quantity of materials is reduced, reducing the weight of toxins produced </w:t>
      </w:r>
      <w:r w:rsidR="001F004D">
        <w:t>per</w:t>
      </w:r>
      <w:r w:rsidR="005D05F7">
        <w:t xml:space="preserve"> item.</w:t>
      </w:r>
    </w:p>
    <w:p w14:paraId="743F66EC" w14:textId="77777777" w:rsidR="00A24DC6" w:rsidRDefault="00A24DC6" w:rsidP="00C71AD1">
      <w:pPr>
        <w:pStyle w:val="NoSpacing"/>
        <w:ind w:firstLine="360"/>
        <w:jc w:val="both"/>
      </w:pPr>
    </w:p>
    <w:p w14:paraId="3F5C5CE1" w14:textId="6F56080A" w:rsidR="00A24DC6" w:rsidRDefault="001F004D" w:rsidP="00C71AD1">
      <w:pPr>
        <w:pStyle w:val="NoSpacing"/>
        <w:ind w:firstLine="360"/>
        <w:jc w:val="both"/>
      </w:pPr>
      <w:r>
        <w:t>During of the manufacture of the LCD, large quantities and types of toxic chemicals are released into the atmosphere and water, including phosphine, phosphorous and hydrochlorofluorocarbons (HCFC-225)</w:t>
      </w:r>
      <w:r w:rsidR="00862C8F">
        <w:t xml:space="preserve"> [2]</w:t>
      </w:r>
      <w:r>
        <w:t xml:space="preserve">. These have devastating effects on the environment such as </w:t>
      </w:r>
      <w:r w:rsidR="007D79B4">
        <w:t>“</w:t>
      </w:r>
      <w:r>
        <w:t>stratospheric ozone depletion</w:t>
      </w:r>
      <w:r w:rsidR="007D79B4">
        <w:t>”</w:t>
      </w:r>
      <w:r>
        <w:t xml:space="preserve"> and </w:t>
      </w:r>
      <w:r w:rsidR="007D79B4">
        <w:t>“</w:t>
      </w:r>
      <w:r>
        <w:t>aquatic ecotoxicity</w:t>
      </w:r>
      <w:r w:rsidR="007D79B4">
        <w:t>”</w:t>
      </w:r>
      <w:r>
        <w:t>.</w:t>
      </w:r>
      <w:r w:rsidR="007D79B4">
        <w:t xml:space="preserve"> The sodium hexafluoride produced is also contributing to global warming. In order to decrease the impact as much as possible, we will be using as small an LCD as possible and will also try to keep its placement as far as possible from where the user will be “tapping” so as to avoid accidental damage that may require a new LCD.</w:t>
      </w:r>
    </w:p>
    <w:p w14:paraId="371B50B9" w14:textId="77777777" w:rsidR="0096706C" w:rsidRDefault="0096706C" w:rsidP="00C71AD1">
      <w:pPr>
        <w:pStyle w:val="NoSpacing"/>
        <w:ind w:firstLine="360"/>
        <w:jc w:val="both"/>
      </w:pPr>
    </w:p>
    <w:p w14:paraId="2DF4926A" w14:textId="5797E4E6" w:rsidR="0096706C" w:rsidRDefault="0096706C" w:rsidP="00C71AD1">
      <w:pPr>
        <w:pStyle w:val="NoSpacing"/>
        <w:ind w:firstLine="360"/>
        <w:jc w:val="both"/>
      </w:pPr>
      <w:r>
        <w:t xml:space="preserve">The battery holder’s manufacture, being made out of polypropylene, has an environmental impact. As with almost all plastics, </w:t>
      </w:r>
      <w:r w:rsidR="003B4124">
        <w:t>it is manufactured using oil, a finite resource</w:t>
      </w:r>
      <w:r w:rsidR="006E1ECB">
        <w:t xml:space="preserve"> [3]</w:t>
      </w:r>
      <w:r w:rsidR="003B4124">
        <w:t>. We will therefore want to use as compact a holder as possible, for example using one 6 battery holder rath</w:t>
      </w:r>
      <w:r w:rsidR="00A8498A">
        <w:t>er than three 2 battery holders, in order to minimize the amount of plastic / oil required.</w:t>
      </w:r>
      <w:r w:rsidR="00FE17C8">
        <w:t xml:space="preserve"> Recycled polypropylene is very common for battery holders, and therefore we can also reduce our environmental impact further by utilizing this recycled medium</w:t>
      </w:r>
      <w:r w:rsidR="00413E9A">
        <w:t xml:space="preserve"> [4</w:t>
      </w:r>
      <w:r w:rsidR="00685348">
        <w:t>]</w:t>
      </w:r>
      <w:r w:rsidR="00FE17C8">
        <w:t>.</w:t>
      </w:r>
    </w:p>
    <w:p w14:paraId="187A7CE8" w14:textId="77777777" w:rsidR="004D31D6" w:rsidRDefault="004D31D6" w:rsidP="00C71AD1">
      <w:pPr>
        <w:pStyle w:val="NoSpacing"/>
        <w:ind w:firstLine="360"/>
        <w:jc w:val="both"/>
      </w:pPr>
    </w:p>
    <w:p w14:paraId="7597045E" w14:textId="0F544F0B" w:rsidR="00A24DC6" w:rsidRDefault="00FE17C8" w:rsidP="00C71AD1">
      <w:pPr>
        <w:pStyle w:val="NoSpacing"/>
        <w:ind w:firstLine="360"/>
        <w:jc w:val="both"/>
      </w:pPr>
      <w:r>
        <w:t>The enclosure will be made from aluminum.</w:t>
      </w:r>
      <w:r w:rsidR="00A85A15">
        <w:t xml:space="preserve"> The most harmful part of this process is the extraction of the aluminum from bauxite</w:t>
      </w:r>
      <w:r w:rsidR="00413E9A">
        <w:t xml:space="preserve"> [5</w:t>
      </w:r>
      <w:r w:rsidR="006938C3">
        <w:t>]</w:t>
      </w:r>
      <w:r w:rsidR="00A85A15">
        <w:t>.</w:t>
      </w:r>
      <w:r w:rsidR="0013383B">
        <w:t xml:space="preserve"> </w:t>
      </w:r>
      <w:r w:rsidR="005F3442">
        <w:t>The extraction is extremely energy intensive, consuming large quantities of electricity and water, and the smelting process is driven by large amounts of coal, a finite resource and source of carbon dioxide.</w:t>
      </w:r>
      <w:r w:rsidR="006938C3">
        <w:t xml:space="preserve"> According to the EPA “</w:t>
      </w:r>
      <w:r w:rsidR="006938C3" w:rsidRPr="006938C3">
        <w:t>the release of perfluorocarbons during the aluminum smelting process are 9,200 times more harmful than carbon dioxide in terms of their af</w:t>
      </w:r>
      <w:r w:rsidR="006938C3">
        <w:t>fect on global warming”</w:t>
      </w:r>
      <w:r w:rsidR="001A3E7A">
        <w:t>. While not possible for our prototype, if put the production line, recycled aluminum would be used, as the recycling process consumes only 5% of the energy and releases 5% of the greenhouse gas, while losing</w:t>
      </w:r>
      <w:r w:rsidR="001A3E7A" w:rsidRPr="001A3E7A">
        <w:t xml:space="preserve"> </w:t>
      </w:r>
      <w:r w:rsidR="004D3D94">
        <w:t>“</w:t>
      </w:r>
      <w:r w:rsidR="001A3E7A" w:rsidRPr="001A3E7A">
        <w:t>none of its integrity even when it is melted down repeatedly</w:t>
      </w:r>
      <w:r w:rsidR="004D3D94">
        <w:t>”.</w:t>
      </w:r>
      <w:r w:rsidR="000A02EA">
        <w:t xml:space="preserve"> Given below is a chart giving the comparison between the impact </w:t>
      </w:r>
      <w:r w:rsidR="005B25E0">
        <w:t>of</w:t>
      </w:r>
      <w:r w:rsidR="000A02EA">
        <w:t xml:space="preserve"> </w:t>
      </w:r>
      <w:r w:rsidR="005B25E0">
        <w:t>primary</w:t>
      </w:r>
      <w:r w:rsidR="000A02EA">
        <w:t xml:space="preserve"> aluminum and recycled aluminum.</w:t>
      </w:r>
    </w:p>
    <w:p w14:paraId="76025E5E" w14:textId="77777777" w:rsidR="000A02EA" w:rsidRDefault="000A02EA" w:rsidP="00C71AD1">
      <w:pPr>
        <w:pStyle w:val="NoSpacing"/>
        <w:ind w:firstLine="360"/>
        <w:jc w:val="both"/>
      </w:pPr>
    </w:p>
    <w:p w14:paraId="3D8F91B2" w14:textId="2613C690" w:rsidR="00A24DC6" w:rsidRDefault="001331FF" w:rsidP="007B51FC">
      <w:pPr>
        <w:pStyle w:val="NoSpacing"/>
        <w:ind w:firstLine="360"/>
        <w:jc w:val="both"/>
      </w:pPr>
      <w:r>
        <w:rPr>
          <w:noProof/>
        </w:rPr>
        <w:lastRenderedPageBreak/>
        <mc:AlternateContent>
          <mc:Choice Requires="wps">
            <w:drawing>
              <wp:anchor distT="0" distB="0" distL="114300" distR="114300" simplePos="0" relativeHeight="251659264" behindDoc="0" locked="0" layoutInCell="1" allowOverlap="1" wp14:anchorId="2F54FE86" wp14:editId="5DB28E8E">
                <wp:simplePos x="0" y="0"/>
                <wp:positionH relativeFrom="column">
                  <wp:posOffset>1802765</wp:posOffset>
                </wp:positionH>
                <wp:positionV relativeFrom="paragraph">
                  <wp:posOffset>1384935</wp:posOffset>
                </wp:positionV>
                <wp:extent cx="2338705" cy="127635"/>
                <wp:effectExtent l="0" t="635"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B5351E" w14:textId="1A403971" w:rsidR="002C1A02" w:rsidRPr="00063467" w:rsidRDefault="002C1A02" w:rsidP="007B51FC">
                            <w:pPr>
                              <w:pStyle w:val="Caption"/>
                              <w:rPr>
                                <w:noProof/>
                                <w:color w:val="auto"/>
                                <w:szCs w:val="20"/>
                              </w:rPr>
                            </w:pPr>
                            <w:r w:rsidRPr="00063467">
                              <w:rPr>
                                <w:color w:val="auto"/>
                              </w:rPr>
                              <w:t xml:space="preserve">Figure </w:t>
                            </w:r>
                            <w:r w:rsidRPr="00063467">
                              <w:rPr>
                                <w:color w:val="auto"/>
                              </w:rPr>
                              <w:fldChar w:fldCharType="begin"/>
                            </w:r>
                            <w:r w:rsidRPr="00063467">
                              <w:rPr>
                                <w:color w:val="auto"/>
                              </w:rPr>
                              <w:instrText xml:space="preserve"> SEQ Figure \* ARABIC </w:instrText>
                            </w:r>
                            <w:r w:rsidRPr="00063467">
                              <w:rPr>
                                <w:color w:val="auto"/>
                              </w:rPr>
                              <w:fldChar w:fldCharType="separate"/>
                            </w:r>
                            <w:r w:rsidRPr="00063467">
                              <w:rPr>
                                <w:noProof/>
                                <w:color w:val="auto"/>
                              </w:rPr>
                              <w:t>1</w:t>
                            </w:r>
                            <w:r w:rsidRPr="00063467">
                              <w:rPr>
                                <w:color w:val="auto"/>
                              </w:rPr>
                              <w:fldChar w:fldCharType="end"/>
                            </w:r>
                            <w:r w:rsidR="005B25E0">
                              <w:rPr>
                                <w:color w:val="auto"/>
                              </w:rPr>
                              <w:t>: Primary</w:t>
                            </w:r>
                            <w:r w:rsidRPr="00063467">
                              <w:rPr>
                                <w:color w:val="auto"/>
                              </w:rPr>
                              <w:t xml:space="preserve"> </w:t>
                            </w:r>
                            <w:r w:rsidR="005B25E0" w:rsidRPr="00063467">
                              <w:rPr>
                                <w:color w:val="auto"/>
                              </w:rPr>
                              <w:t>vs.</w:t>
                            </w:r>
                            <w:r w:rsidRPr="00063467">
                              <w:rPr>
                                <w:color w:val="auto"/>
                              </w:rPr>
                              <w:t xml:space="preserve"> Recycled Aluminum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4FE86" id="_x0000_t202" coordsize="21600,21600" o:spt="202" path="m,l,21600r21600,l21600,xe">
                <v:stroke joinstyle="miter"/>
                <v:path gradientshapeok="t" o:connecttype="rect"/>
              </v:shapetype>
              <v:shape id="Text Box 2" o:spid="_x0000_s1026" type="#_x0000_t202" style="position:absolute;left:0;text-align:left;margin-left:141.95pt;margin-top:109.05pt;width:184.1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" filled="f" stroked="f">
                <v:textbox inset="0,0,0,0">
                  <w:txbxContent>
                    <w:p w14:paraId="6AB5351E" w14:textId="1A403971" w:rsidR="002C1A02" w:rsidRPr="00063467" w:rsidRDefault="002C1A02" w:rsidP="007B51FC">
                      <w:pPr>
                        <w:pStyle w:val="Caption"/>
                        <w:rPr>
                          <w:noProof/>
                          <w:color w:val="auto"/>
                          <w:szCs w:val="20"/>
                        </w:rPr>
                      </w:pPr>
                      <w:r w:rsidRPr="00063467">
                        <w:rPr>
                          <w:color w:val="auto"/>
                        </w:rPr>
                        <w:t xml:space="preserve">Figure </w:t>
                      </w:r>
                      <w:r w:rsidRPr="00063467">
                        <w:rPr>
                          <w:color w:val="auto"/>
                        </w:rPr>
                        <w:fldChar w:fldCharType="begin"/>
                      </w:r>
                      <w:r w:rsidRPr="00063467">
                        <w:rPr>
                          <w:color w:val="auto"/>
                        </w:rPr>
                        <w:instrText xml:space="preserve"> SEQ Figure \* ARABIC </w:instrText>
                      </w:r>
                      <w:r w:rsidRPr="00063467">
                        <w:rPr>
                          <w:color w:val="auto"/>
                        </w:rPr>
                        <w:fldChar w:fldCharType="separate"/>
                      </w:r>
                      <w:r w:rsidRPr="00063467">
                        <w:rPr>
                          <w:noProof/>
                          <w:color w:val="auto"/>
                        </w:rPr>
                        <w:t>1</w:t>
                      </w:r>
                      <w:r w:rsidRPr="00063467">
                        <w:rPr>
                          <w:color w:val="auto"/>
                        </w:rPr>
                        <w:fldChar w:fldCharType="end"/>
                      </w:r>
                      <w:r w:rsidR="005B25E0">
                        <w:rPr>
                          <w:color w:val="auto"/>
                        </w:rPr>
                        <w:t>: Primary</w:t>
                      </w:r>
                      <w:r w:rsidRPr="00063467">
                        <w:rPr>
                          <w:color w:val="auto"/>
                        </w:rPr>
                        <w:t xml:space="preserve"> </w:t>
                      </w:r>
                      <w:r w:rsidR="005B25E0" w:rsidRPr="00063467">
                        <w:rPr>
                          <w:color w:val="auto"/>
                        </w:rPr>
                        <w:t>vs.</w:t>
                      </w:r>
                      <w:r w:rsidRPr="00063467">
                        <w:rPr>
                          <w:color w:val="auto"/>
                        </w:rPr>
                        <w:t xml:space="preserve"> Recycled Aluminum [6]</w:t>
                      </w:r>
                    </w:p>
                  </w:txbxContent>
                </v:textbox>
                <w10:wrap type="topAndBottom"/>
              </v:shape>
            </w:pict>
          </mc:Fallback>
        </mc:AlternateContent>
      </w:r>
      <w:r w:rsidR="000A02EA">
        <w:rPr>
          <w:noProof/>
        </w:rPr>
        <w:drawing>
          <wp:anchor distT="0" distB="0" distL="114300" distR="114300" simplePos="0" relativeHeight="251657216" behindDoc="0" locked="0" layoutInCell="1" allowOverlap="1" wp14:anchorId="25E03EFB" wp14:editId="4BDC2999">
            <wp:simplePos x="0" y="0"/>
            <wp:positionH relativeFrom="margin">
              <wp:align>center</wp:align>
            </wp:positionH>
            <wp:positionV relativeFrom="margin">
              <wp:align>top</wp:align>
            </wp:positionV>
            <wp:extent cx="2338705" cy="1327785"/>
            <wp:effectExtent l="0" t="0" r="0" b="0"/>
            <wp:wrapTopAndBottom/>
            <wp:docPr id="1" name="Picture 1" descr="Macintosh HD:Users:Emily-Rose:Downloads:28-conso_baux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ily-Rose:Downloads:28-conso_baux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705" cy="1327785"/>
                    </a:xfrm>
                    <a:prstGeom prst="rect">
                      <a:avLst/>
                    </a:prstGeom>
                    <a:noFill/>
                    <a:ln>
                      <a:noFill/>
                    </a:ln>
                  </pic:spPr>
                </pic:pic>
              </a:graphicData>
            </a:graphic>
          </wp:anchor>
        </w:drawing>
      </w:r>
    </w:p>
    <w:p w14:paraId="47D523C5" w14:textId="77777777" w:rsidR="00A24DC6" w:rsidRDefault="00A24DC6" w:rsidP="00C71AD1">
      <w:pPr>
        <w:pStyle w:val="NoSpacing"/>
        <w:ind w:firstLine="360"/>
        <w:jc w:val="both"/>
      </w:pPr>
      <w:r>
        <w:t>During nominal use, the product does not have a large environmental impact, except for the turnover of batteries. To reduce this impact, our device is designed to run o</w:t>
      </w:r>
      <w:r w:rsidR="006D56E8">
        <w:t>f</w:t>
      </w:r>
      <w:r>
        <w:t>f a 9V wall sup</w:t>
      </w:r>
      <w:r w:rsidR="006D56E8">
        <w:t>ply for the majority of its uses, therefore negating the use of batteries. To reduce the impact of the battery use, the user will be given access to their holder, meaning that when the batteries come to the end of their life, they can be replaced without the need of replacing the entire device.</w:t>
      </w:r>
    </w:p>
    <w:p w14:paraId="5BBFE9C6" w14:textId="77777777" w:rsidR="00CC4F88" w:rsidRDefault="00CC4F88" w:rsidP="00C71AD1">
      <w:pPr>
        <w:pStyle w:val="NoSpacing"/>
        <w:ind w:firstLine="360"/>
        <w:jc w:val="both"/>
      </w:pPr>
    </w:p>
    <w:p w14:paraId="6C7833AF" w14:textId="3C77CB9D" w:rsidR="00CC4F88" w:rsidRDefault="00CC4F88" w:rsidP="00C71AD1">
      <w:pPr>
        <w:pStyle w:val="NoSpacing"/>
        <w:ind w:firstLine="360"/>
        <w:jc w:val="both"/>
      </w:pPr>
      <w:r>
        <w:t>In order to access the environmental impact of the device after its life has ended, we must consider the disposal and recycling of: the PCB, the batteries, the LCD, the enclosure and the battery holder.</w:t>
      </w:r>
    </w:p>
    <w:p w14:paraId="5A63A9D9" w14:textId="77777777" w:rsidR="00CC4F88" w:rsidRDefault="00CC4F88" w:rsidP="00C71AD1">
      <w:pPr>
        <w:pStyle w:val="NoSpacing"/>
        <w:ind w:firstLine="360"/>
        <w:jc w:val="both"/>
      </w:pPr>
    </w:p>
    <w:p w14:paraId="5ACB2172" w14:textId="380E2023" w:rsidR="00CC4F88" w:rsidRDefault="00CC4F88" w:rsidP="00AA5C21">
      <w:pPr>
        <w:pStyle w:val="NoSpacing"/>
        <w:ind w:firstLine="360"/>
        <w:jc w:val="both"/>
      </w:pPr>
      <w:r>
        <w:t>Many of the PCB disposal techniques have an environmental impact</w:t>
      </w:r>
      <w:r w:rsidR="00247195">
        <w:t xml:space="preserve"> [7</w:t>
      </w:r>
      <w:r w:rsidR="00507660">
        <w:t>]</w:t>
      </w:r>
      <w:r>
        <w:t xml:space="preserve">. The first </w:t>
      </w:r>
      <w:r w:rsidR="002D340E">
        <w:t>of these techniques involve</w:t>
      </w:r>
      <w:r w:rsidR="005D0445">
        <w:t>s</w:t>
      </w:r>
      <w:r w:rsidR="002D340E">
        <w:t xml:space="preserve"> the incineration of the PCB in order to harvest its alloys. This technique prevents many of the other materials being reused </w:t>
      </w:r>
      <w:r w:rsidR="00272DCA">
        <w:t>or</w:t>
      </w:r>
      <w:r w:rsidR="002D340E">
        <w:t xml:space="preserve"> recycled, as well as being very expensive and creating industrial dust pollution.</w:t>
      </w:r>
      <w:r w:rsidR="005D0445">
        <w:t xml:space="preserve"> The second technique involves the mixing of precious metals with acid. </w:t>
      </w:r>
      <w:r w:rsidR="00272DCA">
        <w:t xml:space="preserve">As </w:t>
      </w:r>
      <w:r w:rsidR="005D0445">
        <w:t>with the first technique, many of the non-metal materials are destroyed. Another result of this method is that expensive water treatment equipment must be installed so as to avoid water contamination.</w:t>
      </w:r>
      <w:r w:rsidR="00507660">
        <w:t xml:space="preserve"> The third method is to smash/shred the PCB and separate the metal and non-metal resultant powders. Unfortunately, this results in 130dB noise pollution, release</w:t>
      </w:r>
      <w:r w:rsidR="00473DA0">
        <w:t>s</w:t>
      </w:r>
      <w:r w:rsidR="00507660">
        <w:t xml:space="preserve"> harmful industrial dust into the atmosphere and also creates an irritant odor.</w:t>
      </w:r>
      <w:r w:rsidR="00A76279">
        <w:t xml:space="preserve"> However, even with their issues, all of these techniques are an improvement on disposing the PCB in landfill and releasing the dangerous pollutants into the ground, atmosphere and water supply. Also, these techniques can be </w:t>
      </w:r>
      <w:r w:rsidR="006D2395">
        <w:t>improved further by the incorporation of sound insulation and spray water processes to help contain the airborne contaminates and pollution (dust and odor).</w:t>
      </w:r>
    </w:p>
    <w:p w14:paraId="69CDC525" w14:textId="77777777" w:rsidR="00C71AD1" w:rsidRDefault="00C71AD1" w:rsidP="00AA5C21">
      <w:pPr>
        <w:pStyle w:val="NoSpacing"/>
        <w:ind w:firstLine="360"/>
        <w:jc w:val="both"/>
      </w:pPr>
    </w:p>
    <w:p w14:paraId="16110CFD" w14:textId="4F0F4669" w:rsidR="00C71AD1" w:rsidRDefault="00C71AD1" w:rsidP="00AA5C21">
      <w:pPr>
        <w:pStyle w:val="NoSpacing"/>
        <w:ind w:firstLine="360"/>
        <w:jc w:val="both"/>
      </w:pPr>
      <w:r>
        <w:t>When the considering the environment, the first port of call is to avoid placing any items in garbage dumps. It is therefore seen as favorable to use rechargeable batteries over “disposable” batteries since they can be used over and over again.</w:t>
      </w:r>
      <w:r w:rsidR="0094293F">
        <w:t xml:space="preserve"> However, when comes to their disposal, non-rechargeable batteries are seen as “non-toxic and disposable in household trash</w:t>
      </w:r>
      <w:r w:rsidR="00247195">
        <w:t xml:space="preserve"> [8</w:t>
      </w:r>
      <w:r w:rsidR="00445751">
        <w:t>]</w:t>
      </w:r>
      <w:r w:rsidR="0094293F">
        <w:t>” in contrast to recyclable batteries that leach out cadmium, cobalt and lead</w:t>
      </w:r>
      <w:r w:rsidR="00A4699F">
        <w:t>. Therefore, the constant replacing of batteries is still the “preferred” option for the environment</w:t>
      </w:r>
      <w:r w:rsidR="00247195">
        <w:t xml:space="preserve"> [9</w:t>
      </w:r>
      <w:r w:rsidR="0094293F">
        <w:t>].</w:t>
      </w:r>
      <w:r w:rsidR="000C70EB">
        <w:t xml:space="preserve">  It is still important, however, to attempt to minimize battery turnover as much as possible. Due to this, we will place a note in the user manual, that except for testing purposes such as sound checks, equipment testing and store demonstrations, use of the 9V power supply is preferred.</w:t>
      </w:r>
    </w:p>
    <w:p w14:paraId="1BAF10A1" w14:textId="77777777" w:rsidR="00A832F4" w:rsidRDefault="00A832F4" w:rsidP="00AA5C21">
      <w:pPr>
        <w:pStyle w:val="NoSpacing"/>
        <w:ind w:firstLine="360"/>
        <w:jc w:val="both"/>
      </w:pPr>
    </w:p>
    <w:p w14:paraId="261DB80C" w14:textId="432091F5" w:rsidR="00A832F4" w:rsidRDefault="00287D5A" w:rsidP="00AA5C21">
      <w:pPr>
        <w:pStyle w:val="NoSpacing"/>
        <w:ind w:firstLine="360"/>
        <w:jc w:val="both"/>
      </w:pPr>
      <w:r>
        <w:t>The main issue with LCD disposal is the mercury used</w:t>
      </w:r>
      <w:r w:rsidR="00247195">
        <w:t xml:space="preserve"> for the picture illumination [10</w:t>
      </w:r>
      <w:r>
        <w:t>]. If disposed of incorrectly, the mercury can lead to ground water contamination. This is extremely dangerous as mercury pois</w:t>
      </w:r>
      <w:r w:rsidR="00247195">
        <w:t>oning is fatal and maddening [11</w:t>
      </w:r>
      <w:r>
        <w:t>].</w:t>
      </w:r>
      <w:r w:rsidRPr="00287D5A">
        <w:t xml:space="preserve"> </w:t>
      </w:r>
      <w:r>
        <w:t xml:space="preserve">Because of this, many states </w:t>
      </w:r>
      <w:r w:rsidRPr="00287D5A">
        <w:t xml:space="preserve">and </w:t>
      </w:r>
      <w:r w:rsidRPr="00287D5A">
        <w:lastRenderedPageBreak/>
        <w:t>local agencies have developed collection/exchange programs for mercury-containing devices</w:t>
      </w:r>
      <w:r w:rsidR="00247195">
        <w:t xml:space="preserve"> [12</w:t>
      </w:r>
      <w:r>
        <w:t>].</w:t>
      </w:r>
      <w:r w:rsidR="008A0C80">
        <w:t xml:space="preserve"> We will place a reminder to dispose of correctly in the </w:t>
      </w:r>
      <w:r w:rsidR="005547FF">
        <w:t>user manual.</w:t>
      </w:r>
    </w:p>
    <w:p w14:paraId="5D2A69BE" w14:textId="77777777" w:rsidR="00A832F4" w:rsidRDefault="00A832F4" w:rsidP="00AA5C21">
      <w:pPr>
        <w:pStyle w:val="NoSpacing"/>
        <w:ind w:firstLine="360"/>
        <w:jc w:val="both"/>
      </w:pPr>
    </w:p>
    <w:p w14:paraId="69535DC3" w14:textId="0EF432DC" w:rsidR="00A832F4" w:rsidRDefault="00476408" w:rsidP="00AA5C21">
      <w:pPr>
        <w:pStyle w:val="NoSpacing"/>
        <w:ind w:firstLine="360"/>
        <w:jc w:val="both"/>
      </w:pPr>
      <w:r>
        <w:t>As mentioned during the product production discussion, the enclosure will be made from aluminum, a highly recyclable material. While not causing large amounts of environmental damage by being placed in a landfill</w:t>
      </w:r>
      <w:r w:rsidR="00A32056">
        <w:t xml:space="preserve"> directly</w:t>
      </w:r>
      <w:r>
        <w:t xml:space="preserve">, recycling </w:t>
      </w:r>
      <w:r w:rsidR="00FA0435">
        <w:t>aluminum will increase the amount of recycled aluminum the next generation of products can use, thereby decreasing future environmental impact.</w:t>
      </w:r>
      <w:r w:rsidR="00287D5A">
        <w:t xml:space="preserve"> </w:t>
      </w:r>
    </w:p>
    <w:p w14:paraId="3E41033E" w14:textId="77777777" w:rsidR="00A832F4" w:rsidRDefault="00A832F4" w:rsidP="00AA5C21">
      <w:pPr>
        <w:pStyle w:val="NoSpacing"/>
        <w:ind w:firstLine="360"/>
        <w:jc w:val="both"/>
      </w:pPr>
    </w:p>
    <w:p w14:paraId="65CB9686" w14:textId="47470C77" w:rsidR="001F004D" w:rsidRDefault="00DB4F51" w:rsidP="00272DCA">
      <w:pPr>
        <w:pStyle w:val="NoSpacing"/>
        <w:ind w:firstLine="360"/>
        <w:jc w:val="both"/>
      </w:pPr>
      <w:r>
        <w:t>The polypropylene battery holder is widely recyclable [4]. Recycling the component is extremely important because if not recycled it can contaminate both air and water causing many health problems to those in the local area</w:t>
      </w:r>
      <w:r w:rsidR="00247195">
        <w:t xml:space="preserve"> [13</w:t>
      </w:r>
      <w:r w:rsidR="00121BBD">
        <w:t>]</w:t>
      </w:r>
      <w:r>
        <w:t>.</w:t>
      </w:r>
    </w:p>
    <w:p w14:paraId="2B493B0E" w14:textId="77777777" w:rsidR="00C4221E" w:rsidRDefault="00C4221E" w:rsidP="00272DCA">
      <w:pPr>
        <w:pStyle w:val="NoSpacing"/>
        <w:ind w:firstLine="360"/>
        <w:jc w:val="both"/>
      </w:pPr>
    </w:p>
    <w:p w14:paraId="336B4142" w14:textId="77777777" w:rsidR="00C4221E" w:rsidRDefault="00C4221E" w:rsidP="00272DCA">
      <w:pPr>
        <w:pStyle w:val="NoSpacing"/>
        <w:ind w:firstLine="360"/>
        <w:jc w:val="both"/>
      </w:pPr>
    </w:p>
    <w:p w14:paraId="4E5A7D14" w14:textId="77777777" w:rsidR="00DE38AE" w:rsidRDefault="00C30710" w:rsidP="009B7FE3">
      <w:pPr>
        <w:pStyle w:val="Title"/>
        <w:numPr>
          <w:ilvl w:val="0"/>
          <w:numId w:val="11"/>
        </w:numPr>
        <w:jc w:val="left"/>
        <w:rPr>
          <w:sz w:val="24"/>
        </w:rPr>
      </w:pPr>
      <w:r>
        <w:rPr>
          <w:sz w:val="24"/>
        </w:rPr>
        <w:t xml:space="preserve">Ethical </w:t>
      </w:r>
      <w:r w:rsidR="004037DE">
        <w:rPr>
          <w:sz w:val="24"/>
        </w:rPr>
        <w:t>Challenges</w:t>
      </w:r>
    </w:p>
    <w:p w14:paraId="007D3F69" w14:textId="77777777" w:rsidR="00A41A56" w:rsidRDefault="00CB6772" w:rsidP="00CB6772">
      <w:pPr>
        <w:pStyle w:val="NoSpacing"/>
        <w:ind w:firstLine="360"/>
      </w:pPr>
      <w:r>
        <w:t>When it comes to ethical challenges, there are no issues if the device operates within its parameters and is not misused. However, should either of these conditions not be met, there are several smaller issues that must be considered and protected against.</w:t>
      </w:r>
    </w:p>
    <w:p w14:paraId="3B194491" w14:textId="77777777" w:rsidR="00CB6772" w:rsidRDefault="00CB6772" w:rsidP="00CB6772">
      <w:pPr>
        <w:pStyle w:val="NoSpacing"/>
        <w:ind w:firstLine="360"/>
      </w:pPr>
    </w:p>
    <w:p w14:paraId="53684A63" w14:textId="6648847D" w:rsidR="00CB6772" w:rsidRDefault="00CB6772" w:rsidP="00CB6772">
      <w:pPr>
        <w:pStyle w:val="NoSpacing"/>
        <w:ind w:firstLine="360"/>
      </w:pPr>
      <w:r>
        <w:t>The first of these issues is regarding the power supply, especially when connected to the wall power. It is possible for the current in a power surge to damage the device and, due to its metal enclosure, bec</w:t>
      </w:r>
      <w:r w:rsidR="003662A9">
        <w:t>o</w:t>
      </w:r>
      <w:r>
        <w:t xml:space="preserve">me a danger to the user. While not implemented in our prototype, a future revision of the product would include a fuse to help protect the device and user against circumstances such as this. Another power issue is regarding the batteries. The content of batteries are highly toxic and corrosive and therefore can become dangerous to the device and user if left in for extended periods of time. In order to combat this, a warning should be placed within the user documentation, </w:t>
      </w:r>
      <w:r w:rsidR="001E592B">
        <w:t>advising that batteries should not be stored in the device when it is not in use.</w:t>
      </w:r>
    </w:p>
    <w:p w14:paraId="39E0FE2A" w14:textId="77777777" w:rsidR="001E592B" w:rsidRDefault="001E592B" w:rsidP="00CB6772">
      <w:pPr>
        <w:pStyle w:val="NoSpacing"/>
        <w:ind w:firstLine="360"/>
      </w:pPr>
    </w:p>
    <w:p w14:paraId="07837331" w14:textId="339BF7EC" w:rsidR="001E592B" w:rsidRDefault="001E592B" w:rsidP="00CB6772">
      <w:pPr>
        <w:pStyle w:val="NoSpacing"/>
        <w:ind w:firstLine="360"/>
      </w:pPr>
      <w:r>
        <w:t xml:space="preserve">The next two issues are regarding the device and children. There are multiple small parts mounted on the outside of the enclosure that could be choking hazards should they become detached. Since the device should not be used by small children, this should not be an issue, however it is still important to take measures to decrease the chance of injury and make sure that all components are </w:t>
      </w:r>
      <w:r w:rsidR="005D0219">
        <w:t>securely</w:t>
      </w:r>
      <w:r>
        <w:t xml:space="preserve"> attached, as well as placing a warning in the user manual that it is not a child’s toy and that external fixtures could be a choking hazard.</w:t>
      </w:r>
      <w:r w:rsidR="005D0219">
        <w:t xml:space="preserve"> The second issue that pertains to children is the AC/DC adapter that connects to a power outlet. As an alluring place for children to sticks their figures, it could pose a hazard. Therefore, as above, a warning will be placed within the user documentation. However, it is again very unlikely due to limited circumstances where it could be in close proximity to small children.</w:t>
      </w:r>
    </w:p>
    <w:p w14:paraId="764C639E" w14:textId="77777777" w:rsidR="00DE048B" w:rsidRDefault="00DE048B" w:rsidP="00CB6772">
      <w:pPr>
        <w:pStyle w:val="NoSpacing"/>
        <w:ind w:firstLine="360"/>
      </w:pPr>
    </w:p>
    <w:p w14:paraId="7DCA624A" w14:textId="7F560971" w:rsidR="00E46876" w:rsidRPr="006B4313" w:rsidRDefault="00DE048B" w:rsidP="006B4313">
      <w:pPr>
        <w:pStyle w:val="NoSpacing"/>
        <w:ind w:firstLine="360"/>
      </w:pPr>
      <w:r>
        <w:t>The final issue pertains to the method of user interaction with the device. As a foot operated device, the possible forces exerted on the device must be considered. It would therefore be a good idea to test the device under a range of forces, and if required, takes measures to add additional support. This is important because, even if still operational, a bent or fractured enclosure could pose a safety risk.</w:t>
      </w:r>
    </w:p>
    <w:p w14:paraId="5829A6AB" w14:textId="77777777" w:rsidR="001F004D" w:rsidRDefault="001F004D" w:rsidP="00E46876">
      <w:pPr>
        <w:pStyle w:val="Title"/>
        <w:jc w:val="left"/>
        <w:rPr>
          <w:sz w:val="24"/>
        </w:rPr>
      </w:pPr>
      <w:r>
        <w:rPr>
          <w:sz w:val="24"/>
        </w:rPr>
        <w:br w:type="page"/>
      </w:r>
    </w:p>
    <w:p w14:paraId="037C5659" w14:textId="7327C144" w:rsidR="00E46876" w:rsidRPr="00F03F1D" w:rsidRDefault="00E46876" w:rsidP="00E46876">
      <w:pPr>
        <w:pStyle w:val="Title"/>
        <w:jc w:val="left"/>
        <w:rPr>
          <w:b w:val="0"/>
          <w:i/>
          <w:color w:val="FF0000"/>
          <w:sz w:val="24"/>
          <w:szCs w:val="24"/>
        </w:rPr>
      </w:pPr>
      <w:r>
        <w:rPr>
          <w:sz w:val="24"/>
        </w:rPr>
        <w:lastRenderedPageBreak/>
        <w:t>3</w:t>
      </w:r>
      <w:r w:rsidR="00892561" w:rsidRPr="00E46876">
        <w:rPr>
          <w:sz w:val="24"/>
        </w:rPr>
        <w:t xml:space="preserve">.0 </w:t>
      </w:r>
      <w:r w:rsidRPr="00E46876">
        <w:rPr>
          <w:sz w:val="24"/>
        </w:rPr>
        <w:t>Sources Cited</w:t>
      </w:r>
    </w:p>
    <w:p w14:paraId="027CC9C5" w14:textId="1C86EFBC" w:rsidR="00D939B1" w:rsidRDefault="00D939B1" w:rsidP="003E2B0F">
      <w:pPr>
        <w:pStyle w:val="NoSpacing"/>
        <w:ind w:left="540" w:hanging="540"/>
      </w:pPr>
      <w:r>
        <w:t>[1]</w:t>
      </w:r>
      <w:r>
        <w:tab/>
        <w:t xml:space="preserve">CorpWatch (1997, February 10). </w:t>
      </w:r>
      <w:r w:rsidRPr="00AF0867">
        <w:rPr>
          <w:i/>
        </w:rPr>
        <w:t>The Environmental Cost of Printed Circuit Boards</w:t>
      </w:r>
      <w:r>
        <w:t xml:space="preserve"> [online] Available: </w:t>
      </w:r>
      <w:hyperlink r:id="rId9" w:history="1">
        <w:r w:rsidRPr="0088134A">
          <w:rPr>
            <w:rStyle w:val="Hyperlink"/>
          </w:rPr>
          <w:t>http://www.corpwatch.org/article.php?id=3433</w:t>
        </w:r>
      </w:hyperlink>
    </w:p>
    <w:p w14:paraId="7A65FCF8" w14:textId="77777777" w:rsidR="00D939B1" w:rsidRDefault="00D939B1" w:rsidP="003E2B0F">
      <w:pPr>
        <w:pStyle w:val="NoSpacing"/>
        <w:ind w:left="540" w:hanging="540"/>
      </w:pPr>
    </w:p>
    <w:p w14:paraId="3B3C2C9A" w14:textId="78B60836" w:rsidR="00D939B1" w:rsidRDefault="00D939B1" w:rsidP="003E2B0F">
      <w:pPr>
        <w:pStyle w:val="NoSpacing"/>
        <w:ind w:left="540" w:hanging="540"/>
      </w:pPr>
      <w:r>
        <w:t>[2]</w:t>
      </w:r>
      <w:r>
        <w:tab/>
        <w:t xml:space="preserve">Environmental Protection Agency (2013, </w:t>
      </w:r>
      <w:r w:rsidRPr="00D939B1">
        <w:t>September 24</w:t>
      </w:r>
      <w:r>
        <w:t xml:space="preserve">). </w:t>
      </w:r>
      <w:r w:rsidRPr="00AF0867">
        <w:rPr>
          <w:i/>
        </w:rPr>
        <w:t>What are the environmental and health impacts of LCDs?</w:t>
      </w:r>
      <w:r>
        <w:t xml:space="preserve"> [online]</w:t>
      </w:r>
      <w:r>
        <w:br/>
        <w:t xml:space="preserve">Available: </w:t>
      </w:r>
      <w:hyperlink r:id="rId10" w:history="1">
        <w:r w:rsidRPr="0088134A">
          <w:rPr>
            <w:rStyle w:val="Hyperlink"/>
          </w:rPr>
          <w:t>http://www.epa.gov/dfe/pubs/comp-dic/lca-sum/ques5.pdf</w:t>
        </w:r>
      </w:hyperlink>
    </w:p>
    <w:p w14:paraId="41C06D6D" w14:textId="77777777" w:rsidR="00413E9A" w:rsidRDefault="00413E9A" w:rsidP="003E2B0F">
      <w:pPr>
        <w:pStyle w:val="NoSpacing"/>
        <w:ind w:left="540" w:hanging="540"/>
      </w:pPr>
    </w:p>
    <w:p w14:paraId="3985E5C5" w14:textId="481BF50A" w:rsidR="00413E9A" w:rsidRDefault="00413E9A" w:rsidP="00C71AD1">
      <w:pPr>
        <w:pStyle w:val="NoSpacing"/>
        <w:ind w:left="540" w:hanging="540"/>
      </w:pPr>
      <w:r>
        <w:t>[3]</w:t>
      </w:r>
      <w:r>
        <w:tab/>
        <w:t xml:space="preserve">C. Freudenrich (2014) </w:t>
      </w:r>
      <w:r>
        <w:rPr>
          <w:i/>
        </w:rPr>
        <w:t>How Plastics Work</w:t>
      </w:r>
      <w:r>
        <w:t xml:space="preserve"> [online]. Available: </w:t>
      </w:r>
      <w:hyperlink r:id="rId11" w:history="1">
        <w:r w:rsidR="00EC3762" w:rsidRPr="0088134A">
          <w:rPr>
            <w:rStyle w:val="Hyperlink"/>
          </w:rPr>
          <w:t>http://science.howstuffworks.com/plastic.htm</w:t>
        </w:r>
      </w:hyperlink>
    </w:p>
    <w:p w14:paraId="667A9FD2" w14:textId="77777777" w:rsidR="00EC3762" w:rsidRDefault="00EC3762" w:rsidP="00C71AD1">
      <w:pPr>
        <w:pStyle w:val="NoSpacing"/>
        <w:ind w:left="540" w:hanging="540"/>
      </w:pPr>
    </w:p>
    <w:p w14:paraId="35A6B1F4" w14:textId="739460C3" w:rsidR="00D939B1" w:rsidRDefault="00EC3762" w:rsidP="00C71AD1">
      <w:pPr>
        <w:pStyle w:val="NoSpacing"/>
        <w:ind w:left="540" w:hanging="540"/>
      </w:pPr>
      <w:r>
        <w:t xml:space="preserve"> </w:t>
      </w:r>
      <w:r w:rsidR="00413E9A">
        <w:t>[4</w:t>
      </w:r>
      <w:r w:rsidR="00D939B1">
        <w:t>]</w:t>
      </w:r>
      <w:r w:rsidR="00D939B1">
        <w:tab/>
      </w:r>
      <w:r w:rsidR="006E1ECB">
        <w:t>M</w:t>
      </w:r>
      <w:r w:rsidR="006E1ECB" w:rsidRPr="006E1ECB">
        <w:t>illiken</w:t>
      </w:r>
      <w:r w:rsidR="006E1ECB">
        <w:t xml:space="preserve"> C</w:t>
      </w:r>
      <w:r w:rsidR="006E1ECB" w:rsidRPr="006E1ECB">
        <w:t>hemical</w:t>
      </w:r>
      <w:r w:rsidR="006E1ECB">
        <w:t xml:space="preserve"> (2014) </w:t>
      </w:r>
      <w:r w:rsidR="006E1ECB">
        <w:rPr>
          <w:i/>
        </w:rPr>
        <w:t>Why Polypropylene?</w:t>
      </w:r>
      <w:r w:rsidR="006E1ECB">
        <w:t xml:space="preserve"> [online] Available: </w:t>
      </w:r>
      <w:hyperlink r:id="rId12" w:history="1">
        <w:r w:rsidR="006E1ECB" w:rsidRPr="0088134A">
          <w:rPr>
            <w:rStyle w:val="Hyperlink"/>
          </w:rPr>
          <w:t>http://millikenchemical.com/why-polypropylene/</w:t>
        </w:r>
      </w:hyperlink>
    </w:p>
    <w:p w14:paraId="731177FB" w14:textId="77777777" w:rsidR="006E1ECB" w:rsidRDefault="006E1ECB" w:rsidP="00C71AD1">
      <w:pPr>
        <w:pStyle w:val="NoSpacing"/>
        <w:ind w:left="540" w:hanging="540"/>
      </w:pPr>
    </w:p>
    <w:p w14:paraId="01EE6CC0" w14:textId="4A9EB9CC" w:rsidR="006E1ECB" w:rsidRDefault="00413E9A" w:rsidP="00C71AD1">
      <w:pPr>
        <w:pStyle w:val="NoSpacing"/>
        <w:ind w:left="540" w:hanging="540"/>
      </w:pPr>
      <w:r>
        <w:t>[5</w:t>
      </w:r>
      <w:r w:rsidR="006E1ECB">
        <w:t>]</w:t>
      </w:r>
      <w:r w:rsidR="006E1ECB">
        <w:tab/>
      </w:r>
      <w:r w:rsidR="002B4071">
        <w:t xml:space="preserve">1800Recycling.com (2010, November 9) </w:t>
      </w:r>
      <w:r w:rsidR="002B4071" w:rsidRPr="002B4071">
        <w:rPr>
          <w:i/>
        </w:rPr>
        <w:t>What Aluminum Extraction Really Does to the Environment.</w:t>
      </w:r>
      <w:r w:rsidR="003E2B0F">
        <w:t xml:space="preserve"> [online]</w:t>
      </w:r>
      <w:r w:rsidR="003E2B0F">
        <w:br/>
      </w:r>
      <w:r w:rsidR="002B4071">
        <w:t xml:space="preserve">Available: </w:t>
      </w:r>
      <w:hyperlink r:id="rId13" w:anchor="sthash.5VcdkNZH.dpuf" w:history="1">
        <w:r w:rsidR="003E2B0F" w:rsidRPr="003E2B0F">
          <w:rPr>
            <w:rStyle w:val="Hyperlink"/>
          </w:rPr>
          <w:t>http://1800recycling.com/2010/11/aluminum-extraction-recycling-environment</w:t>
        </w:r>
      </w:hyperlink>
    </w:p>
    <w:p w14:paraId="058B51E3" w14:textId="77777777" w:rsidR="002B4071" w:rsidRDefault="002B4071" w:rsidP="00C71AD1">
      <w:pPr>
        <w:pStyle w:val="NoSpacing"/>
        <w:ind w:left="540" w:hanging="540"/>
      </w:pPr>
    </w:p>
    <w:p w14:paraId="44BC2AB2" w14:textId="05258393" w:rsidR="00247195" w:rsidRDefault="00247195" w:rsidP="00C71AD1">
      <w:pPr>
        <w:pStyle w:val="NoSpacing"/>
        <w:ind w:left="540" w:hanging="540"/>
        <w:rPr>
          <w:i/>
        </w:rPr>
      </w:pPr>
      <w:r>
        <w:t>[6]</w:t>
      </w:r>
      <w:r>
        <w:tab/>
        <w:t xml:space="preserve">eco3e EU (2014) </w:t>
      </w:r>
      <w:r w:rsidRPr="00247195">
        <w:rPr>
          <w:i/>
        </w:rPr>
        <w:t>M</w:t>
      </w:r>
      <w:r>
        <w:rPr>
          <w:i/>
        </w:rPr>
        <w:t>aterials</w:t>
      </w:r>
      <w:r w:rsidRPr="00247195">
        <w:rPr>
          <w:i/>
        </w:rPr>
        <w:t xml:space="preserve"> – Aluminium</w:t>
      </w:r>
      <w:r>
        <w:rPr>
          <w:i/>
        </w:rPr>
        <w:t xml:space="preserve"> [online] Available: </w:t>
      </w:r>
      <w:hyperlink r:id="rId14" w:history="1">
        <w:r w:rsidRPr="0088134A">
          <w:rPr>
            <w:rStyle w:val="Hyperlink"/>
            <w:i/>
          </w:rPr>
          <w:t>http://eco3e.eu/materials/aluminium_en/</w:t>
        </w:r>
      </w:hyperlink>
    </w:p>
    <w:p w14:paraId="01BEC848" w14:textId="77777777" w:rsidR="00247195" w:rsidRDefault="00247195" w:rsidP="00247195">
      <w:pPr>
        <w:pStyle w:val="NoSpacing"/>
      </w:pPr>
    </w:p>
    <w:p w14:paraId="4568C489" w14:textId="6479E4B0" w:rsidR="002B4071" w:rsidRDefault="00247195" w:rsidP="00C71AD1">
      <w:pPr>
        <w:pStyle w:val="NoSpacing"/>
        <w:ind w:left="540" w:hanging="540"/>
      </w:pPr>
      <w:r>
        <w:t>[7</w:t>
      </w:r>
      <w:r w:rsidR="00C71AD1">
        <w:t>]</w:t>
      </w:r>
      <w:r w:rsidR="00C71AD1">
        <w:tab/>
        <w:t xml:space="preserve">SpringerLink (2006, October 6) </w:t>
      </w:r>
      <w:r w:rsidR="00C71AD1">
        <w:rPr>
          <w:i/>
        </w:rPr>
        <w:t>Printed Circuit Board Recycling Process and Its Environmental Impact Assessment</w:t>
      </w:r>
      <w:r w:rsidR="00C71AD1">
        <w:t xml:space="preserve"> [online] Available: </w:t>
      </w:r>
      <w:hyperlink r:id="rId15" w:anchor="page-6" w:history="1">
        <w:r w:rsidR="00C71AD1" w:rsidRPr="0088134A">
          <w:rPr>
            <w:rStyle w:val="Hyperlink"/>
          </w:rPr>
          <w:t>http://link.springer.com/article/10.1007/s00170-006-0656-6#page-6</w:t>
        </w:r>
      </w:hyperlink>
    </w:p>
    <w:p w14:paraId="39C4CE57" w14:textId="77777777" w:rsidR="00C71AD1" w:rsidRDefault="00C71AD1" w:rsidP="00C71AD1">
      <w:pPr>
        <w:pStyle w:val="NoSpacing"/>
        <w:ind w:left="540" w:hanging="540"/>
      </w:pPr>
    </w:p>
    <w:p w14:paraId="5E29C1B9" w14:textId="4B9172CE" w:rsidR="0094293F" w:rsidRDefault="00247195" w:rsidP="00C71AD1">
      <w:pPr>
        <w:pStyle w:val="NoSpacing"/>
        <w:ind w:left="540" w:hanging="540"/>
      </w:pPr>
      <w:r>
        <w:t>[8</w:t>
      </w:r>
      <w:r w:rsidR="0094293F">
        <w:t>]</w:t>
      </w:r>
      <w:r w:rsidR="0094293F">
        <w:tab/>
        <w:t xml:space="preserve">Duracell (2014) </w:t>
      </w:r>
      <w:r w:rsidR="0094293F">
        <w:rPr>
          <w:i/>
        </w:rPr>
        <w:t>Battery Car and Disposal</w:t>
      </w:r>
      <w:r w:rsidR="0094293F">
        <w:t xml:space="preserve"> [online]</w:t>
      </w:r>
      <w:r w:rsidR="0094293F">
        <w:br/>
        <w:t xml:space="preserve">Available: </w:t>
      </w:r>
      <w:hyperlink r:id="rId16" w:history="1">
        <w:r w:rsidR="0094293F" w:rsidRPr="0088134A">
          <w:rPr>
            <w:rStyle w:val="Hyperlink"/>
          </w:rPr>
          <w:t>http://www.duracell.com/en-us/battery-care-and-disposal/disposing-of-general-purpose-and-alkaline-batteries</w:t>
        </w:r>
      </w:hyperlink>
    </w:p>
    <w:p w14:paraId="5E273055" w14:textId="77777777" w:rsidR="00445751" w:rsidRDefault="00445751" w:rsidP="00C71AD1">
      <w:pPr>
        <w:pStyle w:val="NoSpacing"/>
        <w:ind w:left="540" w:hanging="540"/>
      </w:pPr>
    </w:p>
    <w:p w14:paraId="20760F7D" w14:textId="3B871A97" w:rsidR="00445751" w:rsidRDefault="00247195" w:rsidP="00C71AD1">
      <w:pPr>
        <w:pStyle w:val="NoSpacing"/>
        <w:ind w:left="540" w:hanging="540"/>
      </w:pPr>
      <w:r>
        <w:t>[9</w:t>
      </w:r>
      <w:r w:rsidR="00445751">
        <w:t>]</w:t>
      </w:r>
      <w:r w:rsidR="00445751">
        <w:tab/>
        <w:t xml:space="preserve">C. Conger (2010, September 16) </w:t>
      </w:r>
      <w:r w:rsidR="00445751">
        <w:rPr>
          <w:i/>
        </w:rPr>
        <w:t>Are Batteries Bad for the Environment?</w:t>
      </w:r>
      <w:r w:rsidR="00445751">
        <w:t xml:space="preserve"> [online] Available: </w:t>
      </w:r>
      <w:hyperlink r:id="rId17" w:history="1">
        <w:r w:rsidR="00C061CA" w:rsidRPr="0088134A">
          <w:rPr>
            <w:rStyle w:val="Hyperlink"/>
          </w:rPr>
          <w:t>http://www.nbcnews.com/id/39214032/ns/technology_and_science-science/t/are-batteries-bad-environment/</w:t>
        </w:r>
      </w:hyperlink>
    </w:p>
    <w:p w14:paraId="3BCA1589" w14:textId="77777777" w:rsidR="00C061CA" w:rsidRDefault="00C061CA" w:rsidP="00C71AD1">
      <w:pPr>
        <w:pStyle w:val="NoSpacing"/>
        <w:ind w:left="540" w:hanging="540"/>
      </w:pPr>
    </w:p>
    <w:p w14:paraId="609FD8C0" w14:textId="1ABD0DBD" w:rsidR="00CD2FE4" w:rsidRDefault="00247195" w:rsidP="00A26DE7">
      <w:pPr>
        <w:pStyle w:val="NoSpacing"/>
        <w:ind w:left="540" w:hanging="540"/>
      </w:pPr>
      <w:r>
        <w:t>[10</w:t>
      </w:r>
      <w:r w:rsidR="00C061CA">
        <w:t>]</w:t>
      </w:r>
      <w:r w:rsidR="00CD2FE4">
        <w:tab/>
      </w:r>
      <w:r w:rsidR="00A26DE7">
        <w:t xml:space="preserve">Environmental Protection Agency (2014, </w:t>
      </w:r>
      <w:r w:rsidR="009F46E3">
        <w:t>March 10</w:t>
      </w:r>
      <w:r w:rsidR="00A26DE7">
        <w:t xml:space="preserve">) </w:t>
      </w:r>
      <w:r w:rsidR="00A26DE7" w:rsidRPr="00A26DE7">
        <w:rPr>
          <w:bCs/>
          <w:i/>
        </w:rPr>
        <w:t>Recommended Management and Disposal Options for Mercury-Containing Products</w:t>
      </w:r>
      <w:r w:rsidR="00A26DE7" w:rsidRPr="00A26DE7">
        <w:t xml:space="preserve"> </w:t>
      </w:r>
      <w:r w:rsidR="00A26DE7">
        <w:t xml:space="preserve">[online] Available: </w:t>
      </w:r>
      <w:hyperlink r:id="rId18" w:history="1">
        <w:r w:rsidR="00A26DE7" w:rsidRPr="0088134A">
          <w:rPr>
            <w:rStyle w:val="Hyperlink"/>
          </w:rPr>
          <w:t>http://www.epa.gov/mercury/mgmt_options.html</w:t>
        </w:r>
      </w:hyperlink>
    </w:p>
    <w:p w14:paraId="05F2F006" w14:textId="77777777" w:rsidR="00A26DE7" w:rsidRDefault="00A26DE7" w:rsidP="00A26DE7">
      <w:pPr>
        <w:pStyle w:val="NoSpacing"/>
        <w:ind w:left="540" w:hanging="540"/>
      </w:pPr>
    </w:p>
    <w:p w14:paraId="6F4B1CC2" w14:textId="547AECA9" w:rsidR="00CD2FE4" w:rsidRDefault="00247195" w:rsidP="00C71AD1">
      <w:pPr>
        <w:pStyle w:val="NoSpacing"/>
        <w:ind w:left="540" w:hanging="540"/>
      </w:pPr>
      <w:r>
        <w:t>[11</w:t>
      </w:r>
      <w:r w:rsidR="00CD2FE4">
        <w:t>]</w:t>
      </w:r>
      <w:r w:rsidR="00CD2FE4">
        <w:tab/>
        <w:t xml:space="preserve">MedicineNet.com (2014) </w:t>
      </w:r>
      <w:r w:rsidR="00CD2FE4">
        <w:rPr>
          <w:i/>
        </w:rPr>
        <w:t>Mercury Poisoning</w:t>
      </w:r>
      <w:r w:rsidR="00CD2FE4">
        <w:t xml:space="preserve"> [online] Available: </w:t>
      </w:r>
      <w:hyperlink r:id="rId19" w:anchor="mercury_poisoning_facts" w:history="1">
        <w:r w:rsidR="00CD2FE4" w:rsidRPr="0088134A">
          <w:rPr>
            <w:rStyle w:val="Hyperlink"/>
          </w:rPr>
          <w:t>http://www.medicinenet.com/mercury_poisoning/article.htm#mercury_poisoning_facts</w:t>
        </w:r>
      </w:hyperlink>
    </w:p>
    <w:p w14:paraId="2F9B249B" w14:textId="77777777" w:rsidR="00CD2FE4" w:rsidRDefault="00CD2FE4" w:rsidP="00CD2FE4">
      <w:pPr>
        <w:pStyle w:val="NoSpacing"/>
      </w:pPr>
    </w:p>
    <w:p w14:paraId="161C276A" w14:textId="4DB199D4" w:rsidR="00CD2FE4" w:rsidRDefault="00247195" w:rsidP="00C71AD1">
      <w:pPr>
        <w:pStyle w:val="NoSpacing"/>
        <w:ind w:left="540" w:hanging="540"/>
      </w:pPr>
      <w:r>
        <w:t>[12</w:t>
      </w:r>
      <w:r w:rsidR="00CD2FE4">
        <w:t>]</w:t>
      </w:r>
      <w:r w:rsidR="00CD2FE4">
        <w:tab/>
      </w:r>
      <w:r w:rsidR="00A26DE7">
        <w:t xml:space="preserve">Environmental Protection Agency (2014, April 25) </w:t>
      </w:r>
      <w:r w:rsidR="00A26DE7" w:rsidRPr="00A26DE7">
        <w:rPr>
          <w:i/>
        </w:rPr>
        <w:t>Mercury Releases and Spills</w:t>
      </w:r>
      <w:r w:rsidR="00A26DE7" w:rsidRPr="00A26DE7">
        <w:t xml:space="preserve"> </w:t>
      </w:r>
      <w:r w:rsidR="00A26DE7">
        <w:t xml:space="preserve">[online] Available: </w:t>
      </w:r>
      <w:hyperlink r:id="rId20" w:anchor="disposal" w:history="1">
        <w:r w:rsidR="00A26DE7" w:rsidRPr="0088134A">
          <w:rPr>
            <w:rStyle w:val="Hyperlink"/>
          </w:rPr>
          <w:t>http://www.epa.gov/mercury/spills/index.htm#disposal</w:t>
        </w:r>
      </w:hyperlink>
    </w:p>
    <w:p w14:paraId="0DDB85B1" w14:textId="77777777" w:rsidR="00A26DE7" w:rsidRDefault="00A26DE7" w:rsidP="00C71AD1">
      <w:pPr>
        <w:pStyle w:val="NoSpacing"/>
        <w:ind w:left="540" w:hanging="540"/>
      </w:pPr>
    </w:p>
    <w:p w14:paraId="46B7DA19" w14:textId="5E6E338A" w:rsidR="0094293F" w:rsidRPr="0094293F" w:rsidRDefault="00247195" w:rsidP="00473DA0">
      <w:pPr>
        <w:pStyle w:val="NoSpacing"/>
        <w:ind w:left="540" w:hanging="540"/>
      </w:pPr>
      <w:r>
        <w:t>[13</w:t>
      </w:r>
      <w:r w:rsidR="00473DA0">
        <w:t>]</w:t>
      </w:r>
      <w:r w:rsidR="00473DA0">
        <w:tab/>
        <w:t xml:space="preserve">L. Latzko (2014) </w:t>
      </w:r>
      <w:r w:rsidR="00473DA0">
        <w:rPr>
          <w:i/>
        </w:rPr>
        <w:t>What Happens If You Don’t Recycle Plastic?</w:t>
      </w:r>
      <w:r w:rsidR="00473DA0">
        <w:t xml:space="preserve"> [online]. Available: </w:t>
      </w:r>
      <w:hyperlink r:id="rId21" w:history="1">
        <w:r w:rsidR="00473DA0" w:rsidRPr="0088134A">
          <w:rPr>
            <w:rStyle w:val="Hyperlink"/>
          </w:rPr>
          <w:t>http://www.ehow.com/facts_7672107_happens-don’t-recycle-plastic.html</w:t>
        </w:r>
      </w:hyperlink>
    </w:p>
    <w:p w14:paraId="5BF0DDEC" w14:textId="77777777" w:rsidR="00502C61" w:rsidRDefault="00502C61" w:rsidP="00401B06">
      <w:pPr>
        <w:pStyle w:val="Title"/>
        <w:jc w:val="left"/>
        <w:rPr>
          <w:sz w:val="24"/>
        </w:rPr>
      </w:pPr>
    </w:p>
    <w:sectPr w:rsidR="00502C61" w:rsidSect="00FB7592">
      <w:headerReference w:type="default" r:id="rId22"/>
      <w:footerReference w:type="default" r:id="rId23"/>
      <w:headerReference w:type="first" r:id="rId24"/>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91F9A" w14:textId="77777777" w:rsidR="009761EB" w:rsidRDefault="009761EB">
      <w:r>
        <w:separator/>
      </w:r>
    </w:p>
  </w:endnote>
  <w:endnote w:type="continuationSeparator" w:id="0">
    <w:p w14:paraId="260A2CE8" w14:textId="77777777" w:rsidR="009761EB" w:rsidRDefault="0097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51434" w14:textId="77777777" w:rsidR="002C1A02" w:rsidRDefault="002C1A02" w:rsidP="00FB7592">
    <w:pPr>
      <w:pStyle w:val="Footer"/>
      <w:tabs>
        <w:tab w:val="clear" w:pos="4320"/>
        <w:tab w:val="clear" w:pos="8640"/>
        <w:tab w:val="center" w:pos="46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1702B6">
      <w:rPr>
        <w:rStyle w:val="PageNumber"/>
        <w:noProof/>
      </w:rPr>
      <w:t>4</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543D0" w14:textId="77777777" w:rsidR="009761EB" w:rsidRDefault="009761EB">
      <w:r>
        <w:separator/>
      </w:r>
    </w:p>
  </w:footnote>
  <w:footnote w:type="continuationSeparator" w:id="0">
    <w:p w14:paraId="4CA7042A" w14:textId="77777777" w:rsidR="009761EB" w:rsidRDefault="00976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8108B" w14:textId="77777777" w:rsidR="002C1A02" w:rsidRDefault="002C1A02" w:rsidP="00D176E1">
    <w:pPr>
      <w:pStyle w:val="Header"/>
      <w:tabs>
        <w:tab w:val="clear" w:pos="4320"/>
        <w:tab w:val="clear" w:pos="8640"/>
        <w:tab w:val="center" w:pos="4680"/>
        <w:tab w:val="right" w:pos="9360"/>
      </w:tabs>
    </w:pPr>
    <w:r>
      <w:t>ECE 477</w:t>
    </w:r>
    <w:r>
      <w:tab/>
    </w:r>
    <w:r>
      <w:rPr>
        <w:i/>
      </w:rPr>
      <w:t>Digital Systems Senior Design Project</w:t>
    </w:r>
    <w:r>
      <w:rPr>
        <w:i/>
      </w:rPr>
      <w:tab/>
    </w:r>
    <w:r>
      <w:t>Rev 9/12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11974" w14:textId="77777777" w:rsidR="002C1A02" w:rsidRDefault="002C1A02" w:rsidP="00D176E1">
    <w:pPr>
      <w:pStyle w:val="Header"/>
      <w:tabs>
        <w:tab w:val="clear" w:pos="4320"/>
        <w:tab w:val="clear" w:pos="8640"/>
        <w:tab w:val="center" w:pos="4680"/>
        <w:tab w:val="right" w:pos="9360"/>
      </w:tabs>
    </w:pPr>
    <w:r>
      <w:t>ECE 477</w:t>
    </w:r>
    <w:r>
      <w:tab/>
    </w:r>
    <w:r>
      <w:rPr>
        <w:i/>
      </w:rPr>
      <w:t>Digital Systems Senior Design Project</w:t>
    </w:r>
    <w:r>
      <w:rPr>
        <w:i/>
      </w:rPr>
      <w:tab/>
    </w:r>
    <w:r>
      <w:t>Rev 9/12</w:t>
    </w:r>
  </w:p>
  <w:p w14:paraId="632A5C71" w14:textId="77777777" w:rsidR="002C1A02" w:rsidRDefault="002C1A02" w:rsidP="00861E0C">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D3E"/>
    <w:multiLevelType w:val="multilevel"/>
    <w:tmpl w:val="28DCF180"/>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43B9B"/>
    <w:multiLevelType w:val="multilevel"/>
    <w:tmpl w:val="63C4BF54"/>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15B80"/>
    <w:multiLevelType w:val="multilevel"/>
    <w:tmpl w:val="25DA9C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E01967"/>
    <w:multiLevelType w:val="multilevel"/>
    <w:tmpl w:val="8E0CC9E6"/>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6" w15:restartNumberingAfterBreak="0">
    <w:nsid w:val="228A4014"/>
    <w:multiLevelType w:val="hybridMultilevel"/>
    <w:tmpl w:val="ED522114"/>
    <w:lvl w:ilvl="0" w:tplc="4E6CD8B2">
      <w:start w:val="1"/>
      <w:numFmt w:val="bullet"/>
      <w:lvlText w:val=""/>
      <w:lvlJc w:val="left"/>
      <w:pPr>
        <w:tabs>
          <w:tab w:val="num" w:pos="504"/>
        </w:tabs>
        <w:ind w:left="504"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71B2A"/>
    <w:multiLevelType w:val="hybridMultilevel"/>
    <w:tmpl w:val="A302F364"/>
    <w:lvl w:ilvl="0" w:tplc="C1241BA8">
      <w:start w:val="1"/>
      <w:numFmt w:val="bullet"/>
      <w:lvlText w:val=""/>
      <w:lvlJc w:val="left"/>
      <w:pPr>
        <w:tabs>
          <w:tab w:val="num" w:pos="288"/>
        </w:tabs>
        <w:ind w:left="288" w:hanging="288"/>
      </w:pPr>
      <w:rPr>
        <w:rFonts w:ascii="Wingdings" w:hAnsi="Wingdings" w:hint="default"/>
      </w:rPr>
    </w:lvl>
    <w:lvl w:ilvl="1" w:tplc="7AB861C4">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D0D02"/>
    <w:multiLevelType w:val="multilevel"/>
    <w:tmpl w:val="813C537A"/>
    <w:lvl w:ilvl="0">
      <w:start w:val="2"/>
      <w:numFmt w:val="decimal"/>
      <w:lvlText w:val="%1.0"/>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1" w15:restartNumberingAfterBreak="0">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C26EC"/>
    <w:multiLevelType w:val="hybridMultilevel"/>
    <w:tmpl w:val="C97E7DFE"/>
    <w:lvl w:ilvl="0" w:tplc="C1241BA8">
      <w:start w:val="1"/>
      <w:numFmt w:val="bullet"/>
      <w:lvlText w:val=""/>
      <w:lvlJc w:val="left"/>
      <w:pPr>
        <w:tabs>
          <w:tab w:val="num" w:pos="288"/>
        </w:tabs>
        <w:ind w:left="288" w:hanging="288"/>
      </w:pPr>
      <w:rPr>
        <w:rFonts w:ascii="Wingdings" w:hAnsi="Wingdings" w:hint="default"/>
      </w:rPr>
    </w:lvl>
    <w:lvl w:ilvl="1" w:tplc="7B224CE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F0840"/>
    <w:multiLevelType w:val="multilevel"/>
    <w:tmpl w:val="914A2B6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1212" w:hanging="420"/>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6" w15:restartNumberingAfterBreak="0">
    <w:nsid w:val="482A3850"/>
    <w:multiLevelType w:val="hybridMultilevel"/>
    <w:tmpl w:val="26447A96"/>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B2459"/>
    <w:multiLevelType w:val="multilevel"/>
    <w:tmpl w:val="CA0247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B84741"/>
    <w:multiLevelType w:val="multilevel"/>
    <w:tmpl w:val="26447A96"/>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CB4C69"/>
    <w:multiLevelType w:val="hybridMultilevel"/>
    <w:tmpl w:val="28DCF180"/>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15DA0"/>
    <w:multiLevelType w:val="multilevel"/>
    <w:tmpl w:val="0BCA8F4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3"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353BBD"/>
    <w:multiLevelType w:val="multilevel"/>
    <w:tmpl w:val="366AF46A"/>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5"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3"/>
  </w:num>
  <w:num w:numId="3">
    <w:abstractNumId w:val="3"/>
  </w:num>
  <w:num w:numId="4">
    <w:abstractNumId w:val="13"/>
  </w:num>
  <w:num w:numId="5">
    <w:abstractNumId w:val="8"/>
  </w:num>
  <w:num w:numId="6">
    <w:abstractNumId w:val="25"/>
  </w:num>
  <w:num w:numId="7">
    <w:abstractNumId w:val="11"/>
  </w:num>
  <w:num w:numId="8">
    <w:abstractNumId w:val="18"/>
  </w:num>
  <w:num w:numId="9">
    <w:abstractNumId w:val="14"/>
  </w:num>
  <w:num w:numId="10">
    <w:abstractNumId w:val="6"/>
  </w:num>
  <w:num w:numId="11">
    <w:abstractNumId w:val="10"/>
  </w:num>
  <w:num w:numId="12">
    <w:abstractNumId w:val="2"/>
  </w:num>
  <w:num w:numId="13">
    <w:abstractNumId w:val="15"/>
  </w:num>
  <w:num w:numId="14">
    <w:abstractNumId w:val="1"/>
  </w:num>
  <w:num w:numId="15">
    <w:abstractNumId w:val="5"/>
  </w:num>
  <w:num w:numId="16">
    <w:abstractNumId w:val="17"/>
  </w:num>
  <w:num w:numId="17">
    <w:abstractNumId w:val="24"/>
  </w:num>
  <w:num w:numId="18">
    <w:abstractNumId w:val="22"/>
  </w:num>
  <w:num w:numId="19">
    <w:abstractNumId w:val="20"/>
  </w:num>
  <w:num w:numId="20">
    <w:abstractNumId w:val="21"/>
  </w:num>
  <w:num w:numId="21">
    <w:abstractNumId w:val="16"/>
  </w:num>
  <w:num w:numId="22">
    <w:abstractNumId w:val="19"/>
  </w:num>
  <w:num w:numId="23">
    <w:abstractNumId w:val="12"/>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32962"/>
    <w:rsid w:val="0004074E"/>
    <w:rsid w:val="00063467"/>
    <w:rsid w:val="00063EEA"/>
    <w:rsid w:val="00067A68"/>
    <w:rsid w:val="00067F09"/>
    <w:rsid w:val="0007458B"/>
    <w:rsid w:val="0008513E"/>
    <w:rsid w:val="000A02EA"/>
    <w:rsid w:val="000C70EB"/>
    <w:rsid w:val="000D53F4"/>
    <w:rsid w:val="0010378C"/>
    <w:rsid w:val="0010466A"/>
    <w:rsid w:val="00121BBD"/>
    <w:rsid w:val="0012204E"/>
    <w:rsid w:val="001331FF"/>
    <w:rsid w:val="0013383B"/>
    <w:rsid w:val="00155C0E"/>
    <w:rsid w:val="00160D7D"/>
    <w:rsid w:val="001702B6"/>
    <w:rsid w:val="001A3E7A"/>
    <w:rsid w:val="001B600E"/>
    <w:rsid w:val="001C3B42"/>
    <w:rsid w:val="001E592B"/>
    <w:rsid w:val="001F004D"/>
    <w:rsid w:val="0022530F"/>
    <w:rsid w:val="00247195"/>
    <w:rsid w:val="00251D7C"/>
    <w:rsid w:val="00272DCA"/>
    <w:rsid w:val="00273F42"/>
    <w:rsid w:val="00287D5A"/>
    <w:rsid w:val="00293F38"/>
    <w:rsid w:val="002B4071"/>
    <w:rsid w:val="002C1A02"/>
    <w:rsid w:val="002C4E06"/>
    <w:rsid w:val="002C593A"/>
    <w:rsid w:val="002D2564"/>
    <w:rsid w:val="002D340E"/>
    <w:rsid w:val="002D4817"/>
    <w:rsid w:val="002D59B7"/>
    <w:rsid w:val="00302D0C"/>
    <w:rsid w:val="00307759"/>
    <w:rsid w:val="00316A5C"/>
    <w:rsid w:val="00321413"/>
    <w:rsid w:val="0034630A"/>
    <w:rsid w:val="003662A9"/>
    <w:rsid w:val="00385431"/>
    <w:rsid w:val="003A2802"/>
    <w:rsid w:val="003B4124"/>
    <w:rsid w:val="003E2B0F"/>
    <w:rsid w:val="00401B06"/>
    <w:rsid w:val="004037DE"/>
    <w:rsid w:val="00413E9A"/>
    <w:rsid w:val="00445751"/>
    <w:rsid w:val="004664A1"/>
    <w:rsid w:val="004720F3"/>
    <w:rsid w:val="00473DA0"/>
    <w:rsid w:val="00476408"/>
    <w:rsid w:val="004845CA"/>
    <w:rsid w:val="004A4DEA"/>
    <w:rsid w:val="004B2A69"/>
    <w:rsid w:val="004B3E3B"/>
    <w:rsid w:val="004C5AE2"/>
    <w:rsid w:val="004D31D6"/>
    <w:rsid w:val="004D3D94"/>
    <w:rsid w:val="00502C61"/>
    <w:rsid w:val="00507660"/>
    <w:rsid w:val="005179F8"/>
    <w:rsid w:val="005547FF"/>
    <w:rsid w:val="0058526C"/>
    <w:rsid w:val="005A1E31"/>
    <w:rsid w:val="005B25E0"/>
    <w:rsid w:val="005B3614"/>
    <w:rsid w:val="005B4BEF"/>
    <w:rsid w:val="005B7E5E"/>
    <w:rsid w:val="005D0219"/>
    <w:rsid w:val="005D0445"/>
    <w:rsid w:val="005D05F7"/>
    <w:rsid w:val="005E6064"/>
    <w:rsid w:val="005E63B9"/>
    <w:rsid w:val="005F3442"/>
    <w:rsid w:val="006132FC"/>
    <w:rsid w:val="00621DFD"/>
    <w:rsid w:val="00657C77"/>
    <w:rsid w:val="006822F6"/>
    <w:rsid w:val="00685348"/>
    <w:rsid w:val="006938C3"/>
    <w:rsid w:val="006A4AF2"/>
    <w:rsid w:val="006B16C6"/>
    <w:rsid w:val="006B4313"/>
    <w:rsid w:val="006D2395"/>
    <w:rsid w:val="006D56E8"/>
    <w:rsid w:val="006E1ECB"/>
    <w:rsid w:val="0070122B"/>
    <w:rsid w:val="007069FD"/>
    <w:rsid w:val="00734168"/>
    <w:rsid w:val="00772503"/>
    <w:rsid w:val="007844E5"/>
    <w:rsid w:val="007B51FC"/>
    <w:rsid w:val="007C04CE"/>
    <w:rsid w:val="007D79B4"/>
    <w:rsid w:val="00861E0C"/>
    <w:rsid w:val="00862C8F"/>
    <w:rsid w:val="00892561"/>
    <w:rsid w:val="008A0C80"/>
    <w:rsid w:val="008D1E46"/>
    <w:rsid w:val="008F18D8"/>
    <w:rsid w:val="00906BD4"/>
    <w:rsid w:val="0094293F"/>
    <w:rsid w:val="0096706C"/>
    <w:rsid w:val="009761EB"/>
    <w:rsid w:val="0098658F"/>
    <w:rsid w:val="009B7FE3"/>
    <w:rsid w:val="009F46E3"/>
    <w:rsid w:val="009F72DB"/>
    <w:rsid w:val="00A24DC6"/>
    <w:rsid w:val="00A26DE7"/>
    <w:rsid w:val="00A32056"/>
    <w:rsid w:val="00A33AA3"/>
    <w:rsid w:val="00A3727C"/>
    <w:rsid w:val="00A40319"/>
    <w:rsid w:val="00A41A56"/>
    <w:rsid w:val="00A4699F"/>
    <w:rsid w:val="00A5422B"/>
    <w:rsid w:val="00A74784"/>
    <w:rsid w:val="00A76279"/>
    <w:rsid w:val="00A80FD2"/>
    <w:rsid w:val="00A832F4"/>
    <w:rsid w:val="00A8498A"/>
    <w:rsid w:val="00A85A15"/>
    <w:rsid w:val="00AA25D3"/>
    <w:rsid w:val="00AA5C21"/>
    <w:rsid w:val="00AB129B"/>
    <w:rsid w:val="00AC7DF9"/>
    <w:rsid w:val="00AE35C7"/>
    <w:rsid w:val="00AF0867"/>
    <w:rsid w:val="00AF16A6"/>
    <w:rsid w:val="00B07F40"/>
    <w:rsid w:val="00B40D74"/>
    <w:rsid w:val="00B532D9"/>
    <w:rsid w:val="00B53408"/>
    <w:rsid w:val="00B67571"/>
    <w:rsid w:val="00B81368"/>
    <w:rsid w:val="00BB54F2"/>
    <w:rsid w:val="00BE16D1"/>
    <w:rsid w:val="00BE7E11"/>
    <w:rsid w:val="00BF6572"/>
    <w:rsid w:val="00C00BE5"/>
    <w:rsid w:val="00C05361"/>
    <w:rsid w:val="00C061CA"/>
    <w:rsid w:val="00C30710"/>
    <w:rsid w:val="00C36085"/>
    <w:rsid w:val="00C37029"/>
    <w:rsid w:val="00C4221E"/>
    <w:rsid w:val="00C620F0"/>
    <w:rsid w:val="00C71AD1"/>
    <w:rsid w:val="00C92DAF"/>
    <w:rsid w:val="00C94F8B"/>
    <w:rsid w:val="00CA659B"/>
    <w:rsid w:val="00CB6772"/>
    <w:rsid w:val="00CC4F88"/>
    <w:rsid w:val="00CD05A8"/>
    <w:rsid w:val="00CD2FE4"/>
    <w:rsid w:val="00CE52B5"/>
    <w:rsid w:val="00CF3D00"/>
    <w:rsid w:val="00D01EEE"/>
    <w:rsid w:val="00D176E1"/>
    <w:rsid w:val="00D23A67"/>
    <w:rsid w:val="00D939B1"/>
    <w:rsid w:val="00D943D6"/>
    <w:rsid w:val="00DB4F51"/>
    <w:rsid w:val="00DC2D90"/>
    <w:rsid w:val="00DE048B"/>
    <w:rsid w:val="00DE38AE"/>
    <w:rsid w:val="00E24E15"/>
    <w:rsid w:val="00E3503D"/>
    <w:rsid w:val="00E46876"/>
    <w:rsid w:val="00E816D8"/>
    <w:rsid w:val="00E829B9"/>
    <w:rsid w:val="00E82F25"/>
    <w:rsid w:val="00EA713B"/>
    <w:rsid w:val="00EC3762"/>
    <w:rsid w:val="00F03F1D"/>
    <w:rsid w:val="00F05573"/>
    <w:rsid w:val="00F63093"/>
    <w:rsid w:val="00F6586D"/>
    <w:rsid w:val="00F76B84"/>
    <w:rsid w:val="00F92C1F"/>
    <w:rsid w:val="00FA0435"/>
    <w:rsid w:val="00FA0E87"/>
    <w:rsid w:val="00FB7592"/>
    <w:rsid w:val="00FE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7BDFD0"/>
  <w15:docId w15:val="{32CA6A6B-B10E-4FD4-834B-DE4C3AEE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772503"/>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paragraph" w:styleId="Heading7">
    <w:name w:val="heading 7"/>
    <w:basedOn w:val="Normal"/>
    <w:next w:val="Normal"/>
    <w:qFormat/>
    <w:rsid w:val="00502C61"/>
    <w:pPr>
      <w:keepNext/>
      <w:framePr w:hSpace="180" w:wrap="around" w:vAnchor="page" w:hAnchor="margin" w:y="1921"/>
      <w:outlineLvl w:val="6"/>
    </w:pPr>
    <w:rPr>
      <w:rFonts w:ascii="Arial" w:hAnsi="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F42"/>
  </w:style>
  <w:style w:type="character" w:customStyle="1" w:styleId="TitleChar">
    <w:name w:val="Title Char"/>
    <w:basedOn w:val="DefaultParagraphFont"/>
    <w:link w:val="Title"/>
    <w:rsid w:val="00F63093"/>
    <w:rPr>
      <w:b/>
      <w:sz w:val="28"/>
    </w:rPr>
  </w:style>
  <w:style w:type="paragraph" w:styleId="BalloonText">
    <w:name w:val="Balloon Text"/>
    <w:basedOn w:val="Normal"/>
    <w:link w:val="BalloonTextChar"/>
    <w:rsid w:val="00F63093"/>
    <w:rPr>
      <w:rFonts w:ascii="Tahoma" w:hAnsi="Tahoma" w:cs="Tahoma"/>
      <w:sz w:val="16"/>
      <w:szCs w:val="16"/>
    </w:rPr>
  </w:style>
  <w:style w:type="character" w:customStyle="1" w:styleId="BalloonTextChar">
    <w:name w:val="Balloon Text Char"/>
    <w:basedOn w:val="DefaultParagraphFont"/>
    <w:link w:val="BalloonText"/>
    <w:rsid w:val="00F63093"/>
    <w:rPr>
      <w:rFonts w:ascii="Tahoma" w:hAnsi="Tahoma" w:cs="Tahoma"/>
      <w:sz w:val="16"/>
      <w:szCs w:val="16"/>
    </w:rPr>
  </w:style>
  <w:style w:type="character" w:styleId="Hyperlink">
    <w:name w:val="Hyperlink"/>
    <w:basedOn w:val="DefaultParagraphFont"/>
    <w:unhideWhenUsed/>
    <w:rsid w:val="00E46876"/>
    <w:rPr>
      <w:color w:val="0000FF" w:themeColor="hyperlink"/>
      <w:u w:val="single"/>
    </w:rPr>
  </w:style>
  <w:style w:type="paragraph" w:styleId="NoSpacing">
    <w:name w:val="No Spacing"/>
    <w:uiPriority w:val="1"/>
    <w:qFormat/>
    <w:rsid w:val="00AC7DF9"/>
    <w:rPr>
      <w:sz w:val="24"/>
    </w:rPr>
  </w:style>
  <w:style w:type="character" w:styleId="FollowedHyperlink">
    <w:name w:val="FollowedHyperlink"/>
    <w:basedOn w:val="DefaultParagraphFont"/>
    <w:semiHidden/>
    <w:unhideWhenUsed/>
    <w:rsid w:val="00AF0867"/>
    <w:rPr>
      <w:color w:val="800080" w:themeColor="followedHyperlink"/>
      <w:u w:val="single"/>
    </w:rPr>
  </w:style>
  <w:style w:type="paragraph" w:styleId="Caption">
    <w:name w:val="caption"/>
    <w:basedOn w:val="Normal"/>
    <w:next w:val="Normal"/>
    <w:unhideWhenUsed/>
    <w:qFormat/>
    <w:rsid w:val="007B51FC"/>
    <w:pPr>
      <w:spacing w:after="200"/>
    </w:pPr>
    <w:rPr>
      <w:b/>
      <w:bCs/>
      <w:color w:val="4F81BD" w:themeColor="accent1"/>
      <w:sz w:val="18"/>
      <w:szCs w:val="18"/>
    </w:rPr>
  </w:style>
  <w:style w:type="character" w:styleId="CommentReference">
    <w:name w:val="annotation reference"/>
    <w:basedOn w:val="DefaultParagraphFont"/>
    <w:semiHidden/>
    <w:unhideWhenUsed/>
    <w:rsid w:val="002D2564"/>
    <w:rPr>
      <w:sz w:val="16"/>
      <w:szCs w:val="16"/>
    </w:rPr>
  </w:style>
  <w:style w:type="paragraph" w:styleId="CommentText">
    <w:name w:val="annotation text"/>
    <w:basedOn w:val="Normal"/>
    <w:link w:val="CommentTextChar"/>
    <w:semiHidden/>
    <w:unhideWhenUsed/>
    <w:rsid w:val="002D2564"/>
    <w:rPr>
      <w:sz w:val="20"/>
    </w:rPr>
  </w:style>
  <w:style w:type="character" w:customStyle="1" w:styleId="CommentTextChar">
    <w:name w:val="Comment Text Char"/>
    <w:basedOn w:val="DefaultParagraphFont"/>
    <w:link w:val="CommentText"/>
    <w:semiHidden/>
    <w:rsid w:val="002D2564"/>
  </w:style>
  <w:style w:type="paragraph" w:styleId="CommentSubject">
    <w:name w:val="annotation subject"/>
    <w:basedOn w:val="CommentText"/>
    <w:next w:val="CommentText"/>
    <w:link w:val="CommentSubjectChar"/>
    <w:semiHidden/>
    <w:unhideWhenUsed/>
    <w:rsid w:val="002D2564"/>
    <w:rPr>
      <w:b/>
      <w:bCs/>
    </w:rPr>
  </w:style>
  <w:style w:type="character" w:customStyle="1" w:styleId="CommentSubjectChar">
    <w:name w:val="Comment Subject Char"/>
    <w:basedOn w:val="CommentTextChar"/>
    <w:link w:val="CommentSubject"/>
    <w:semiHidden/>
    <w:rsid w:val="002D2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9370">
      <w:bodyDiv w:val="1"/>
      <w:marLeft w:val="0"/>
      <w:marRight w:val="0"/>
      <w:marTop w:val="0"/>
      <w:marBottom w:val="0"/>
      <w:divBdr>
        <w:top w:val="none" w:sz="0" w:space="0" w:color="auto"/>
        <w:left w:val="none" w:sz="0" w:space="0" w:color="auto"/>
        <w:bottom w:val="none" w:sz="0" w:space="0" w:color="auto"/>
        <w:right w:val="none" w:sz="0" w:space="0" w:color="auto"/>
      </w:divBdr>
      <w:divsChild>
        <w:div w:id="39520993">
          <w:marLeft w:val="0"/>
          <w:marRight w:val="0"/>
          <w:marTop w:val="0"/>
          <w:marBottom w:val="0"/>
          <w:divBdr>
            <w:top w:val="none" w:sz="0" w:space="0" w:color="auto"/>
            <w:left w:val="none" w:sz="0" w:space="0" w:color="auto"/>
            <w:bottom w:val="none" w:sz="0" w:space="0" w:color="auto"/>
            <w:right w:val="none" w:sz="0" w:space="0" w:color="auto"/>
          </w:divBdr>
          <w:divsChild>
            <w:div w:id="271518831">
              <w:marLeft w:val="0"/>
              <w:marRight w:val="0"/>
              <w:marTop w:val="0"/>
              <w:marBottom w:val="0"/>
              <w:divBdr>
                <w:top w:val="none" w:sz="0" w:space="0" w:color="auto"/>
                <w:left w:val="none" w:sz="0" w:space="0" w:color="auto"/>
                <w:bottom w:val="none" w:sz="0" w:space="0" w:color="auto"/>
                <w:right w:val="none" w:sz="0" w:space="0" w:color="auto"/>
              </w:divBdr>
              <w:divsChild>
                <w:div w:id="2971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800recycling.com/2010/11/aluminum-extraction-recycling-environment" TargetMode="External"/><Relationship Id="rId18" Type="http://schemas.openxmlformats.org/officeDocument/2006/relationships/hyperlink" Target="http://www.epa.gov/mercury/mgmt_option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how.com/facts_7672107_happens-don't-recycle-plastic.html" TargetMode="External"/><Relationship Id="rId7" Type="http://schemas.openxmlformats.org/officeDocument/2006/relationships/endnotes" Target="endnotes.xml"/><Relationship Id="rId12" Type="http://schemas.openxmlformats.org/officeDocument/2006/relationships/hyperlink" Target="http://millikenchemical.com/why-polypropylene/" TargetMode="External"/><Relationship Id="rId17" Type="http://schemas.openxmlformats.org/officeDocument/2006/relationships/hyperlink" Target="http://www.nbcnews.com/id/39214032/ns/technology_and_science-science/t/are-batteries-bad-environ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uracell.com/en-us/battery-care-and-disposal/disposing-of-general-purpose-and-alkaline-batteries" TargetMode="External"/><Relationship Id="rId20" Type="http://schemas.openxmlformats.org/officeDocument/2006/relationships/hyperlink" Target="http://www.epa.gov/mercury/spills/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nce.howstuffworks.com/plastic.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ink.springer.com/article/10.1007/s00170-006-0656-6" TargetMode="External"/><Relationship Id="rId23" Type="http://schemas.openxmlformats.org/officeDocument/2006/relationships/footer" Target="footer1.xml"/><Relationship Id="rId10" Type="http://schemas.openxmlformats.org/officeDocument/2006/relationships/hyperlink" Target="http://www.epa.gov/dfe/pubs/comp-dic/lca-sum/ques5.pdf" TargetMode="External"/><Relationship Id="rId19" Type="http://schemas.openxmlformats.org/officeDocument/2006/relationships/hyperlink" Target="http://www.medicinenet.com/mercury_poisoning/article.htm" TargetMode="External"/><Relationship Id="rId4" Type="http://schemas.openxmlformats.org/officeDocument/2006/relationships/settings" Target="settings.xml"/><Relationship Id="rId9" Type="http://schemas.openxmlformats.org/officeDocument/2006/relationships/hyperlink" Target="http://www.corpwatch.org/article.php?id=3433" TargetMode="External"/><Relationship Id="rId14" Type="http://schemas.openxmlformats.org/officeDocument/2006/relationships/hyperlink" Target="http://eco3e.eu/materials/aluminium_e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D859-9A05-4BAE-8F7D-738F95CD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Design Project</vt:lpstr>
    </vt:vector>
  </TitlesOfParts>
  <Company> </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cp:lastModifiedBy>George Hadley</cp:lastModifiedBy>
  <cp:revision>11</cp:revision>
  <cp:lastPrinted>2004-01-15T13:39:00Z</cp:lastPrinted>
  <dcterms:created xsi:type="dcterms:W3CDTF">2014-11-15T01:09:00Z</dcterms:created>
  <dcterms:modified xsi:type="dcterms:W3CDTF">2015-10-07T13:30:00Z</dcterms:modified>
</cp:coreProperties>
</file>