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04" w:rsidRPr="00CB605B" w:rsidRDefault="00712421" w:rsidP="00CB605B">
      <w:pPr>
        <w:pStyle w:val="Heading1"/>
        <w:spacing w:after="156"/>
      </w:pPr>
      <w:r>
        <w:rPr>
          <w:rFonts w:hint="eastAsia"/>
        </w:rPr>
        <w:t>Introduction</w:t>
      </w:r>
    </w:p>
    <w:p w:rsidR="00644263" w:rsidRDefault="00297E20" w:rsidP="00B63406">
      <w:pPr>
        <w:suppressAutoHyphens/>
        <w:spacing w:after="156"/>
        <w:ind w:firstLine="420"/>
        <w:rPr>
          <w:spacing w:val="-2"/>
          <w:sz w:val="22"/>
        </w:rPr>
      </w:pPr>
      <w:r w:rsidRPr="00297E20">
        <w:t xml:space="preserve">This week's laboratory </w:t>
      </w:r>
      <w:r w:rsidR="00E03234">
        <w:t xml:space="preserve">consists of two parts. In part A, </w:t>
      </w:r>
      <w:r w:rsidR="00295A55">
        <w:t xml:space="preserve">you will </w:t>
      </w:r>
      <w:r w:rsidR="00CB605B">
        <w:t>use the NUM PLC to</w:t>
      </w:r>
      <w:r w:rsidR="00B63406" w:rsidRPr="00B63406">
        <w:t xml:space="preserve"> </w:t>
      </w:r>
      <w:r w:rsidR="00B63406">
        <w:t xml:space="preserve">practice </w:t>
      </w:r>
      <w:r w:rsidR="00B63406" w:rsidRPr="00B63406">
        <w:t xml:space="preserve">exchanging information between </w:t>
      </w:r>
      <w:r w:rsidR="00CB605B">
        <w:t>the</w:t>
      </w:r>
      <w:r w:rsidR="00B63406" w:rsidRPr="00B63406">
        <w:t xml:space="preserve"> PLC and </w:t>
      </w:r>
      <w:r w:rsidR="00CB605B">
        <w:t>the</w:t>
      </w:r>
      <w:r w:rsidR="00B63406" w:rsidRPr="00B63406">
        <w:t xml:space="preserve"> CNC</w:t>
      </w:r>
      <w:r w:rsidRPr="00297E20">
        <w:t xml:space="preserve">. </w:t>
      </w:r>
      <w:r w:rsidR="00E03234">
        <w:t xml:space="preserve">In part B, you will practice </w:t>
      </w:r>
      <w:r w:rsidR="00E03234" w:rsidRPr="005F099B">
        <w:rPr>
          <w:spacing w:val="-2"/>
          <w:sz w:val="22"/>
        </w:rPr>
        <w:t xml:space="preserve">programming of logic sequences on </w:t>
      </w:r>
      <w:r w:rsidR="00E03234">
        <w:rPr>
          <w:spacing w:val="-2"/>
          <w:sz w:val="22"/>
        </w:rPr>
        <w:t xml:space="preserve">the </w:t>
      </w:r>
      <w:r w:rsidR="00F91A3A">
        <w:rPr>
          <w:spacing w:val="-2"/>
          <w:sz w:val="22"/>
        </w:rPr>
        <w:t>NUM</w:t>
      </w:r>
      <w:r w:rsidR="00B63406">
        <w:rPr>
          <w:spacing w:val="-2"/>
          <w:sz w:val="22"/>
        </w:rPr>
        <w:t xml:space="preserve"> PLC</w:t>
      </w:r>
      <w:r w:rsidR="002B466A">
        <w:rPr>
          <w:spacing w:val="-2"/>
          <w:sz w:val="22"/>
        </w:rPr>
        <w:t>.</w:t>
      </w:r>
    </w:p>
    <w:p w:rsidR="007A0839" w:rsidRPr="00CB605B" w:rsidRDefault="007A0839" w:rsidP="00CB605B">
      <w:pPr>
        <w:pStyle w:val="Heading1"/>
        <w:spacing w:after="156"/>
      </w:pPr>
      <w:r w:rsidRPr="00CB605B">
        <w:rPr>
          <w:rFonts w:hint="eastAsia"/>
        </w:rPr>
        <w:t>P</w:t>
      </w:r>
      <w:r w:rsidR="005661BC" w:rsidRPr="00CB605B">
        <w:t>art A</w:t>
      </w:r>
      <w:r w:rsidR="00CB605B">
        <w:t>:</w:t>
      </w:r>
      <w:r w:rsidRPr="00CB605B">
        <w:rPr>
          <w:rFonts w:hint="eastAsia"/>
        </w:rPr>
        <w:t xml:space="preserve"> </w:t>
      </w:r>
      <w:r w:rsidR="005661BC" w:rsidRPr="00CB605B">
        <w:t>CNC-PLC Communication</w:t>
      </w:r>
    </w:p>
    <w:p w:rsidR="00581F05" w:rsidRDefault="00B63406" w:rsidP="00B63406">
      <w:pPr>
        <w:spacing w:after="156"/>
        <w:ind w:firstLine="420"/>
        <w:rPr>
          <w:spacing w:val="-2"/>
          <w:sz w:val="22"/>
        </w:rPr>
      </w:pPr>
      <w:r w:rsidRPr="00297E20">
        <w:t>It is possible using the PLC program to read some data from</w:t>
      </w:r>
      <w:r w:rsidR="0077761E">
        <w:t xml:space="preserve"> the</w:t>
      </w:r>
      <w:r w:rsidRPr="00297E20">
        <w:t xml:space="preserve"> CNC</w:t>
      </w:r>
      <w:r w:rsidR="0077761E">
        <w:t xml:space="preserve"> and </w:t>
      </w:r>
      <w:r w:rsidRPr="00297E20">
        <w:t xml:space="preserve">control the </w:t>
      </w:r>
      <w:r w:rsidR="0077761E">
        <w:t xml:space="preserve">CNC’s </w:t>
      </w:r>
      <w:r w:rsidRPr="00297E20">
        <w:t>functions and/or interface</w:t>
      </w:r>
      <w:r w:rsidR="0077761E">
        <w:t>s</w:t>
      </w:r>
      <w:r w:rsidRPr="00297E20">
        <w:t xml:space="preserve"> with external sensors and actuators. </w:t>
      </w:r>
      <w:r>
        <w:rPr>
          <w:spacing w:val="-2"/>
          <w:sz w:val="22"/>
        </w:rPr>
        <w:t>In t</w:t>
      </w:r>
      <w:r w:rsidRPr="001B12B1">
        <w:rPr>
          <w:spacing w:val="-2"/>
          <w:sz w:val="22"/>
        </w:rPr>
        <w:t xml:space="preserve">his </w:t>
      </w:r>
      <w:r>
        <w:rPr>
          <w:spacing w:val="-2"/>
          <w:sz w:val="22"/>
        </w:rPr>
        <w:t xml:space="preserve">part, </w:t>
      </w:r>
      <w:r w:rsidRPr="00B63406">
        <w:rPr>
          <w:spacing w:val="-2"/>
          <w:sz w:val="22"/>
        </w:rPr>
        <w:t xml:space="preserve">we will perform two mini-experiments to understand how these things can be </w:t>
      </w:r>
      <w:r w:rsidR="00CB605B">
        <w:rPr>
          <w:spacing w:val="-2"/>
          <w:sz w:val="22"/>
        </w:rPr>
        <w:t xml:space="preserve">done. </w:t>
      </w:r>
    </w:p>
    <w:p w:rsidR="00B63406" w:rsidRDefault="00581F05" w:rsidP="00B63406">
      <w:pPr>
        <w:spacing w:after="156"/>
        <w:ind w:firstLine="432"/>
        <w:rPr>
          <w:spacing w:val="-2"/>
          <w:sz w:val="22"/>
        </w:rPr>
      </w:pPr>
      <w:r>
        <w:rPr>
          <w:spacing w:val="-2"/>
          <w:sz w:val="22"/>
        </w:rPr>
        <w:t>Imagine that the CNC has been connected to a machine tool</w:t>
      </w:r>
      <w:r w:rsidR="00A5417D">
        <w:rPr>
          <w:spacing w:val="-2"/>
          <w:sz w:val="22"/>
        </w:rPr>
        <w:t xml:space="preserve"> and the machine tool has multiple sensors attached to</w:t>
      </w:r>
      <w:r w:rsidR="00057615">
        <w:rPr>
          <w:spacing w:val="-2"/>
          <w:sz w:val="22"/>
        </w:rPr>
        <w:t xml:space="preserve"> the spindle unit and worktable:</w:t>
      </w:r>
    </w:p>
    <w:p w:rsidR="00DA436C" w:rsidRPr="00DA436C" w:rsidRDefault="00DA436C" w:rsidP="00DA436C">
      <w:pPr>
        <w:spacing w:after="156"/>
        <w:ind w:firstLine="562"/>
        <w:rPr>
          <w:b/>
          <w:sz w:val="28"/>
        </w:rPr>
      </w:pPr>
      <w:r>
        <w:rPr>
          <w:b/>
          <w:sz w:val="28"/>
        </w:rPr>
        <w:t>E</w:t>
      </w:r>
      <w:r w:rsidRPr="00DA436C">
        <w:rPr>
          <w:b/>
          <w:sz w:val="28"/>
        </w:rPr>
        <w:t>xperiment</w:t>
      </w:r>
      <w:r>
        <w:rPr>
          <w:b/>
          <w:sz w:val="28"/>
        </w:rPr>
        <w:t xml:space="preserve"> 1</w:t>
      </w:r>
    </w:p>
    <w:p w:rsidR="00CB605B" w:rsidRDefault="00CB605B" w:rsidP="00DA436C">
      <w:pPr>
        <w:spacing w:after="156"/>
        <w:ind w:firstLine="420"/>
      </w:pPr>
      <w:r>
        <w:t>Th</w:t>
      </w:r>
      <w:r w:rsidR="00581F05">
        <w:t>e first</w:t>
      </w:r>
      <w:r>
        <w:t xml:space="preserve"> experiment is to set up a program to read sensor input</w:t>
      </w:r>
      <w:r w:rsidR="00057615">
        <w:t>s</w:t>
      </w:r>
      <w:r>
        <w:t xml:space="preserve"> and display corresponding error messages.  The input ports are connected to the fault detection sensors as follows:</w:t>
      </w:r>
    </w:p>
    <w:p w:rsidR="00CB605B" w:rsidRDefault="00CB605B" w:rsidP="00581F05">
      <w:pPr>
        <w:spacing w:after="156"/>
        <w:ind w:firstLine="420"/>
      </w:pPr>
      <w:r>
        <w:tab/>
        <w:t>E1</w:t>
      </w:r>
      <w:r>
        <w:tab/>
        <w:t>Lubricant Fault (1)</w:t>
      </w:r>
    </w:p>
    <w:p w:rsidR="00CB605B" w:rsidRDefault="00CB605B" w:rsidP="00581F05">
      <w:pPr>
        <w:spacing w:after="156"/>
        <w:ind w:firstLine="420"/>
      </w:pPr>
      <w:r>
        <w:tab/>
        <w:t>E2</w:t>
      </w:r>
      <w:r>
        <w:tab/>
        <w:t>Spindle Overheating (2)</w:t>
      </w:r>
    </w:p>
    <w:p w:rsidR="00CB605B" w:rsidRDefault="00CB605B" w:rsidP="00581F05">
      <w:pPr>
        <w:spacing w:after="156"/>
        <w:ind w:firstLine="420"/>
      </w:pPr>
      <w:r>
        <w:tab/>
        <w:t>E3</w:t>
      </w:r>
      <w:r>
        <w:tab/>
        <w:t>Excessive Tool Wear (3)</w:t>
      </w:r>
    </w:p>
    <w:p w:rsidR="00CB605B" w:rsidRDefault="00CB605B" w:rsidP="00581F05">
      <w:pPr>
        <w:spacing w:after="156"/>
        <w:ind w:firstLine="420"/>
      </w:pPr>
      <w:r>
        <w:tab/>
        <w:t>E4</w:t>
      </w:r>
      <w:r>
        <w:tab/>
        <w:t>Machining Chatter (4)</w:t>
      </w:r>
    </w:p>
    <w:p w:rsidR="00CB605B" w:rsidRDefault="00CB605B" w:rsidP="00581F05">
      <w:pPr>
        <w:spacing w:after="156"/>
        <w:ind w:firstLine="420"/>
      </w:pPr>
      <w:r>
        <w:tab/>
        <w:t>E5</w:t>
      </w:r>
      <w:r>
        <w:tab/>
        <w:t>Spindle Overload (5)</w:t>
      </w:r>
    </w:p>
    <w:p w:rsidR="00CB605B" w:rsidRDefault="00057615" w:rsidP="00581F05">
      <w:pPr>
        <w:spacing w:after="156"/>
        <w:ind w:firstLine="420"/>
      </w:pPr>
      <w:r>
        <w:t>For display, t</w:t>
      </w:r>
      <w:r w:rsidR="00CB605B">
        <w:t xml:space="preserve">he error code </w:t>
      </w:r>
      <w:r>
        <w:t>should be</w:t>
      </w:r>
      <w:r w:rsidR="00CB605B">
        <w:t xml:space="preserve"> stored in </w:t>
      </w:r>
      <w:r>
        <w:t xml:space="preserve">the </w:t>
      </w:r>
      <w:r w:rsidR="00272B9E">
        <w:t>b</w:t>
      </w:r>
      <w:r w:rsidR="00CB605B">
        <w:t xml:space="preserve">yte </w:t>
      </w:r>
      <w:r w:rsidR="00272B9E">
        <w:t>v</w:t>
      </w:r>
      <w:r w:rsidR="00CB605B">
        <w:t>ariable AN.</w:t>
      </w:r>
      <w:r>
        <w:t xml:space="preserve"> As AN can only store one error code at a time, t</w:t>
      </w:r>
      <w:r w:rsidR="00AD243C">
        <w:t>he error</w:t>
      </w:r>
      <w:r>
        <w:t xml:space="preserve"> with larger</w:t>
      </w:r>
      <w:r w:rsidR="00196930">
        <w:t>/largest</w:t>
      </w:r>
      <w:r>
        <w:t xml:space="preserve"> number, which </w:t>
      </w:r>
      <w:r w:rsidR="00AD243C">
        <w:t>is</w:t>
      </w:r>
      <w:r>
        <w:t xml:space="preserve"> more urgent to be addressed, should be </w:t>
      </w:r>
      <w:r w:rsidR="00AD243C">
        <w:t>written into AN</w:t>
      </w:r>
      <w:r>
        <w:t xml:space="preserve"> </w:t>
      </w:r>
      <w:r w:rsidR="00AD243C">
        <w:t xml:space="preserve">in the presence of </w:t>
      </w:r>
      <w:r>
        <w:t>multiple errors.</w:t>
      </w:r>
    </w:p>
    <w:p w:rsidR="00EF26C7" w:rsidRDefault="00EF26C7" w:rsidP="00581F05">
      <w:pPr>
        <w:spacing w:after="156"/>
        <w:ind w:firstLine="420"/>
      </w:pPr>
      <w:r>
        <w:t>For example, if spindle overheating is detected, AN</w:t>
      </w:r>
      <w:r w:rsidR="00183BF0">
        <w:t>=2</w:t>
      </w:r>
      <w:r>
        <w:t>. Then if machining chatter (a kind of harmful self-excited vibration that many damage both the spindle and workpiece) occurs before the overheating is addressed, AN should be overwritten</w:t>
      </w:r>
      <w:r w:rsidR="00183BF0">
        <w:t xml:space="preserve"> by</w:t>
      </w:r>
      <w:r>
        <w:t xml:space="preserve"> 4. </w:t>
      </w:r>
      <w:r w:rsidR="00AD243C">
        <w:t xml:space="preserve">If the spindle is overloaded, AN should be 5 no matter what other errors exist. </w:t>
      </w:r>
      <w:r>
        <w:t>If no error is detected, AN=0.</w:t>
      </w:r>
    </w:p>
    <w:p w:rsidR="00DA436C" w:rsidRPr="00DA436C" w:rsidRDefault="00DA436C" w:rsidP="00DA436C">
      <w:pPr>
        <w:spacing w:after="156"/>
        <w:ind w:firstLine="562"/>
        <w:rPr>
          <w:b/>
          <w:sz w:val="28"/>
        </w:rPr>
      </w:pPr>
      <w:r>
        <w:rPr>
          <w:b/>
          <w:sz w:val="28"/>
        </w:rPr>
        <w:t>E</w:t>
      </w:r>
      <w:r w:rsidRPr="00DA436C">
        <w:rPr>
          <w:b/>
          <w:sz w:val="28"/>
        </w:rPr>
        <w:t>xperiment</w:t>
      </w:r>
      <w:r>
        <w:rPr>
          <w:b/>
          <w:sz w:val="28"/>
        </w:rPr>
        <w:t xml:space="preserve"> 2</w:t>
      </w:r>
    </w:p>
    <w:p w:rsidR="00272B9E" w:rsidRDefault="00581F05" w:rsidP="00DA436C">
      <w:pPr>
        <w:spacing w:after="156"/>
        <w:ind w:firstLine="420"/>
      </w:pPr>
      <w:r w:rsidRPr="00581F05">
        <w:t xml:space="preserve">The second experiment is to automatically </w:t>
      </w:r>
      <w:r w:rsidR="00896C53" w:rsidRPr="00896C53">
        <w:t xml:space="preserve">control the cycle start </w:t>
      </w:r>
      <w:r w:rsidR="00896C53">
        <w:t>and stop</w:t>
      </w:r>
      <w:r w:rsidR="00896C53" w:rsidRPr="00896C53">
        <w:t>.</w:t>
      </w:r>
      <w:r w:rsidR="00896C53">
        <w:t xml:space="preserve"> </w:t>
      </w:r>
      <w:r w:rsidRPr="00581F05">
        <w:t>After checking whether a part is loaded (E</w:t>
      </w:r>
      <w:r w:rsidR="00896C53">
        <w:t>0</w:t>
      </w:r>
      <w:r w:rsidRPr="00581F05">
        <w:t xml:space="preserve">), a correct tool change is performed </w:t>
      </w:r>
      <w:r w:rsidR="00896C53">
        <w:t>(</w:t>
      </w:r>
      <w:r w:rsidRPr="00581F05">
        <w:t>E</w:t>
      </w:r>
      <w:r w:rsidR="00896C53">
        <w:t>1)</w:t>
      </w:r>
      <w:r w:rsidR="00272B9E">
        <w:t xml:space="preserve"> and the switch E2 is on, </w:t>
      </w:r>
      <w:r w:rsidRPr="00581F05">
        <w:t xml:space="preserve">begin the cycle by turn on </w:t>
      </w:r>
      <w:r w:rsidR="00896C53">
        <w:t>A0</w:t>
      </w:r>
      <w:r w:rsidRPr="00581F05">
        <w:t>.</w:t>
      </w:r>
      <w:r w:rsidR="00272B9E">
        <w:t xml:space="preserve"> </w:t>
      </w:r>
      <w:r w:rsidRPr="00581F05">
        <w:t>Stop the table if the speed exceeds 100% of the specified max. speed.</w:t>
      </w:r>
    </w:p>
    <w:p w:rsidR="00581F05" w:rsidRDefault="00272B9E" w:rsidP="00272B9E">
      <w:pPr>
        <w:spacing w:after="156"/>
        <w:ind w:firstLine="420"/>
      </w:pPr>
      <w:r>
        <w:lastRenderedPageBreak/>
        <w:t xml:space="preserve">The current speed is </w:t>
      </w:r>
      <w:r w:rsidRPr="00581F05">
        <w:t xml:space="preserve">automatically </w:t>
      </w:r>
      <w:r>
        <w:t>loaded into the byte variable SP.</w:t>
      </w:r>
      <w:r w:rsidRPr="00581F05">
        <w:t xml:space="preserve"> </w:t>
      </w:r>
      <w:r w:rsidR="00581F05" w:rsidRPr="00581F05">
        <w:t xml:space="preserve">You can increase the speed by turning the </w:t>
      </w:r>
      <w:r w:rsidRPr="00272B9E">
        <w:t>knob</w:t>
      </w:r>
      <w:r>
        <w:t xml:space="preserve"> on the front panel</w:t>
      </w:r>
      <w:r w:rsidR="00581F05" w:rsidRPr="00581F05">
        <w:t>.</w:t>
      </w:r>
      <w:r>
        <w:t xml:space="preserve"> The </w:t>
      </w:r>
      <w:r w:rsidRPr="00581F05">
        <w:t xml:space="preserve">specified max. speed </w:t>
      </w:r>
      <w:r>
        <w:t>is 212.</w:t>
      </w:r>
      <w:r w:rsidR="00581F05" w:rsidRPr="00581F05">
        <w:t xml:space="preserve"> </w:t>
      </w:r>
    </w:p>
    <w:p w:rsidR="00C56E67" w:rsidRDefault="00C56E67" w:rsidP="00272B9E">
      <w:pPr>
        <w:spacing w:after="156"/>
        <w:ind w:firstLine="422"/>
      </w:pPr>
      <w:r w:rsidRPr="00DA436C">
        <w:rPr>
          <w:b/>
        </w:rPr>
        <w:t xml:space="preserve">Note: </w:t>
      </w:r>
      <w:r>
        <w:t xml:space="preserve">the CNC is not really connected to a machine tool, so </w:t>
      </w:r>
      <w:r>
        <w:rPr>
          <w:spacing w:val="-2"/>
          <w:sz w:val="22"/>
        </w:rPr>
        <w:t>you still need to use the buttons and LEDs on the front panel to mimic the inputs (E) and the outputs (A, AN).</w:t>
      </w:r>
    </w:p>
    <w:p w:rsidR="00FA78F5" w:rsidRPr="00685B47" w:rsidRDefault="00FA78F5" w:rsidP="00685B47">
      <w:pPr>
        <w:spacing w:after="156"/>
        <w:ind w:firstLine="562"/>
        <w:rPr>
          <w:b/>
          <w:sz w:val="28"/>
        </w:rPr>
      </w:pPr>
      <w:r w:rsidRPr="00685B47">
        <w:rPr>
          <w:rFonts w:hint="eastAsia"/>
          <w:b/>
          <w:sz w:val="28"/>
        </w:rPr>
        <w:t xml:space="preserve">Syntax of </w:t>
      </w:r>
      <w:r w:rsidR="00685B47">
        <w:rPr>
          <w:b/>
          <w:sz w:val="28"/>
        </w:rPr>
        <w:t>useful operators</w:t>
      </w:r>
    </w:p>
    <w:p w:rsidR="00265FEC" w:rsidRPr="00265FEC" w:rsidRDefault="00265FEC" w:rsidP="00685B47">
      <w:pPr>
        <w:pStyle w:val="ListParagraph"/>
        <w:numPr>
          <w:ilvl w:val="0"/>
          <w:numId w:val="1"/>
        </w:numPr>
        <w:spacing w:after="156"/>
        <w:ind w:firstLineChars="0"/>
      </w:pPr>
      <w:r w:rsidRPr="00685B47">
        <w:rPr>
          <w:b/>
          <w:bCs/>
        </w:rPr>
        <w:t xml:space="preserve">SEL: </w:t>
      </w:r>
      <w:bookmarkStart w:id="0" w:name="ID_24bb24691e8e5756c0a8640e012fd7e9-9e9f"/>
      <w:bookmarkEnd w:id="0"/>
      <w:r w:rsidRPr="00265FEC">
        <w:t>Binary Selection.</w:t>
      </w:r>
      <w:r w:rsidR="00DF5930">
        <w:t xml:space="preserve"> You may need thi</w:t>
      </w:r>
      <w:r w:rsidR="005048C3">
        <w:t xml:space="preserve">s operator </w:t>
      </w:r>
      <w:r w:rsidR="00DF5930">
        <w:t xml:space="preserve">to overwrite AN or </w:t>
      </w:r>
      <w:r w:rsidR="005048C3">
        <w:t>leave</w:t>
      </w:r>
      <w:r w:rsidR="00DF5930">
        <w:t xml:space="preserve"> the AN unchanged. </w:t>
      </w:r>
      <w:r w:rsidR="005048C3">
        <w:t>(Hint: load E#, select the code # if E# is true or select AN</w:t>
      </w:r>
      <w:r w:rsidR="005048C3" w:rsidRPr="005048C3">
        <w:t xml:space="preserve"> </w:t>
      </w:r>
      <w:r w:rsidR="005048C3">
        <w:t>if E# is false, write your selection into AN)</w:t>
      </w:r>
    </w:p>
    <w:p w:rsidR="00265FEC" w:rsidRDefault="00265FEC" w:rsidP="00685B47">
      <w:pPr>
        <w:spacing w:after="156"/>
        <w:ind w:firstLineChars="95" w:firstLine="199"/>
        <w:jc w:val="center"/>
        <w:rPr>
          <w:sz w:val="24"/>
          <w:szCs w:val="24"/>
        </w:rPr>
      </w:pPr>
      <w:r w:rsidRPr="00BF1329">
        <w:rPr>
          <w:noProof/>
          <w:lang w:eastAsia="en-US"/>
        </w:rPr>
        <w:drawing>
          <wp:inline distT="0" distB="0" distL="0" distR="0">
            <wp:extent cx="3180000" cy="190800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8C3" w:rsidRDefault="005048C3" w:rsidP="005048C3">
      <w:pPr>
        <w:pStyle w:val="ListParagraph"/>
        <w:numPr>
          <w:ilvl w:val="0"/>
          <w:numId w:val="1"/>
        </w:numPr>
        <w:spacing w:after="156"/>
        <w:ind w:firstLineChars="0"/>
      </w:pPr>
      <w:r w:rsidRPr="005048C3">
        <w:rPr>
          <w:rFonts w:hint="eastAsia"/>
          <w:b/>
        </w:rPr>
        <w:t xml:space="preserve">LT: </w:t>
      </w:r>
      <w:r>
        <w:rPr>
          <w:rFonts w:hint="eastAsia"/>
        </w:rPr>
        <w:t>byte comparison, less than</w:t>
      </w:r>
    </w:p>
    <w:p w:rsidR="005048C3" w:rsidRDefault="005048C3" w:rsidP="005048C3">
      <w:pPr>
        <w:spacing w:after="156"/>
        <w:ind w:firstLineChars="0" w:firstLine="0"/>
        <w:jc w:val="center"/>
      </w:pPr>
      <w:r w:rsidRPr="008C447D">
        <w:rPr>
          <w:noProof/>
          <w:lang w:eastAsia="en-US"/>
        </w:rPr>
        <w:drawing>
          <wp:inline distT="0" distB="0" distL="0" distR="0">
            <wp:extent cx="1970762" cy="342213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2" t="49123" r="13889" b="26601"/>
                    <a:stretch/>
                  </pic:blipFill>
                  <pic:spPr bwMode="auto">
                    <a:xfrm>
                      <a:off x="0" y="0"/>
                      <a:ext cx="1972570" cy="34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436C" w:rsidRDefault="00DA436C" w:rsidP="00DA436C">
      <w:pPr>
        <w:spacing w:after="156"/>
        <w:ind w:firstLine="562"/>
        <w:rPr>
          <w:b/>
          <w:sz w:val="28"/>
        </w:rPr>
      </w:pPr>
      <w:r>
        <w:rPr>
          <w:b/>
          <w:sz w:val="28"/>
        </w:rPr>
        <w:t>Requirements</w:t>
      </w:r>
    </w:p>
    <w:p w:rsidR="00DA436C" w:rsidRPr="00685B47" w:rsidRDefault="00DA436C" w:rsidP="00DA436C">
      <w:pPr>
        <w:spacing w:after="156"/>
        <w:ind w:firstLine="440"/>
        <w:rPr>
          <w:b/>
          <w:sz w:val="28"/>
        </w:rPr>
      </w:pPr>
      <w:r>
        <w:rPr>
          <w:sz w:val="22"/>
        </w:rPr>
        <w:t>Simulate the programs on the NUM PLC and get the inspection of the TA.</w:t>
      </w:r>
      <w:r w:rsidRPr="00DA436C">
        <w:rPr>
          <w:spacing w:val="-2"/>
          <w:sz w:val="22"/>
        </w:rPr>
        <w:t xml:space="preserve"> </w:t>
      </w:r>
      <w:r>
        <w:rPr>
          <w:spacing w:val="-2"/>
          <w:sz w:val="22"/>
        </w:rPr>
        <w:t xml:space="preserve">To save the simulation results, take pictures of the CNC front panel in representative cases. </w:t>
      </w:r>
      <w:r w:rsidRPr="001B12B1">
        <w:rPr>
          <w:spacing w:val="-2"/>
          <w:sz w:val="22"/>
        </w:rPr>
        <w:t xml:space="preserve">The report must include </w:t>
      </w:r>
      <w:r>
        <w:rPr>
          <w:spacing w:val="-2"/>
          <w:sz w:val="22"/>
        </w:rPr>
        <w:t xml:space="preserve">instruction lists, ladder diagrams </w:t>
      </w:r>
      <w:r w:rsidRPr="001B12B1">
        <w:rPr>
          <w:spacing w:val="-2"/>
          <w:sz w:val="22"/>
        </w:rPr>
        <w:t xml:space="preserve">and </w:t>
      </w:r>
      <w:r>
        <w:rPr>
          <w:spacing w:val="-2"/>
          <w:sz w:val="22"/>
        </w:rPr>
        <w:t xml:space="preserve">simulation results of both </w:t>
      </w:r>
      <w:r w:rsidRPr="00581F05">
        <w:t>experiment</w:t>
      </w:r>
      <w:r>
        <w:t>s</w:t>
      </w:r>
      <w:r w:rsidRPr="001B12B1">
        <w:rPr>
          <w:spacing w:val="-2"/>
          <w:sz w:val="22"/>
        </w:rPr>
        <w:t>.</w:t>
      </w:r>
    </w:p>
    <w:p w:rsidR="005F099B" w:rsidRPr="005F099B" w:rsidRDefault="00CB605B" w:rsidP="005F099B">
      <w:pPr>
        <w:pStyle w:val="Heading1"/>
        <w:spacing w:after="156"/>
      </w:pPr>
      <w:r>
        <w:t xml:space="preserve">Part B: </w:t>
      </w:r>
      <w:r w:rsidR="002A7F35">
        <w:t>NUM</w:t>
      </w:r>
      <w:r>
        <w:t xml:space="preserve"> PLC</w:t>
      </w:r>
      <w:r w:rsidR="002A7F35">
        <w:t xml:space="preserve"> ladder logic programming</w:t>
      </w:r>
    </w:p>
    <w:p w:rsidR="00E03234" w:rsidRPr="005F099B" w:rsidRDefault="00E03234" w:rsidP="00E03234">
      <w:pPr>
        <w:suppressAutoHyphens/>
        <w:spacing w:after="156"/>
        <w:ind w:firstLine="432"/>
        <w:rPr>
          <w:spacing w:val="-2"/>
          <w:sz w:val="22"/>
        </w:rPr>
      </w:pPr>
      <w:r w:rsidRPr="005F099B">
        <w:rPr>
          <w:spacing w:val="-2"/>
          <w:sz w:val="22"/>
        </w:rPr>
        <w:t xml:space="preserve">The second experiment involves programming of logic sequences on </w:t>
      </w:r>
      <w:r w:rsidR="002A7F35">
        <w:rPr>
          <w:spacing w:val="-2"/>
          <w:sz w:val="22"/>
        </w:rPr>
        <w:t>NUM</w:t>
      </w:r>
      <w:r w:rsidRPr="005F099B">
        <w:rPr>
          <w:spacing w:val="-2"/>
          <w:sz w:val="22"/>
        </w:rPr>
        <w:t xml:space="preserve"> PLC.  </w:t>
      </w:r>
    </w:p>
    <w:p w:rsidR="005F099B" w:rsidRPr="005F099B" w:rsidRDefault="002A7F35" w:rsidP="005F099B">
      <w:pPr>
        <w:suppressAutoHyphens/>
        <w:spacing w:after="156"/>
        <w:ind w:firstLine="432"/>
        <w:rPr>
          <w:spacing w:val="-2"/>
          <w:sz w:val="22"/>
        </w:rPr>
      </w:pPr>
      <w:r>
        <w:rPr>
          <w:spacing w:val="-2"/>
          <w:sz w:val="22"/>
        </w:rPr>
        <w:t>You will</w:t>
      </w:r>
      <w:r w:rsidR="005F099B" w:rsidRPr="005F099B">
        <w:rPr>
          <w:spacing w:val="-2"/>
          <w:sz w:val="22"/>
        </w:rPr>
        <w:t xml:space="preserve"> use </w:t>
      </w:r>
      <w:r>
        <w:rPr>
          <w:spacing w:val="-2"/>
          <w:sz w:val="22"/>
        </w:rPr>
        <w:t>the</w:t>
      </w:r>
      <w:r w:rsidR="005F099B" w:rsidRPr="005F099B">
        <w:rPr>
          <w:spacing w:val="-2"/>
          <w:sz w:val="22"/>
        </w:rPr>
        <w:t xml:space="preserve"> ladder logic for programming</w:t>
      </w:r>
      <w:r w:rsidR="005F099B">
        <w:rPr>
          <w:spacing w:val="-2"/>
          <w:sz w:val="22"/>
        </w:rPr>
        <w:t>.</w:t>
      </w:r>
    </w:p>
    <w:p w:rsidR="005F099B" w:rsidRPr="005F099B" w:rsidRDefault="005F099B" w:rsidP="005F099B">
      <w:pPr>
        <w:suppressAutoHyphens/>
        <w:spacing w:after="156"/>
        <w:ind w:firstLine="432"/>
        <w:rPr>
          <w:spacing w:val="-2"/>
          <w:sz w:val="22"/>
        </w:rPr>
      </w:pPr>
      <w:r w:rsidRPr="005F099B">
        <w:rPr>
          <w:spacing w:val="-2"/>
          <w:sz w:val="22"/>
        </w:rPr>
        <w:t>1.</w:t>
      </w:r>
      <w:r w:rsidRPr="005F099B">
        <w:rPr>
          <w:spacing w:val="-2"/>
          <w:sz w:val="22"/>
        </w:rPr>
        <w:tab/>
        <w:t xml:space="preserve">First, follow the example in the tutorial section until you become familiarized with operation of the </w:t>
      </w:r>
      <w:r w:rsidR="002A7F35">
        <w:rPr>
          <w:spacing w:val="-2"/>
          <w:sz w:val="22"/>
        </w:rPr>
        <w:t>ladder logic programming</w:t>
      </w:r>
      <w:r w:rsidRPr="005F099B">
        <w:rPr>
          <w:spacing w:val="-2"/>
          <w:sz w:val="22"/>
        </w:rPr>
        <w:t>.</w:t>
      </w:r>
      <w:bookmarkStart w:id="1" w:name="_GoBack"/>
      <w:bookmarkEnd w:id="1"/>
    </w:p>
    <w:p w:rsidR="005F099B" w:rsidRPr="005F099B" w:rsidRDefault="005F099B" w:rsidP="005F099B">
      <w:pPr>
        <w:suppressAutoHyphens/>
        <w:spacing w:after="156"/>
        <w:ind w:firstLine="432"/>
        <w:rPr>
          <w:spacing w:val="-2"/>
          <w:sz w:val="22"/>
        </w:rPr>
      </w:pPr>
      <w:r w:rsidRPr="005F099B">
        <w:rPr>
          <w:spacing w:val="-2"/>
          <w:sz w:val="22"/>
        </w:rPr>
        <w:t>2.</w:t>
      </w:r>
      <w:r w:rsidRPr="005F099B">
        <w:rPr>
          <w:spacing w:val="-2"/>
          <w:sz w:val="22"/>
        </w:rPr>
        <w:tab/>
        <w:t xml:space="preserve">Next, generate a ladder logic diagram of the conveyor example problem covered in the class, and then convert it into </w:t>
      </w:r>
      <w:r w:rsidR="002A7F35">
        <w:rPr>
          <w:spacing w:val="-2"/>
          <w:sz w:val="22"/>
        </w:rPr>
        <w:t>instruction list</w:t>
      </w:r>
      <w:r w:rsidRPr="005F099B">
        <w:rPr>
          <w:spacing w:val="-2"/>
          <w:sz w:val="22"/>
        </w:rPr>
        <w:t>.</w:t>
      </w:r>
    </w:p>
    <w:p w:rsidR="00644263" w:rsidRPr="00644263" w:rsidRDefault="005F099B" w:rsidP="00E03234">
      <w:pPr>
        <w:suppressAutoHyphens/>
        <w:spacing w:after="156"/>
        <w:ind w:firstLine="432"/>
      </w:pPr>
      <w:r w:rsidRPr="005F099B">
        <w:rPr>
          <w:spacing w:val="-2"/>
          <w:sz w:val="22"/>
        </w:rPr>
        <w:t>The report must include printouts of t</w:t>
      </w:r>
      <w:r w:rsidR="002A7F35">
        <w:rPr>
          <w:spacing w:val="-2"/>
          <w:sz w:val="22"/>
        </w:rPr>
        <w:t>he ladder diagram</w:t>
      </w:r>
      <w:r w:rsidRPr="005F099B">
        <w:rPr>
          <w:spacing w:val="-2"/>
          <w:sz w:val="22"/>
        </w:rPr>
        <w:t>.</w:t>
      </w:r>
    </w:p>
    <w:sectPr w:rsidR="00644263" w:rsidRPr="00644263" w:rsidSect="007124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524" w:rsidRDefault="00CA2524" w:rsidP="00712421">
      <w:pPr>
        <w:spacing w:after="120"/>
        <w:ind w:firstLine="420"/>
      </w:pPr>
      <w:r>
        <w:separator/>
      </w:r>
    </w:p>
  </w:endnote>
  <w:endnote w:type="continuationSeparator" w:id="0">
    <w:p w:rsidR="00CA2524" w:rsidRDefault="00CA2524" w:rsidP="00712421">
      <w:pPr>
        <w:spacing w:after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441" w:rsidRDefault="00B47441">
    <w:pPr>
      <w:pStyle w:val="Footer"/>
      <w:spacing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312579"/>
      <w:docPartObj>
        <w:docPartGallery w:val="Page Numbers (Bottom of Page)"/>
        <w:docPartUnique/>
      </w:docPartObj>
    </w:sdtPr>
    <w:sdtEndPr/>
    <w:sdtContent>
      <w:p w:rsidR="00B47441" w:rsidRDefault="00B47441">
        <w:pPr>
          <w:pStyle w:val="Footer"/>
          <w:spacing w:after="120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0DC" w:rsidRPr="004F60DC">
          <w:rPr>
            <w:noProof/>
            <w:lang w:val="zh-CN"/>
          </w:rPr>
          <w:t>2</w:t>
        </w:r>
        <w:r>
          <w:fldChar w:fldCharType="end"/>
        </w:r>
      </w:p>
    </w:sdtContent>
  </w:sdt>
  <w:p w:rsidR="00B47441" w:rsidRDefault="00B47441">
    <w:pPr>
      <w:pStyle w:val="Footer"/>
      <w:spacing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441" w:rsidRDefault="00B47441">
    <w:pPr>
      <w:pStyle w:val="Footer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524" w:rsidRDefault="00CA2524" w:rsidP="00712421">
      <w:pPr>
        <w:spacing w:after="120"/>
        <w:ind w:firstLine="420"/>
      </w:pPr>
      <w:r>
        <w:separator/>
      </w:r>
    </w:p>
  </w:footnote>
  <w:footnote w:type="continuationSeparator" w:id="0">
    <w:p w:rsidR="00CA2524" w:rsidRDefault="00CA2524" w:rsidP="00712421">
      <w:pPr>
        <w:spacing w:after="12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441" w:rsidRDefault="00B47441">
    <w:pPr>
      <w:pStyle w:val="Header"/>
      <w:spacing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421" w:rsidRPr="00712421" w:rsidRDefault="00712421" w:rsidP="00712421">
    <w:pPr>
      <w:pStyle w:val="Header"/>
      <w:spacing w:after="120"/>
      <w:ind w:firstLine="480"/>
    </w:pPr>
    <w:r w:rsidRPr="00712421">
      <w:rPr>
        <w:rFonts w:ascii="Arial Unicode MS" w:eastAsia="Arial Unicode MS" w:hAnsi="Arial Unicode MS" w:cs="Arial Unicode MS"/>
        <w:sz w:val="24"/>
        <w:szCs w:val="26"/>
      </w:rPr>
      <w:t>ME576 Laboratory 0</w:t>
    </w:r>
    <w:r w:rsidR="00297E20">
      <w:rPr>
        <w:rFonts w:ascii="Arial Unicode MS" w:eastAsia="Arial Unicode MS" w:hAnsi="Arial Unicode MS" w:cs="Arial Unicode MS"/>
        <w:sz w:val="24"/>
        <w:szCs w:val="26"/>
      </w:rPr>
      <w:t>9</w:t>
    </w:r>
    <w:r w:rsidRPr="00712421">
      <w:rPr>
        <w:rFonts w:ascii="Arial Unicode MS" w:eastAsia="Arial Unicode MS" w:hAnsi="Arial Unicode MS" w:cs="Arial Unicode MS"/>
        <w:sz w:val="24"/>
        <w:szCs w:val="26"/>
      </w:rPr>
      <w:t xml:space="preserve"> Assignment</w:t>
    </w:r>
    <w:r>
      <w:rPr>
        <w:rFonts w:ascii="Arial Unicode MS" w:eastAsia="Arial Unicode MS" w:hAnsi="Arial Unicode MS" w:cs="Arial Unicode MS"/>
        <w:sz w:val="24"/>
        <w:szCs w:val="2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441" w:rsidRDefault="00B47441">
    <w:pPr>
      <w:pStyle w:val="Header"/>
      <w:spacing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12155"/>
    <w:multiLevelType w:val="hybridMultilevel"/>
    <w:tmpl w:val="FC20E15E"/>
    <w:lvl w:ilvl="0" w:tplc="0409000F">
      <w:start w:val="1"/>
      <w:numFmt w:val="decimal"/>
      <w:lvlText w:val="%1."/>
      <w:lvlJc w:val="left"/>
      <w:pPr>
        <w:ind w:left="852" w:hanging="420"/>
      </w:p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43B53435"/>
    <w:multiLevelType w:val="hybridMultilevel"/>
    <w:tmpl w:val="6AC8124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12C005D"/>
    <w:multiLevelType w:val="hybridMultilevel"/>
    <w:tmpl w:val="55E484A4"/>
    <w:lvl w:ilvl="0" w:tplc="0409000B">
      <w:start w:val="1"/>
      <w:numFmt w:val="bullet"/>
      <w:lvlText w:val=""/>
      <w:lvlJc w:val="left"/>
      <w:pPr>
        <w:ind w:left="8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21"/>
    <w:rsid w:val="00057615"/>
    <w:rsid w:val="000A5AF4"/>
    <w:rsid w:val="000B586B"/>
    <w:rsid w:val="0014435A"/>
    <w:rsid w:val="00172860"/>
    <w:rsid w:val="00183BF0"/>
    <w:rsid w:val="00196930"/>
    <w:rsid w:val="0023336A"/>
    <w:rsid w:val="0025221F"/>
    <w:rsid w:val="00265FEC"/>
    <w:rsid w:val="00272B9E"/>
    <w:rsid w:val="00295A55"/>
    <w:rsid w:val="00297E20"/>
    <w:rsid w:val="002A7F35"/>
    <w:rsid w:val="002B466A"/>
    <w:rsid w:val="00381B94"/>
    <w:rsid w:val="003A5798"/>
    <w:rsid w:val="0043625C"/>
    <w:rsid w:val="004574E6"/>
    <w:rsid w:val="004F60DC"/>
    <w:rsid w:val="005048C3"/>
    <w:rsid w:val="00507604"/>
    <w:rsid w:val="005661BC"/>
    <w:rsid w:val="00581F05"/>
    <w:rsid w:val="005E7659"/>
    <w:rsid w:val="005F099B"/>
    <w:rsid w:val="00644263"/>
    <w:rsid w:val="00644724"/>
    <w:rsid w:val="0066448D"/>
    <w:rsid w:val="00685B47"/>
    <w:rsid w:val="00712421"/>
    <w:rsid w:val="00746933"/>
    <w:rsid w:val="0077761E"/>
    <w:rsid w:val="007A0839"/>
    <w:rsid w:val="007F74A3"/>
    <w:rsid w:val="00896C53"/>
    <w:rsid w:val="00936A2C"/>
    <w:rsid w:val="00954D38"/>
    <w:rsid w:val="00966D78"/>
    <w:rsid w:val="009B1867"/>
    <w:rsid w:val="00A32ED8"/>
    <w:rsid w:val="00A5417D"/>
    <w:rsid w:val="00A704B2"/>
    <w:rsid w:val="00AD243C"/>
    <w:rsid w:val="00B47441"/>
    <w:rsid w:val="00B63406"/>
    <w:rsid w:val="00BB700A"/>
    <w:rsid w:val="00C11BB6"/>
    <w:rsid w:val="00C42F10"/>
    <w:rsid w:val="00C56E67"/>
    <w:rsid w:val="00CA2524"/>
    <w:rsid w:val="00CB605B"/>
    <w:rsid w:val="00CB629F"/>
    <w:rsid w:val="00DA436C"/>
    <w:rsid w:val="00DF5930"/>
    <w:rsid w:val="00E03234"/>
    <w:rsid w:val="00E658CB"/>
    <w:rsid w:val="00EA5208"/>
    <w:rsid w:val="00EF26C7"/>
    <w:rsid w:val="00F47F4B"/>
    <w:rsid w:val="00F56F7A"/>
    <w:rsid w:val="00F91A3A"/>
    <w:rsid w:val="00FA78F5"/>
    <w:rsid w:val="00FA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66A"/>
    <w:pPr>
      <w:widowControl w:val="0"/>
      <w:spacing w:afterLines="50" w:after="50"/>
      <w:ind w:firstLineChars="200" w:firstLine="20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66A"/>
    <w:pPr>
      <w:keepNext/>
      <w:keepLines/>
      <w:spacing w:before="340" w:line="578" w:lineRule="auto"/>
      <w:ind w:firstLineChars="0" w:firstLine="0"/>
      <w:outlineLvl w:val="0"/>
    </w:pPr>
    <w:rPr>
      <w:b/>
      <w:bCs/>
      <w:kern w:val="44"/>
      <w:sz w:val="30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1242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12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12421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466A"/>
    <w:rPr>
      <w:rFonts w:ascii="Times New Roman" w:hAnsi="Times New Roman"/>
      <w:b/>
      <w:bCs/>
      <w:kern w:val="44"/>
      <w:sz w:val="30"/>
      <w:szCs w:val="44"/>
    </w:rPr>
  </w:style>
  <w:style w:type="table" w:styleId="TableGrid">
    <w:name w:val="Table Grid"/>
    <w:basedOn w:val="TableNormal"/>
    <w:uiPriority w:val="39"/>
    <w:rsid w:val="00C42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798"/>
    <w:pPr>
      <w:ind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4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66A"/>
    <w:pPr>
      <w:widowControl w:val="0"/>
      <w:spacing w:afterLines="50" w:after="50"/>
      <w:ind w:firstLineChars="200" w:firstLine="20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66A"/>
    <w:pPr>
      <w:keepNext/>
      <w:keepLines/>
      <w:spacing w:before="340" w:line="578" w:lineRule="auto"/>
      <w:ind w:firstLineChars="0" w:firstLine="0"/>
      <w:outlineLvl w:val="0"/>
    </w:pPr>
    <w:rPr>
      <w:b/>
      <w:bCs/>
      <w:kern w:val="44"/>
      <w:sz w:val="30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1242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12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12421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466A"/>
    <w:rPr>
      <w:rFonts w:ascii="Times New Roman" w:hAnsi="Times New Roman"/>
      <w:b/>
      <w:bCs/>
      <w:kern w:val="44"/>
      <w:sz w:val="30"/>
      <w:szCs w:val="44"/>
    </w:rPr>
  </w:style>
  <w:style w:type="table" w:styleId="TableGrid">
    <w:name w:val="Table Grid"/>
    <w:basedOn w:val="TableNormal"/>
    <w:uiPriority w:val="39"/>
    <w:rsid w:val="00C42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798"/>
    <w:pPr>
      <w:ind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4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ME576 Lab08 Assignment</vt:lpstr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ME576 Lab08 Assignment</dc:title>
  <dc:creator>Hong, Kyung-min</dc:creator>
  <cp:lastModifiedBy>shin</cp:lastModifiedBy>
  <cp:revision>2</cp:revision>
  <cp:lastPrinted>2017-04-06T13:49:00Z</cp:lastPrinted>
  <dcterms:created xsi:type="dcterms:W3CDTF">2017-04-07T17:03:00Z</dcterms:created>
  <dcterms:modified xsi:type="dcterms:W3CDTF">2017-04-07T17:03:00Z</dcterms:modified>
</cp:coreProperties>
</file>