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8E6" w:rsidRPr="00150EC1" w:rsidRDefault="00E128E6" w:rsidP="00E128E6">
      <w:pPr>
        <w:jc w:val="center"/>
        <w:rPr>
          <w:b/>
          <w:bCs/>
          <w:sz w:val="28"/>
        </w:rPr>
      </w:pPr>
      <w:r w:rsidRPr="00150EC1">
        <w:rPr>
          <w:b/>
          <w:bCs/>
          <w:sz w:val="28"/>
        </w:rPr>
        <w:t>Laboratory Schedule and Grading</w:t>
      </w:r>
    </w:p>
    <w:p w:rsidR="00E128E6" w:rsidRDefault="00E128E6" w:rsidP="00E128E6">
      <w:pPr>
        <w:jc w:val="center"/>
        <w:rPr>
          <w:sz w:val="24"/>
        </w:rPr>
      </w:pPr>
    </w:p>
    <w:p w:rsidR="00E128E6" w:rsidRPr="007A5D8D" w:rsidRDefault="00E128E6" w:rsidP="00E128E6">
      <w:pPr>
        <w:jc w:val="both"/>
        <w:rPr>
          <w:b/>
          <w:sz w:val="24"/>
        </w:rPr>
      </w:pPr>
      <w:r w:rsidRPr="007A5D8D">
        <w:rPr>
          <w:b/>
          <w:sz w:val="24"/>
        </w:rPr>
        <w:t xml:space="preserve">   Section </w:t>
      </w:r>
      <w:r>
        <w:rPr>
          <w:b/>
          <w:sz w:val="24"/>
        </w:rPr>
        <w:t>1</w:t>
      </w:r>
      <w:r w:rsidRPr="007A5D8D">
        <w:rPr>
          <w:b/>
          <w:sz w:val="24"/>
        </w:rPr>
        <w:t xml:space="preserve">:  </w:t>
      </w:r>
      <w:r>
        <w:rPr>
          <w:b/>
          <w:sz w:val="24"/>
        </w:rPr>
        <w:t>Tuesday</w:t>
      </w:r>
      <w:r w:rsidRPr="007A5D8D">
        <w:rPr>
          <w:b/>
          <w:sz w:val="24"/>
        </w:rPr>
        <w:t xml:space="preserve"> 2:30-5:20pm</w:t>
      </w:r>
    </w:p>
    <w:p w:rsidR="00E128E6" w:rsidRPr="007A5D8D" w:rsidRDefault="00E128E6" w:rsidP="00E128E6">
      <w:pPr>
        <w:jc w:val="both"/>
        <w:rPr>
          <w:b/>
          <w:sz w:val="24"/>
        </w:rPr>
      </w:pPr>
      <w:r w:rsidRPr="007A5D8D">
        <w:rPr>
          <w:b/>
          <w:sz w:val="24"/>
        </w:rPr>
        <w:t xml:space="preserve">   Section </w:t>
      </w:r>
      <w:r>
        <w:rPr>
          <w:b/>
          <w:sz w:val="24"/>
        </w:rPr>
        <w:t>2</w:t>
      </w:r>
      <w:r w:rsidRPr="007A5D8D">
        <w:rPr>
          <w:b/>
          <w:sz w:val="24"/>
        </w:rPr>
        <w:t xml:space="preserve">:  </w:t>
      </w:r>
      <w:r>
        <w:rPr>
          <w:b/>
          <w:sz w:val="24"/>
        </w:rPr>
        <w:t>Wednesday</w:t>
      </w:r>
      <w:r w:rsidRPr="007A5D8D">
        <w:rPr>
          <w:b/>
          <w:sz w:val="24"/>
        </w:rPr>
        <w:t xml:space="preserve"> </w:t>
      </w:r>
      <w:r>
        <w:rPr>
          <w:b/>
          <w:sz w:val="24"/>
        </w:rPr>
        <w:t>8</w:t>
      </w:r>
      <w:r w:rsidRPr="007A5D8D">
        <w:rPr>
          <w:b/>
          <w:sz w:val="24"/>
        </w:rPr>
        <w:t>:30-</w:t>
      </w:r>
      <w:r>
        <w:rPr>
          <w:b/>
          <w:sz w:val="24"/>
        </w:rPr>
        <w:t>11</w:t>
      </w:r>
      <w:r w:rsidRPr="007A5D8D">
        <w:rPr>
          <w:b/>
          <w:sz w:val="24"/>
        </w:rPr>
        <w:t>:20</w:t>
      </w:r>
      <w:r>
        <w:rPr>
          <w:b/>
          <w:sz w:val="24"/>
        </w:rPr>
        <w:t>a</w:t>
      </w:r>
      <w:r w:rsidRPr="007A5D8D">
        <w:rPr>
          <w:b/>
          <w:sz w:val="24"/>
        </w:rPr>
        <w:t>m</w:t>
      </w:r>
    </w:p>
    <w:p w:rsidR="00E128E6" w:rsidRPr="007A5D8D" w:rsidRDefault="00E128E6" w:rsidP="00E128E6">
      <w:pPr>
        <w:jc w:val="both"/>
        <w:rPr>
          <w:b/>
          <w:sz w:val="24"/>
        </w:rPr>
      </w:pPr>
      <w:r w:rsidRPr="007A5D8D">
        <w:rPr>
          <w:b/>
          <w:sz w:val="24"/>
        </w:rPr>
        <w:t xml:space="preserve">   Section </w:t>
      </w:r>
      <w:r>
        <w:rPr>
          <w:b/>
          <w:sz w:val="24"/>
        </w:rPr>
        <w:t>3</w:t>
      </w:r>
      <w:r w:rsidRPr="007A5D8D">
        <w:rPr>
          <w:b/>
          <w:sz w:val="24"/>
        </w:rPr>
        <w:t xml:space="preserve">:  </w:t>
      </w:r>
      <w:r>
        <w:rPr>
          <w:b/>
          <w:sz w:val="24"/>
        </w:rPr>
        <w:t xml:space="preserve">Wednesday </w:t>
      </w:r>
      <w:r w:rsidRPr="007A5D8D">
        <w:rPr>
          <w:b/>
          <w:sz w:val="24"/>
        </w:rPr>
        <w:t>2:30-5:20pm</w:t>
      </w:r>
    </w:p>
    <w:p w:rsidR="00E128E6" w:rsidRDefault="00E128E6" w:rsidP="00E128E6">
      <w:pPr>
        <w:jc w:val="both"/>
        <w:rPr>
          <w:sz w:val="24"/>
        </w:rPr>
      </w:pPr>
    </w:p>
    <w:p w:rsidR="00E128E6" w:rsidRDefault="00E128E6" w:rsidP="00E128E6">
      <w:pPr>
        <w:jc w:val="both"/>
        <w:rPr>
          <w:sz w:val="24"/>
        </w:rPr>
      </w:pPr>
    </w:p>
    <w:p w:rsidR="00E128E6" w:rsidRDefault="00E128E6" w:rsidP="00E128E6">
      <w:pPr>
        <w:pStyle w:val="Heading1"/>
      </w:pPr>
      <w:r>
        <w:t xml:space="preserve">  Week (Week of)</w:t>
      </w:r>
      <w:r>
        <w:tab/>
        <w:t>Topic</w:t>
      </w:r>
      <w:r>
        <w:tab/>
      </w:r>
      <w:r>
        <w:tab/>
      </w:r>
      <w:r>
        <w:tab/>
      </w:r>
      <w:r>
        <w:tab/>
      </w:r>
      <w:r>
        <w:tab/>
        <w:t>Room</w:t>
      </w:r>
      <w:r>
        <w:tab/>
      </w:r>
      <w:r>
        <w:tab/>
      </w:r>
      <w:r>
        <w:tab/>
        <w:t xml:space="preserve">       Points</w:t>
      </w:r>
    </w:p>
    <w:p w:rsidR="00E128E6" w:rsidRDefault="00E128E6" w:rsidP="00E128E6">
      <w:pPr>
        <w:ind w:firstLine="720"/>
        <w:jc w:val="both"/>
        <w:rPr>
          <w:sz w:val="24"/>
        </w:rPr>
      </w:pPr>
    </w:p>
    <w:p w:rsidR="00E128E6" w:rsidRDefault="00E128E6" w:rsidP="00E128E6">
      <w:pPr>
        <w:spacing w:line="360" w:lineRule="auto"/>
        <w:jc w:val="both"/>
        <w:rPr>
          <w:sz w:val="24"/>
        </w:rPr>
      </w:pPr>
      <w:r>
        <w:rPr>
          <w:sz w:val="24"/>
        </w:rPr>
        <w:t xml:space="preserve">    1</w:t>
      </w:r>
      <w:r>
        <w:rPr>
          <w:sz w:val="24"/>
        </w:rPr>
        <w:tab/>
        <w:t>Aug. 22</w:t>
      </w:r>
      <w:r>
        <w:rPr>
          <w:sz w:val="24"/>
        </w:rPr>
        <w:tab/>
      </w:r>
      <w:r w:rsidRPr="00150EC1">
        <w:rPr>
          <w:caps/>
          <w:sz w:val="24"/>
        </w:rPr>
        <w:t>o</w:t>
      </w:r>
      <w:r>
        <w:rPr>
          <w:sz w:val="24"/>
        </w:rPr>
        <w:t>rientation</w:t>
      </w:r>
      <w:r>
        <w:rPr>
          <w:sz w:val="24"/>
        </w:rPr>
        <w:tab/>
      </w:r>
      <w:r>
        <w:rPr>
          <w:sz w:val="24"/>
        </w:rPr>
        <w:tab/>
      </w:r>
      <w:r>
        <w:rPr>
          <w:sz w:val="24"/>
        </w:rPr>
        <w:tab/>
      </w:r>
      <w:r>
        <w:rPr>
          <w:sz w:val="24"/>
        </w:rPr>
        <w:tab/>
        <w:t>MEG028 and student shop</w:t>
      </w:r>
      <w:r>
        <w:rPr>
          <w:sz w:val="24"/>
        </w:rPr>
        <w:tab/>
      </w:r>
      <w:r>
        <w:rPr>
          <w:sz w:val="24"/>
        </w:rPr>
        <w:tab/>
      </w:r>
    </w:p>
    <w:p w:rsidR="00E128E6" w:rsidRPr="00C46C29" w:rsidRDefault="00E128E6" w:rsidP="00E128E6">
      <w:pPr>
        <w:spacing w:line="360" w:lineRule="auto"/>
        <w:jc w:val="both"/>
        <w:rPr>
          <w:sz w:val="24"/>
          <w:lang w:val="nb-NO"/>
        </w:rPr>
      </w:pPr>
      <w:r>
        <w:rPr>
          <w:sz w:val="24"/>
        </w:rPr>
        <w:t xml:space="preserve">    </w:t>
      </w:r>
      <w:r w:rsidRPr="00C46C29">
        <w:rPr>
          <w:sz w:val="24"/>
          <w:lang w:val="nb-NO"/>
        </w:rPr>
        <w:t>2</w:t>
      </w:r>
      <w:r w:rsidRPr="00C46C29">
        <w:rPr>
          <w:sz w:val="24"/>
          <w:lang w:val="nb-NO"/>
        </w:rPr>
        <w:tab/>
      </w:r>
      <w:r>
        <w:rPr>
          <w:sz w:val="24"/>
          <w:lang w:val="nb-NO"/>
        </w:rPr>
        <w:t>Aug. 29</w:t>
      </w:r>
      <w:r w:rsidRPr="00C46C29">
        <w:rPr>
          <w:sz w:val="24"/>
          <w:lang w:val="nb-NO"/>
        </w:rPr>
        <w:tab/>
      </w:r>
      <w:r w:rsidRPr="00C46C29">
        <w:rPr>
          <w:caps/>
          <w:sz w:val="24"/>
          <w:lang w:val="nb-NO"/>
        </w:rPr>
        <w:t>m</w:t>
      </w:r>
      <w:r w:rsidRPr="00C46C29">
        <w:rPr>
          <w:sz w:val="24"/>
          <w:lang w:val="nb-NO"/>
        </w:rPr>
        <w:t>etrology</w:t>
      </w:r>
      <w:r w:rsidR="004B0A5B">
        <w:rPr>
          <w:sz w:val="24"/>
          <w:lang w:val="nb-NO"/>
        </w:rPr>
        <w:t xml:space="preserve"> (group)</w:t>
      </w:r>
      <w:r w:rsidRPr="00C46C29">
        <w:rPr>
          <w:sz w:val="24"/>
          <w:lang w:val="nb-NO"/>
        </w:rPr>
        <w:tab/>
      </w:r>
      <w:r w:rsidRPr="00C46C29">
        <w:rPr>
          <w:sz w:val="24"/>
          <w:lang w:val="nb-NO"/>
        </w:rPr>
        <w:tab/>
      </w:r>
      <w:r w:rsidRPr="00C46C29">
        <w:rPr>
          <w:sz w:val="24"/>
          <w:lang w:val="nb-NO"/>
        </w:rPr>
        <w:tab/>
        <w:t>ME</w:t>
      </w:r>
      <w:r>
        <w:rPr>
          <w:sz w:val="24"/>
          <w:lang w:val="nb-NO"/>
        </w:rPr>
        <w:t>1178</w:t>
      </w:r>
      <w:r w:rsidRPr="00C46C29">
        <w:rPr>
          <w:sz w:val="24"/>
          <w:lang w:val="nb-NO"/>
        </w:rPr>
        <w:tab/>
      </w:r>
      <w:r w:rsidRPr="00C46C29">
        <w:rPr>
          <w:sz w:val="24"/>
          <w:lang w:val="nb-NO"/>
        </w:rPr>
        <w:tab/>
      </w:r>
      <w:r w:rsidRPr="00C46C29">
        <w:rPr>
          <w:sz w:val="24"/>
          <w:lang w:val="nb-NO"/>
        </w:rPr>
        <w:tab/>
        <w:t>50</w:t>
      </w:r>
    </w:p>
    <w:p w:rsidR="00E128E6" w:rsidRPr="00C46C29" w:rsidRDefault="00E128E6" w:rsidP="00E128E6">
      <w:pPr>
        <w:spacing w:line="360" w:lineRule="auto"/>
        <w:jc w:val="both"/>
        <w:rPr>
          <w:sz w:val="24"/>
          <w:lang w:val="nb-NO"/>
        </w:rPr>
      </w:pPr>
      <w:r>
        <w:rPr>
          <w:sz w:val="24"/>
          <w:lang w:val="nb-NO"/>
        </w:rPr>
        <w:t xml:space="preserve">    3</w:t>
      </w:r>
      <w:r>
        <w:rPr>
          <w:sz w:val="24"/>
          <w:lang w:val="nb-NO"/>
        </w:rPr>
        <w:tab/>
        <w:t>Sept.  5</w:t>
      </w:r>
      <w:r w:rsidRPr="00C46C29">
        <w:rPr>
          <w:sz w:val="24"/>
          <w:lang w:val="nb-NO"/>
        </w:rPr>
        <w:tab/>
      </w:r>
      <w:r w:rsidRPr="00C46C29">
        <w:rPr>
          <w:caps/>
          <w:sz w:val="24"/>
          <w:lang w:val="nb-NO"/>
        </w:rPr>
        <w:t>m</w:t>
      </w:r>
      <w:r w:rsidRPr="00C46C29">
        <w:rPr>
          <w:sz w:val="24"/>
          <w:lang w:val="nb-NO"/>
        </w:rPr>
        <w:t>etrology</w:t>
      </w:r>
      <w:r w:rsidR="004B0A5B">
        <w:rPr>
          <w:sz w:val="24"/>
          <w:lang w:val="nb-NO"/>
        </w:rPr>
        <w:t xml:space="preserve"> (group)</w:t>
      </w:r>
      <w:r w:rsidRPr="00C46C29">
        <w:rPr>
          <w:sz w:val="24"/>
          <w:lang w:val="nb-NO"/>
        </w:rPr>
        <w:tab/>
      </w:r>
      <w:r w:rsidRPr="00C46C29">
        <w:rPr>
          <w:sz w:val="24"/>
          <w:lang w:val="nb-NO"/>
        </w:rPr>
        <w:tab/>
      </w:r>
      <w:r w:rsidRPr="00C46C29">
        <w:rPr>
          <w:sz w:val="24"/>
          <w:lang w:val="nb-NO"/>
        </w:rPr>
        <w:tab/>
        <w:t>ME</w:t>
      </w:r>
      <w:r>
        <w:rPr>
          <w:sz w:val="24"/>
          <w:lang w:val="nb-NO"/>
        </w:rPr>
        <w:t>1178</w:t>
      </w:r>
      <w:r w:rsidRPr="00C46C29">
        <w:rPr>
          <w:sz w:val="24"/>
          <w:lang w:val="nb-NO"/>
        </w:rPr>
        <w:tab/>
      </w:r>
      <w:r w:rsidRPr="00C46C29">
        <w:rPr>
          <w:sz w:val="24"/>
          <w:lang w:val="nb-NO"/>
        </w:rPr>
        <w:tab/>
      </w:r>
      <w:r w:rsidRPr="00C46C29">
        <w:rPr>
          <w:sz w:val="24"/>
          <w:lang w:val="nb-NO"/>
        </w:rPr>
        <w:tab/>
        <w:t>50</w:t>
      </w:r>
    </w:p>
    <w:p w:rsidR="00E128E6" w:rsidRDefault="00E128E6" w:rsidP="00E128E6">
      <w:pPr>
        <w:spacing w:line="360" w:lineRule="auto"/>
        <w:jc w:val="both"/>
        <w:rPr>
          <w:sz w:val="24"/>
        </w:rPr>
      </w:pPr>
      <w:r w:rsidRPr="00C46C29">
        <w:rPr>
          <w:sz w:val="24"/>
          <w:lang w:val="nb-NO"/>
        </w:rPr>
        <w:t xml:space="preserve">    </w:t>
      </w:r>
      <w:r>
        <w:rPr>
          <w:sz w:val="24"/>
        </w:rPr>
        <w:t>4</w:t>
      </w:r>
      <w:r>
        <w:rPr>
          <w:sz w:val="24"/>
        </w:rPr>
        <w:tab/>
        <w:t>Sept.  12</w:t>
      </w:r>
      <w:r>
        <w:rPr>
          <w:sz w:val="24"/>
        </w:rPr>
        <w:tab/>
      </w:r>
      <w:r w:rsidRPr="00150EC1">
        <w:rPr>
          <w:caps/>
          <w:sz w:val="24"/>
        </w:rPr>
        <w:t>m</w:t>
      </w:r>
      <w:r>
        <w:rPr>
          <w:sz w:val="24"/>
        </w:rPr>
        <w:t>achining I</w:t>
      </w:r>
      <w:r>
        <w:rPr>
          <w:sz w:val="24"/>
        </w:rPr>
        <w:tab/>
      </w:r>
      <w:r>
        <w:rPr>
          <w:sz w:val="24"/>
        </w:rPr>
        <w:tab/>
      </w:r>
      <w:r>
        <w:rPr>
          <w:sz w:val="24"/>
        </w:rPr>
        <w:tab/>
      </w:r>
      <w:r>
        <w:rPr>
          <w:sz w:val="24"/>
        </w:rPr>
        <w:tab/>
        <w:t>student shop</w:t>
      </w:r>
      <w:r>
        <w:rPr>
          <w:sz w:val="24"/>
        </w:rPr>
        <w:tab/>
      </w:r>
      <w:r>
        <w:rPr>
          <w:sz w:val="24"/>
        </w:rPr>
        <w:tab/>
      </w:r>
      <w:r>
        <w:rPr>
          <w:sz w:val="24"/>
        </w:rPr>
        <w:tab/>
        <w:t>50</w:t>
      </w:r>
    </w:p>
    <w:p w:rsidR="00E128E6" w:rsidRDefault="00E128E6" w:rsidP="00E128E6">
      <w:pPr>
        <w:spacing w:line="360" w:lineRule="auto"/>
        <w:jc w:val="both"/>
        <w:rPr>
          <w:sz w:val="24"/>
        </w:rPr>
      </w:pPr>
      <w:r>
        <w:rPr>
          <w:sz w:val="24"/>
        </w:rPr>
        <w:t xml:space="preserve">    5</w:t>
      </w:r>
      <w:r>
        <w:rPr>
          <w:sz w:val="24"/>
        </w:rPr>
        <w:tab/>
        <w:t>Sept.  19</w:t>
      </w:r>
      <w:r>
        <w:rPr>
          <w:sz w:val="24"/>
        </w:rPr>
        <w:tab/>
      </w:r>
      <w:r w:rsidRPr="00150EC1">
        <w:rPr>
          <w:caps/>
          <w:sz w:val="24"/>
        </w:rPr>
        <w:t>m</w:t>
      </w:r>
      <w:r>
        <w:rPr>
          <w:sz w:val="24"/>
        </w:rPr>
        <w:t>achining II</w:t>
      </w:r>
      <w:r>
        <w:rPr>
          <w:sz w:val="24"/>
        </w:rPr>
        <w:tab/>
      </w:r>
      <w:r>
        <w:rPr>
          <w:sz w:val="24"/>
        </w:rPr>
        <w:tab/>
      </w:r>
      <w:r>
        <w:rPr>
          <w:sz w:val="24"/>
        </w:rPr>
        <w:tab/>
      </w:r>
      <w:r>
        <w:rPr>
          <w:sz w:val="24"/>
        </w:rPr>
        <w:tab/>
        <w:t>student shop</w:t>
      </w:r>
      <w:r>
        <w:rPr>
          <w:sz w:val="24"/>
        </w:rPr>
        <w:tab/>
      </w:r>
      <w:r>
        <w:rPr>
          <w:sz w:val="24"/>
        </w:rPr>
        <w:tab/>
      </w:r>
      <w:r>
        <w:rPr>
          <w:sz w:val="24"/>
        </w:rPr>
        <w:tab/>
        <w:t>50</w:t>
      </w:r>
    </w:p>
    <w:p w:rsidR="00E128E6" w:rsidRDefault="00E128E6" w:rsidP="00E128E6">
      <w:pPr>
        <w:spacing w:line="360" w:lineRule="auto"/>
        <w:jc w:val="both"/>
        <w:rPr>
          <w:sz w:val="24"/>
        </w:rPr>
      </w:pPr>
      <w:r>
        <w:rPr>
          <w:sz w:val="24"/>
        </w:rPr>
        <w:t xml:space="preserve">    6</w:t>
      </w:r>
      <w:r>
        <w:rPr>
          <w:sz w:val="24"/>
        </w:rPr>
        <w:tab/>
        <w:t>Sept.  26</w:t>
      </w:r>
      <w:r>
        <w:rPr>
          <w:sz w:val="24"/>
        </w:rPr>
        <w:tab/>
      </w:r>
      <w:r w:rsidRPr="00150EC1">
        <w:rPr>
          <w:caps/>
          <w:sz w:val="24"/>
        </w:rPr>
        <w:t>m</w:t>
      </w:r>
      <w:r>
        <w:rPr>
          <w:sz w:val="24"/>
        </w:rPr>
        <w:t>achining III</w:t>
      </w:r>
      <w:r>
        <w:rPr>
          <w:sz w:val="24"/>
        </w:rPr>
        <w:tab/>
      </w:r>
      <w:r>
        <w:rPr>
          <w:sz w:val="24"/>
        </w:rPr>
        <w:tab/>
      </w:r>
      <w:r>
        <w:rPr>
          <w:sz w:val="24"/>
        </w:rPr>
        <w:tab/>
      </w:r>
      <w:r>
        <w:rPr>
          <w:sz w:val="24"/>
        </w:rPr>
        <w:tab/>
        <w:t>student shop</w:t>
      </w:r>
      <w:r>
        <w:rPr>
          <w:sz w:val="24"/>
        </w:rPr>
        <w:tab/>
      </w:r>
      <w:r>
        <w:rPr>
          <w:sz w:val="24"/>
        </w:rPr>
        <w:tab/>
      </w:r>
      <w:r>
        <w:rPr>
          <w:sz w:val="24"/>
        </w:rPr>
        <w:tab/>
        <w:t>50</w:t>
      </w:r>
    </w:p>
    <w:p w:rsidR="00E128E6" w:rsidRDefault="00E128E6" w:rsidP="00E128E6">
      <w:pPr>
        <w:spacing w:line="360" w:lineRule="auto"/>
        <w:jc w:val="both"/>
        <w:rPr>
          <w:sz w:val="24"/>
        </w:rPr>
      </w:pPr>
      <w:r>
        <w:rPr>
          <w:sz w:val="24"/>
        </w:rPr>
        <w:t xml:space="preserve">    7</w:t>
      </w:r>
      <w:r>
        <w:rPr>
          <w:sz w:val="24"/>
        </w:rPr>
        <w:tab/>
        <w:t>Oct.  03</w:t>
      </w:r>
      <w:r>
        <w:rPr>
          <w:sz w:val="24"/>
        </w:rPr>
        <w:tab/>
        <w:t>CNC machining</w:t>
      </w:r>
      <w:r>
        <w:rPr>
          <w:sz w:val="24"/>
        </w:rPr>
        <w:tab/>
      </w:r>
      <w:r>
        <w:rPr>
          <w:sz w:val="24"/>
        </w:rPr>
        <w:tab/>
      </w:r>
      <w:r>
        <w:rPr>
          <w:sz w:val="24"/>
        </w:rPr>
        <w:tab/>
        <w:t>MEG028</w:t>
      </w:r>
      <w:r>
        <w:rPr>
          <w:sz w:val="24"/>
        </w:rPr>
        <w:tab/>
      </w:r>
      <w:r>
        <w:rPr>
          <w:sz w:val="24"/>
        </w:rPr>
        <w:tab/>
      </w:r>
      <w:r>
        <w:rPr>
          <w:sz w:val="24"/>
        </w:rPr>
        <w:tab/>
        <w:t>50</w:t>
      </w:r>
    </w:p>
    <w:p w:rsidR="00E128E6" w:rsidRDefault="00E128E6" w:rsidP="00E128E6">
      <w:pPr>
        <w:spacing w:line="360" w:lineRule="auto"/>
        <w:jc w:val="both"/>
        <w:rPr>
          <w:sz w:val="24"/>
        </w:rPr>
      </w:pPr>
      <w:r>
        <w:rPr>
          <w:sz w:val="24"/>
        </w:rPr>
        <w:t xml:space="preserve">    8</w:t>
      </w:r>
      <w:r>
        <w:rPr>
          <w:sz w:val="24"/>
        </w:rPr>
        <w:tab/>
        <w:t>Oct.  10</w:t>
      </w:r>
      <w:r>
        <w:rPr>
          <w:sz w:val="24"/>
        </w:rPr>
        <w:tab/>
      </w:r>
      <w:r>
        <w:rPr>
          <w:sz w:val="24"/>
        </w:rPr>
        <w:tab/>
      </w:r>
      <w:r>
        <w:rPr>
          <w:sz w:val="24"/>
        </w:rPr>
        <w:tab/>
        <w:t>No lab.</w:t>
      </w:r>
      <w:r>
        <w:rPr>
          <w:sz w:val="24"/>
        </w:rPr>
        <w:tab/>
        <w:t xml:space="preserve"> (October break)</w:t>
      </w:r>
    </w:p>
    <w:p w:rsidR="00E128E6" w:rsidRDefault="00E128E6" w:rsidP="00E128E6">
      <w:pPr>
        <w:spacing w:line="360" w:lineRule="auto"/>
        <w:jc w:val="both"/>
        <w:rPr>
          <w:sz w:val="24"/>
        </w:rPr>
      </w:pPr>
      <w:r>
        <w:rPr>
          <w:sz w:val="24"/>
        </w:rPr>
        <w:t xml:space="preserve">   9</w:t>
      </w:r>
      <w:r>
        <w:rPr>
          <w:sz w:val="24"/>
        </w:rPr>
        <w:tab/>
        <w:t>Oct.  17</w:t>
      </w:r>
      <w:r>
        <w:rPr>
          <w:sz w:val="24"/>
        </w:rPr>
        <w:tab/>
        <w:t>CNC machining</w:t>
      </w:r>
      <w:r>
        <w:rPr>
          <w:sz w:val="24"/>
        </w:rPr>
        <w:tab/>
      </w:r>
      <w:r>
        <w:rPr>
          <w:sz w:val="24"/>
        </w:rPr>
        <w:tab/>
      </w:r>
      <w:r>
        <w:rPr>
          <w:sz w:val="24"/>
        </w:rPr>
        <w:tab/>
        <w:t>MEG010</w:t>
      </w:r>
      <w:r>
        <w:rPr>
          <w:sz w:val="24"/>
        </w:rPr>
        <w:tab/>
      </w:r>
      <w:r>
        <w:rPr>
          <w:sz w:val="24"/>
        </w:rPr>
        <w:tab/>
      </w:r>
      <w:r>
        <w:rPr>
          <w:sz w:val="24"/>
        </w:rPr>
        <w:tab/>
        <w:t xml:space="preserve">50 </w:t>
      </w:r>
    </w:p>
    <w:p w:rsidR="00E128E6" w:rsidRDefault="00E128E6" w:rsidP="00E128E6">
      <w:pPr>
        <w:spacing w:line="360" w:lineRule="auto"/>
        <w:jc w:val="both"/>
        <w:rPr>
          <w:sz w:val="24"/>
        </w:rPr>
      </w:pPr>
      <w:r>
        <w:rPr>
          <w:sz w:val="24"/>
        </w:rPr>
        <w:t xml:space="preserve">   10</w:t>
      </w:r>
      <w:r>
        <w:rPr>
          <w:sz w:val="24"/>
        </w:rPr>
        <w:tab/>
        <w:t>Oct.  24</w:t>
      </w:r>
      <w:r>
        <w:rPr>
          <w:sz w:val="24"/>
        </w:rPr>
        <w:tab/>
        <w:t>CNC machining</w:t>
      </w:r>
      <w:r>
        <w:rPr>
          <w:sz w:val="24"/>
        </w:rPr>
        <w:tab/>
      </w:r>
      <w:r>
        <w:rPr>
          <w:sz w:val="24"/>
        </w:rPr>
        <w:tab/>
      </w:r>
      <w:r>
        <w:rPr>
          <w:sz w:val="24"/>
        </w:rPr>
        <w:tab/>
        <w:t>MEG010</w:t>
      </w:r>
      <w:r>
        <w:rPr>
          <w:sz w:val="24"/>
        </w:rPr>
        <w:tab/>
      </w:r>
      <w:r>
        <w:rPr>
          <w:sz w:val="24"/>
        </w:rPr>
        <w:tab/>
      </w:r>
      <w:r>
        <w:rPr>
          <w:sz w:val="24"/>
        </w:rPr>
        <w:tab/>
        <w:t xml:space="preserve">50 </w:t>
      </w:r>
    </w:p>
    <w:p w:rsidR="00E128E6" w:rsidRDefault="00E128E6" w:rsidP="00E128E6">
      <w:pPr>
        <w:spacing w:line="360" w:lineRule="auto"/>
        <w:jc w:val="both"/>
        <w:rPr>
          <w:sz w:val="24"/>
        </w:rPr>
      </w:pPr>
      <w:r>
        <w:rPr>
          <w:sz w:val="24"/>
        </w:rPr>
        <w:t xml:space="preserve">   11</w:t>
      </w:r>
      <w:r>
        <w:rPr>
          <w:sz w:val="24"/>
        </w:rPr>
        <w:tab/>
        <w:t>Oct. 31</w:t>
      </w:r>
      <w:r>
        <w:rPr>
          <w:sz w:val="24"/>
        </w:rPr>
        <w:tab/>
      </w:r>
      <w:r>
        <w:rPr>
          <w:sz w:val="24"/>
        </w:rPr>
        <w:tab/>
        <w:t>Micro fabrication</w:t>
      </w:r>
      <w:r>
        <w:rPr>
          <w:sz w:val="24"/>
        </w:rPr>
        <w:tab/>
      </w:r>
      <w:r>
        <w:rPr>
          <w:sz w:val="24"/>
        </w:rPr>
        <w:tab/>
      </w:r>
      <w:r>
        <w:rPr>
          <w:sz w:val="24"/>
        </w:rPr>
        <w:tab/>
        <w:t>ME1030F</w:t>
      </w:r>
      <w:r>
        <w:rPr>
          <w:sz w:val="24"/>
        </w:rPr>
        <w:tab/>
      </w:r>
      <w:r>
        <w:rPr>
          <w:sz w:val="24"/>
        </w:rPr>
        <w:tab/>
      </w:r>
      <w:r>
        <w:rPr>
          <w:sz w:val="24"/>
        </w:rPr>
        <w:tab/>
      </w:r>
      <w:r>
        <w:rPr>
          <w:sz w:val="24"/>
        </w:rPr>
        <w:tab/>
      </w:r>
    </w:p>
    <w:p w:rsidR="00E128E6" w:rsidRDefault="00E128E6" w:rsidP="00E128E6">
      <w:pPr>
        <w:spacing w:line="360" w:lineRule="auto"/>
        <w:jc w:val="both"/>
        <w:rPr>
          <w:sz w:val="24"/>
        </w:rPr>
      </w:pPr>
      <w:r>
        <w:rPr>
          <w:sz w:val="24"/>
        </w:rPr>
        <w:t xml:space="preserve">   12</w:t>
      </w:r>
      <w:r>
        <w:rPr>
          <w:sz w:val="24"/>
        </w:rPr>
        <w:tab/>
        <w:t>Nov.  7</w:t>
      </w:r>
      <w:r>
        <w:rPr>
          <w:sz w:val="24"/>
        </w:rPr>
        <w:tab/>
      </w:r>
      <w:r>
        <w:rPr>
          <w:sz w:val="24"/>
        </w:rPr>
        <w:tab/>
        <w:t>Micro fabrication</w:t>
      </w:r>
      <w:r>
        <w:rPr>
          <w:sz w:val="24"/>
        </w:rPr>
        <w:tab/>
      </w:r>
      <w:r>
        <w:rPr>
          <w:sz w:val="24"/>
        </w:rPr>
        <w:tab/>
      </w:r>
      <w:r>
        <w:rPr>
          <w:sz w:val="24"/>
        </w:rPr>
        <w:tab/>
        <w:t>MEG028</w:t>
      </w:r>
      <w:r>
        <w:rPr>
          <w:sz w:val="24"/>
        </w:rPr>
        <w:tab/>
      </w:r>
      <w:r>
        <w:rPr>
          <w:sz w:val="24"/>
        </w:rPr>
        <w:tab/>
      </w:r>
      <w:r>
        <w:rPr>
          <w:sz w:val="24"/>
        </w:rPr>
        <w:tab/>
        <w:t>100</w:t>
      </w:r>
    </w:p>
    <w:p w:rsidR="00E128E6" w:rsidRDefault="00E128E6" w:rsidP="00E128E6">
      <w:pPr>
        <w:spacing w:line="360" w:lineRule="auto"/>
        <w:jc w:val="both"/>
        <w:rPr>
          <w:sz w:val="24"/>
        </w:rPr>
      </w:pPr>
      <w:r>
        <w:rPr>
          <w:sz w:val="24"/>
        </w:rPr>
        <w:t xml:space="preserve">   13</w:t>
      </w:r>
      <w:r>
        <w:rPr>
          <w:sz w:val="24"/>
        </w:rPr>
        <w:tab/>
        <w:t>Nov.  14</w:t>
      </w:r>
      <w:r>
        <w:rPr>
          <w:sz w:val="24"/>
        </w:rPr>
        <w:tab/>
      </w:r>
      <w:r w:rsidRPr="00150EC1">
        <w:rPr>
          <w:caps/>
          <w:sz w:val="24"/>
        </w:rPr>
        <w:t>f</w:t>
      </w:r>
      <w:r>
        <w:rPr>
          <w:sz w:val="24"/>
        </w:rPr>
        <w:t>reeform fabrication</w:t>
      </w:r>
      <w:r>
        <w:rPr>
          <w:sz w:val="24"/>
        </w:rPr>
        <w:tab/>
      </w:r>
      <w:r>
        <w:rPr>
          <w:sz w:val="24"/>
        </w:rPr>
        <w:tab/>
      </w:r>
      <w:r>
        <w:rPr>
          <w:sz w:val="24"/>
        </w:rPr>
        <w:tab/>
        <w:t>ME1191</w:t>
      </w:r>
      <w:r>
        <w:rPr>
          <w:sz w:val="24"/>
        </w:rPr>
        <w:tab/>
      </w:r>
      <w:r>
        <w:rPr>
          <w:sz w:val="24"/>
        </w:rPr>
        <w:tab/>
      </w:r>
      <w:r>
        <w:rPr>
          <w:sz w:val="24"/>
        </w:rPr>
        <w:tab/>
      </w:r>
    </w:p>
    <w:p w:rsidR="00E128E6" w:rsidRDefault="00E128E6" w:rsidP="00E128E6">
      <w:pPr>
        <w:spacing w:line="360" w:lineRule="auto"/>
        <w:jc w:val="both"/>
        <w:rPr>
          <w:sz w:val="24"/>
        </w:rPr>
      </w:pPr>
      <w:r>
        <w:rPr>
          <w:sz w:val="24"/>
        </w:rPr>
        <w:t xml:space="preserve">   14</w:t>
      </w:r>
      <w:r>
        <w:rPr>
          <w:sz w:val="24"/>
        </w:rPr>
        <w:tab/>
        <w:t>Nov.  21</w:t>
      </w:r>
      <w:r>
        <w:rPr>
          <w:sz w:val="24"/>
        </w:rPr>
        <w:tab/>
      </w:r>
      <w:r>
        <w:rPr>
          <w:sz w:val="24"/>
        </w:rPr>
        <w:tab/>
      </w:r>
      <w:r>
        <w:rPr>
          <w:sz w:val="24"/>
        </w:rPr>
        <w:tab/>
        <w:t>No lab (Thanksgiving Week)</w:t>
      </w:r>
      <w:r>
        <w:rPr>
          <w:sz w:val="24"/>
        </w:rPr>
        <w:tab/>
      </w:r>
    </w:p>
    <w:p w:rsidR="00E128E6" w:rsidRDefault="00E128E6" w:rsidP="00E128E6">
      <w:pPr>
        <w:spacing w:line="360" w:lineRule="auto"/>
        <w:jc w:val="both"/>
        <w:rPr>
          <w:sz w:val="24"/>
        </w:rPr>
      </w:pPr>
      <w:r>
        <w:rPr>
          <w:sz w:val="24"/>
        </w:rPr>
        <w:t xml:space="preserve">   15</w:t>
      </w:r>
      <w:r>
        <w:rPr>
          <w:sz w:val="24"/>
        </w:rPr>
        <w:tab/>
        <w:t>Nov.  28</w:t>
      </w:r>
      <w:r>
        <w:rPr>
          <w:sz w:val="24"/>
        </w:rPr>
        <w:tab/>
      </w:r>
      <w:r w:rsidRPr="00150EC1">
        <w:rPr>
          <w:caps/>
          <w:sz w:val="24"/>
        </w:rPr>
        <w:t>f</w:t>
      </w:r>
      <w:r>
        <w:rPr>
          <w:sz w:val="24"/>
        </w:rPr>
        <w:t xml:space="preserve">reeform fabrication </w:t>
      </w:r>
      <w:r>
        <w:rPr>
          <w:sz w:val="24"/>
        </w:rPr>
        <w:tab/>
      </w:r>
      <w:r>
        <w:rPr>
          <w:sz w:val="24"/>
        </w:rPr>
        <w:tab/>
      </w:r>
      <w:r>
        <w:rPr>
          <w:sz w:val="24"/>
        </w:rPr>
        <w:tab/>
        <w:t>ME1191</w:t>
      </w:r>
      <w:r>
        <w:rPr>
          <w:sz w:val="24"/>
        </w:rPr>
        <w:tab/>
      </w:r>
      <w:r>
        <w:rPr>
          <w:sz w:val="24"/>
        </w:rPr>
        <w:tab/>
      </w:r>
      <w:r>
        <w:rPr>
          <w:sz w:val="24"/>
        </w:rPr>
        <w:tab/>
        <w:t>100</w:t>
      </w:r>
      <w:r>
        <w:rPr>
          <w:sz w:val="24"/>
        </w:rPr>
        <w:tab/>
      </w:r>
    </w:p>
    <w:p w:rsidR="00E128E6" w:rsidRDefault="00E128E6" w:rsidP="00E128E6">
      <w:pPr>
        <w:spacing w:line="360" w:lineRule="auto"/>
        <w:jc w:val="both"/>
        <w:rPr>
          <w:sz w:val="24"/>
        </w:rPr>
      </w:pPr>
      <w:r>
        <w:rPr>
          <w:sz w:val="24"/>
        </w:rPr>
        <w:t xml:space="preserve">   16</w:t>
      </w:r>
      <w:r>
        <w:rPr>
          <w:sz w:val="24"/>
        </w:rPr>
        <w:tab/>
        <w:t>Dec.  5</w:t>
      </w:r>
      <w:r>
        <w:rPr>
          <w:sz w:val="24"/>
        </w:rPr>
        <w:tab/>
      </w:r>
      <w:r>
        <w:rPr>
          <w:sz w:val="24"/>
        </w:rPr>
        <w:tab/>
        <w:t>Tour and Final Lab report</w:t>
      </w:r>
      <w:r>
        <w:rPr>
          <w:sz w:val="24"/>
        </w:rPr>
        <w:tab/>
      </w:r>
      <w:r>
        <w:rPr>
          <w:sz w:val="24"/>
        </w:rPr>
        <w:tab/>
        <w:t>MEG028</w:t>
      </w:r>
    </w:p>
    <w:p w:rsidR="00E128E6" w:rsidRDefault="00E128E6" w:rsidP="00E128E6">
      <w:pPr>
        <w:jc w:val="both"/>
        <w:rPr>
          <w:sz w:val="24"/>
        </w:rPr>
      </w:pPr>
    </w:p>
    <w:p w:rsidR="004B0A5B" w:rsidRDefault="004B0A5B">
      <w:pPr>
        <w:widowControl/>
        <w:autoSpaceDE/>
        <w:autoSpaceDN/>
        <w:adjustRightInd/>
        <w:spacing w:after="200" w:line="276" w:lineRule="auto"/>
      </w:pPr>
      <w:r>
        <w:br w:type="page"/>
      </w:r>
    </w:p>
    <w:p w:rsidR="004B0A5B" w:rsidRPr="004B0A5B" w:rsidRDefault="004B0A5B" w:rsidP="004B0A5B">
      <w:pPr>
        <w:pStyle w:val="Heading1"/>
        <w:jc w:val="center"/>
        <w:rPr>
          <w:i w:val="0"/>
        </w:rPr>
      </w:pPr>
      <w:bookmarkStart w:id="0" w:name="_GoBack"/>
      <w:r w:rsidRPr="004B0A5B">
        <w:rPr>
          <w:i w:val="0"/>
        </w:rPr>
        <w:lastRenderedPageBreak/>
        <w:t>Academic Dishonesty</w:t>
      </w:r>
    </w:p>
    <w:p w:rsidR="004B0A5B" w:rsidRDefault="004B0A5B" w:rsidP="004B0A5B"/>
    <w:p w:rsidR="004B0A5B" w:rsidRPr="004B0A5B" w:rsidRDefault="004B0A5B" w:rsidP="004B0A5B">
      <w:r w:rsidRPr="004B0A5B">
        <w:t>https://www.purdue.edu/odos/osrr/resources/documents/responding_to_academic_dishonesty.html</w:t>
      </w:r>
    </w:p>
    <w:p w:rsidR="004B0A5B" w:rsidRDefault="004B0A5B" w:rsidP="004B0A5B">
      <w:pPr>
        <w:pStyle w:val="Heading4"/>
      </w:pPr>
      <w:r>
        <w:t>DEFINITION OF ACADEMIC DISHONESTY</w:t>
      </w:r>
    </w:p>
    <w:p w:rsidR="004B0A5B" w:rsidRDefault="004B0A5B" w:rsidP="004B0A5B">
      <w:pPr>
        <w:pStyle w:val="NormalWeb"/>
      </w:pPr>
      <w:r>
        <w:t>Purdue prohibits "dishonesty in connection with any University activity. Cheating, plagiarism, or knowingly furnishing false information to the University are examples of dishonesty" (</w:t>
      </w:r>
      <w:r>
        <w:rPr>
          <w:rStyle w:val="Emphasis"/>
          <w:rFonts w:eastAsiaTheme="majorEastAsia"/>
        </w:rPr>
        <w:t>Section B.2.a of the</w:t>
      </w:r>
      <w:r>
        <w:t> </w:t>
      </w:r>
      <w:hyperlink r:id="rId5" w:tooltip="link to the regulations" w:history="1">
        <w:r>
          <w:rPr>
            <w:rStyle w:val="Emphasis"/>
            <w:rFonts w:eastAsiaTheme="majorEastAsia"/>
            <w:color w:val="0000FF"/>
            <w:u w:val="single"/>
          </w:rPr>
          <w:t>Student Regulations</w:t>
        </w:r>
      </w:hyperlink>
      <w:r>
        <w:t>). Furthermore, the University Senate has stipulated that "the commitment of acts of cheating, lying, and deceit in any of their diverse forms (such as the use of ghostwritten papers, the use of substitutes for taking examinations, the use of illegal cribs, plagiarism, and copying during examinations) is dishonest and must not be tolerated. Moreover, knowingly to aid and abet, directly or indirectly, other parties in committing dishonest acts is in itself dishonest" (University Senate Document 72-18, December 15, 1972).</w:t>
      </w:r>
    </w:p>
    <w:p w:rsidR="004B0A5B" w:rsidRDefault="004B0A5B" w:rsidP="004B0A5B">
      <w:pPr>
        <w:pStyle w:val="Heading4"/>
      </w:pPr>
      <w:r>
        <w:t>ACADEMIC INTEGRITY</w:t>
      </w:r>
    </w:p>
    <w:p w:rsidR="004B0A5B" w:rsidRDefault="004B0A5B" w:rsidP="004B0A5B">
      <w:pPr>
        <w:pStyle w:val="NormalWeb"/>
      </w:pPr>
      <w:r>
        <w:t>"Purdue University values intellectual integrity and the highest standards of academic conduct. To be prepared to meet societal needs as leaders and role models, students must be educated in an ethical learning environment that promotes a high standard of honor in scholastic work. Academic dishonesty undermines institutional integrity and threatens the academic fabric of Purdue University. Dishonesty is not an acceptable avenue to success. It diminishes the quality of a Purdue education which is valued because of Purdue's high academic standards" (S. Akers, </w:t>
      </w:r>
      <w:hyperlink r:id="rId6" w:tooltip="Academic Integrity Brochure" w:history="1">
        <w:r>
          <w:rPr>
            <w:rStyle w:val="Emphasis"/>
            <w:rFonts w:eastAsiaTheme="majorEastAsia"/>
            <w:color w:val="0000FF"/>
            <w:u w:val="single"/>
          </w:rPr>
          <w:t>Academic Integrity, A Guide for Students</w:t>
        </w:r>
      </w:hyperlink>
      <w:r>
        <w:t>, 1995, revised 1999).</w:t>
      </w:r>
    </w:p>
    <w:bookmarkEnd w:id="0"/>
    <w:p w:rsidR="004B0A5B" w:rsidRDefault="004B0A5B" w:rsidP="004B0A5B">
      <w:pPr>
        <w:pStyle w:val="Heading4"/>
      </w:pPr>
      <w:r>
        <w:t>PURDUE UNIVERSITY CODE OF HONOR</w:t>
      </w:r>
    </w:p>
    <w:p w:rsidR="004B0A5B" w:rsidRDefault="004B0A5B" w:rsidP="004B0A5B">
      <w:pPr>
        <w:pStyle w:val="NormalWeb"/>
      </w:pPr>
      <w:r>
        <w:t>(</w:t>
      </w:r>
      <w:hyperlink r:id="rId7" w:history="1">
        <w:r>
          <w:rPr>
            <w:rStyle w:val="Emphasis"/>
            <w:rFonts w:eastAsiaTheme="majorEastAsia"/>
            <w:color w:val="0000FF"/>
            <w:u w:val="single"/>
          </w:rPr>
          <w:t>Student Regulations</w:t>
        </w:r>
      </w:hyperlink>
      <w:r>
        <w:t>, 2002-03)</w:t>
      </w:r>
    </w:p>
    <w:p w:rsidR="004B0A5B" w:rsidRDefault="004B0A5B" w:rsidP="004B0A5B">
      <w:pPr>
        <w:pStyle w:val="NormalWeb"/>
      </w:pPr>
      <w:r>
        <w:t>"The purpose of the Purdue University academic community is to search for truth and to endeavor to communicate with each other. Self-discipline and a sense of social obligation within each individual are necessary for the fulfillment of these goals. It is the responsibility of all Purdue students to live by this code, not out of fear of the consequences of its violation, but out of personal self-respect. As human beings we are obliged to conduct ourselves with high integrity. As members of the civil community we have to conduct ourselves as responsible citizens in accordance with the rules and regulations governing all residents of the state of Indiana and of the local community. As members of the Purdue University community, we have the responsibility to observe all University regulations.</w:t>
      </w:r>
    </w:p>
    <w:p w:rsidR="00EE67A5" w:rsidRDefault="004B0A5B" w:rsidP="004B0A5B">
      <w:pPr>
        <w:pStyle w:val="NormalWeb"/>
      </w:pPr>
      <w:r>
        <w:t>To foster a climate of trust and high standards of academic achievement, Purdue University is committed to cultivating academic integrity and expects students to exhibit the highest standards of honor in their scholastic endeavors. Academic integrity is essential to the success of Purdue University's mission. As members of the academic community, our foremost interest is toward achieving noble educational goals and our foremost responsibility is to ensure that academic honesty prevails."</w:t>
      </w:r>
    </w:p>
    <w:sectPr w:rsidR="00EE67A5" w:rsidSect="00E128E6">
      <w:footerReference w:type="default" r:id="rId8"/>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ECE" w:rsidRDefault="009A6DC2">
    <w:pPr>
      <w:pStyle w:val="Footer"/>
      <w:jc w:val="right"/>
    </w:pPr>
    <w:r>
      <w:fldChar w:fldCharType="begin"/>
    </w:r>
    <w:r>
      <w:instrText xml:space="preserve"> PAGE   \* MERGEFORMAT </w:instrText>
    </w:r>
    <w:r>
      <w:fldChar w:fldCharType="separate"/>
    </w:r>
    <w:r>
      <w:rPr>
        <w:noProof/>
      </w:rPr>
      <w:t>2</w:t>
    </w:r>
    <w:r>
      <w:rPr>
        <w:noProof/>
      </w:rPr>
      <w:fldChar w:fldCharType="end"/>
    </w:r>
  </w:p>
  <w:p w:rsidR="0072503A" w:rsidRDefault="009A6DC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E6"/>
    <w:rsid w:val="004B0A5B"/>
    <w:rsid w:val="00957539"/>
    <w:rsid w:val="009A6DC2"/>
    <w:rsid w:val="00E128E6"/>
    <w:rsid w:val="00EE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8E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E128E6"/>
    <w:pPr>
      <w:keepNext/>
      <w:jc w:val="both"/>
      <w:outlineLvl w:val="0"/>
    </w:pPr>
    <w:rPr>
      <w:b/>
      <w:bCs/>
      <w:i/>
      <w:iCs/>
      <w:sz w:val="24"/>
    </w:rPr>
  </w:style>
  <w:style w:type="paragraph" w:styleId="Heading4">
    <w:name w:val="heading 4"/>
    <w:basedOn w:val="Normal"/>
    <w:next w:val="Normal"/>
    <w:link w:val="Heading4Char"/>
    <w:uiPriority w:val="9"/>
    <w:semiHidden/>
    <w:unhideWhenUsed/>
    <w:qFormat/>
    <w:rsid w:val="004B0A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8E6"/>
    <w:rPr>
      <w:rFonts w:ascii="Times New Roman" w:eastAsia="Times New Roman" w:hAnsi="Times New Roman" w:cs="Times New Roman"/>
      <w:b/>
      <w:bCs/>
      <w:i/>
      <w:iCs/>
      <w:sz w:val="24"/>
      <w:szCs w:val="24"/>
    </w:rPr>
  </w:style>
  <w:style w:type="paragraph" w:styleId="Footer">
    <w:name w:val="footer"/>
    <w:basedOn w:val="Normal"/>
    <w:link w:val="FooterChar"/>
    <w:uiPriority w:val="99"/>
    <w:rsid w:val="00E128E6"/>
    <w:pPr>
      <w:tabs>
        <w:tab w:val="center" w:pos="4680"/>
        <w:tab w:val="right" w:pos="9360"/>
      </w:tabs>
    </w:pPr>
  </w:style>
  <w:style w:type="character" w:customStyle="1" w:styleId="FooterChar">
    <w:name w:val="Footer Char"/>
    <w:basedOn w:val="DefaultParagraphFont"/>
    <w:link w:val="Footer"/>
    <w:uiPriority w:val="99"/>
    <w:rsid w:val="00E128E6"/>
    <w:rPr>
      <w:rFonts w:ascii="Times New Roman" w:eastAsia="Times New Roman" w:hAnsi="Times New Roman" w:cs="Times New Roman"/>
      <w:sz w:val="20"/>
      <w:szCs w:val="24"/>
    </w:rPr>
  </w:style>
  <w:style w:type="character" w:customStyle="1" w:styleId="Heading4Char">
    <w:name w:val="Heading 4 Char"/>
    <w:basedOn w:val="DefaultParagraphFont"/>
    <w:link w:val="Heading4"/>
    <w:uiPriority w:val="9"/>
    <w:semiHidden/>
    <w:rsid w:val="004B0A5B"/>
    <w:rPr>
      <w:rFonts w:asciiTheme="majorHAnsi" w:eastAsiaTheme="majorEastAsia" w:hAnsiTheme="majorHAnsi" w:cstheme="majorBidi"/>
      <w:b/>
      <w:bCs/>
      <w:i/>
      <w:iCs/>
      <w:color w:val="4F81BD" w:themeColor="accent1"/>
      <w:sz w:val="20"/>
      <w:szCs w:val="24"/>
    </w:rPr>
  </w:style>
  <w:style w:type="paragraph" w:styleId="NormalWeb">
    <w:name w:val="Normal (Web)"/>
    <w:basedOn w:val="Normal"/>
    <w:uiPriority w:val="99"/>
    <w:unhideWhenUsed/>
    <w:rsid w:val="004B0A5B"/>
    <w:pPr>
      <w:widowControl/>
      <w:autoSpaceDE/>
      <w:autoSpaceDN/>
      <w:adjustRightInd/>
      <w:spacing w:before="100" w:beforeAutospacing="1" w:after="100" w:afterAutospacing="1"/>
    </w:pPr>
    <w:rPr>
      <w:sz w:val="24"/>
    </w:rPr>
  </w:style>
  <w:style w:type="character" w:styleId="Emphasis">
    <w:name w:val="Emphasis"/>
    <w:basedOn w:val="DefaultParagraphFont"/>
    <w:uiPriority w:val="20"/>
    <w:qFormat/>
    <w:rsid w:val="004B0A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8E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E128E6"/>
    <w:pPr>
      <w:keepNext/>
      <w:jc w:val="both"/>
      <w:outlineLvl w:val="0"/>
    </w:pPr>
    <w:rPr>
      <w:b/>
      <w:bCs/>
      <w:i/>
      <w:iCs/>
      <w:sz w:val="24"/>
    </w:rPr>
  </w:style>
  <w:style w:type="paragraph" w:styleId="Heading4">
    <w:name w:val="heading 4"/>
    <w:basedOn w:val="Normal"/>
    <w:next w:val="Normal"/>
    <w:link w:val="Heading4Char"/>
    <w:uiPriority w:val="9"/>
    <w:semiHidden/>
    <w:unhideWhenUsed/>
    <w:qFormat/>
    <w:rsid w:val="004B0A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8E6"/>
    <w:rPr>
      <w:rFonts w:ascii="Times New Roman" w:eastAsia="Times New Roman" w:hAnsi="Times New Roman" w:cs="Times New Roman"/>
      <w:b/>
      <w:bCs/>
      <w:i/>
      <w:iCs/>
      <w:sz w:val="24"/>
      <w:szCs w:val="24"/>
    </w:rPr>
  </w:style>
  <w:style w:type="paragraph" w:styleId="Footer">
    <w:name w:val="footer"/>
    <w:basedOn w:val="Normal"/>
    <w:link w:val="FooterChar"/>
    <w:uiPriority w:val="99"/>
    <w:rsid w:val="00E128E6"/>
    <w:pPr>
      <w:tabs>
        <w:tab w:val="center" w:pos="4680"/>
        <w:tab w:val="right" w:pos="9360"/>
      </w:tabs>
    </w:pPr>
  </w:style>
  <w:style w:type="character" w:customStyle="1" w:styleId="FooterChar">
    <w:name w:val="Footer Char"/>
    <w:basedOn w:val="DefaultParagraphFont"/>
    <w:link w:val="Footer"/>
    <w:uiPriority w:val="99"/>
    <w:rsid w:val="00E128E6"/>
    <w:rPr>
      <w:rFonts w:ascii="Times New Roman" w:eastAsia="Times New Roman" w:hAnsi="Times New Roman" w:cs="Times New Roman"/>
      <w:sz w:val="20"/>
      <w:szCs w:val="24"/>
    </w:rPr>
  </w:style>
  <w:style w:type="character" w:customStyle="1" w:styleId="Heading4Char">
    <w:name w:val="Heading 4 Char"/>
    <w:basedOn w:val="DefaultParagraphFont"/>
    <w:link w:val="Heading4"/>
    <w:uiPriority w:val="9"/>
    <w:semiHidden/>
    <w:rsid w:val="004B0A5B"/>
    <w:rPr>
      <w:rFonts w:asciiTheme="majorHAnsi" w:eastAsiaTheme="majorEastAsia" w:hAnsiTheme="majorHAnsi" w:cstheme="majorBidi"/>
      <w:b/>
      <w:bCs/>
      <w:i/>
      <w:iCs/>
      <w:color w:val="4F81BD" w:themeColor="accent1"/>
      <w:sz w:val="20"/>
      <w:szCs w:val="24"/>
    </w:rPr>
  </w:style>
  <w:style w:type="paragraph" w:styleId="NormalWeb">
    <w:name w:val="Normal (Web)"/>
    <w:basedOn w:val="Normal"/>
    <w:uiPriority w:val="99"/>
    <w:unhideWhenUsed/>
    <w:rsid w:val="004B0A5B"/>
    <w:pPr>
      <w:widowControl/>
      <w:autoSpaceDE/>
      <w:autoSpaceDN/>
      <w:adjustRightInd/>
      <w:spacing w:before="100" w:beforeAutospacing="1" w:after="100" w:afterAutospacing="1"/>
    </w:pPr>
    <w:rPr>
      <w:sz w:val="24"/>
    </w:rPr>
  </w:style>
  <w:style w:type="character" w:styleId="Emphasis">
    <w:name w:val="Emphasis"/>
    <w:basedOn w:val="DefaultParagraphFont"/>
    <w:uiPriority w:val="20"/>
    <w:qFormat/>
    <w:rsid w:val="004B0A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562666">
      <w:bodyDiv w:val="1"/>
      <w:marLeft w:val="0"/>
      <w:marRight w:val="0"/>
      <w:marTop w:val="0"/>
      <w:marBottom w:val="0"/>
      <w:divBdr>
        <w:top w:val="none" w:sz="0" w:space="0" w:color="auto"/>
        <w:left w:val="none" w:sz="0" w:space="0" w:color="auto"/>
        <w:bottom w:val="none" w:sz="0" w:space="0" w:color="auto"/>
        <w:right w:val="none" w:sz="0" w:space="0" w:color="auto"/>
      </w:divBdr>
      <w:divsChild>
        <w:div w:id="1025138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urdue.edu/studentregulations/student_conduct/codeofhonor.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urdue.edu/odos/osrr/resources/documents/academic_integrity.html" TargetMode="External"/><Relationship Id="rId5" Type="http://schemas.openxmlformats.org/officeDocument/2006/relationships/hyperlink" Target="http://www.purdue.edu/studentregulations/student_conduct/regulation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dc:creator>
  <cp:lastModifiedBy>shin</cp:lastModifiedBy>
  <cp:revision>2</cp:revision>
  <dcterms:created xsi:type="dcterms:W3CDTF">2016-08-18T14:25:00Z</dcterms:created>
  <dcterms:modified xsi:type="dcterms:W3CDTF">2016-08-18T14:39:00Z</dcterms:modified>
</cp:coreProperties>
</file>