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61261F" w14:textId="77777777" w:rsidR="00D54751" w:rsidRPr="00230367" w:rsidRDefault="00D54751" w:rsidP="00D96C43">
      <w:pPr>
        <w:ind w:left="-180"/>
      </w:pPr>
      <w:bookmarkStart w:id="0" w:name="_GoBack"/>
      <w:bookmarkEnd w:id="0"/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54460545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C94960">
        <w:rPr>
          <w:szCs w:val="24"/>
        </w:rPr>
        <w:t>Minutes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5DDBA2A7" w:rsidR="00D54751" w:rsidRDefault="000A17B4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January 28, 2020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>
        <w:rPr>
          <w:szCs w:val="24"/>
        </w:rPr>
        <w:t>12:00 – 1:00</w:t>
      </w:r>
      <w:r w:rsidR="0029471F">
        <w:rPr>
          <w:szCs w:val="24"/>
        </w:rPr>
        <w:t xml:space="preserve"> pm, </w:t>
      </w:r>
      <w:r w:rsidR="001A3428">
        <w:rPr>
          <w:szCs w:val="24"/>
        </w:rPr>
        <w:t xml:space="preserve">Dunville Conference Room, </w:t>
      </w:r>
      <w:r w:rsidR="0029471F">
        <w:rPr>
          <w:szCs w:val="24"/>
        </w:rPr>
        <w:t>ARMS 30</w:t>
      </w:r>
      <w:r w:rsidR="003C4624">
        <w:rPr>
          <w:szCs w:val="24"/>
        </w:rPr>
        <w:t>41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5557D751" w14:textId="708F9441" w:rsidR="000A17B4" w:rsidRDefault="00C94960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 w:rsidR="00941533">
        <w:rPr>
          <w:szCs w:val="24"/>
        </w:rPr>
        <w:t>M</w:t>
      </w:r>
      <w:r w:rsidR="0034534B">
        <w:rPr>
          <w:szCs w:val="24"/>
        </w:rPr>
        <w:t>.</w:t>
      </w:r>
      <w:r w:rsidR="00941533">
        <w:rPr>
          <w:szCs w:val="24"/>
        </w:rPr>
        <w:t xml:space="preserve"> Okuniewski</w:t>
      </w:r>
      <w:r w:rsidR="008D5D78">
        <w:rPr>
          <w:szCs w:val="24"/>
        </w:rPr>
        <w:t xml:space="preserve">, </w:t>
      </w:r>
      <w:r w:rsidR="001A3428">
        <w:rPr>
          <w:szCs w:val="24"/>
        </w:rPr>
        <w:t>M. Bowman</w:t>
      </w:r>
      <w:r w:rsidR="008D5D78">
        <w:rPr>
          <w:szCs w:val="24"/>
        </w:rPr>
        <w:t>, N. Kong, K. Marais,</w:t>
      </w:r>
      <w:r w:rsidR="00E26D1F">
        <w:rPr>
          <w:szCs w:val="24"/>
        </w:rPr>
        <w:t xml:space="preserve"> </w:t>
      </w:r>
      <w:r w:rsidR="000A17B4">
        <w:rPr>
          <w:szCs w:val="24"/>
        </w:rPr>
        <w:t>B. Caldwell</w:t>
      </w:r>
      <w:r w:rsidR="00DF5B66">
        <w:rPr>
          <w:szCs w:val="24"/>
        </w:rPr>
        <w:t xml:space="preserve">, </w:t>
      </w:r>
    </w:p>
    <w:p w14:paraId="70D706B0" w14:textId="53F3252B" w:rsidR="00D54751" w:rsidRDefault="00DF5B66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S. Sundaram, </w:t>
      </w:r>
      <w:r w:rsidR="000A17B4">
        <w:rPr>
          <w:szCs w:val="24"/>
        </w:rPr>
        <w:t>T. Moore</w:t>
      </w:r>
      <w:r>
        <w:rPr>
          <w:szCs w:val="24"/>
        </w:rPr>
        <w:t>, A. Engelberth</w:t>
      </w:r>
    </w:p>
    <w:p w14:paraId="41D3EEC0" w14:textId="7A7B01F4" w:rsidR="003C4624" w:rsidRDefault="003C4624" w:rsidP="008915C4">
      <w:pPr>
        <w:autoSpaceDE w:val="0"/>
        <w:autoSpaceDN w:val="0"/>
        <w:adjustRightInd w:val="0"/>
        <w:rPr>
          <w:szCs w:val="24"/>
        </w:rPr>
      </w:pPr>
    </w:p>
    <w:p w14:paraId="5C06F569" w14:textId="6FEB31AE" w:rsidR="003C4624" w:rsidRDefault="003C4624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Not Available:  </w:t>
      </w:r>
      <w:r w:rsidR="000A17B4">
        <w:rPr>
          <w:szCs w:val="24"/>
        </w:rPr>
        <w:t>H. Cai</w:t>
      </w:r>
      <w:r>
        <w:rPr>
          <w:szCs w:val="24"/>
        </w:rPr>
        <w:t>, G. Shaver</w:t>
      </w:r>
      <w:r w:rsidR="00C94960">
        <w:rPr>
          <w:szCs w:val="24"/>
        </w:rPr>
        <w:t xml:space="preserve">, </w:t>
      </w:r>
      <w:r w:rsidR="00C94960">
        <w:rPr>
          <w:szCs w:val="24"/>
        </w:rPr>
        <w:t>C. Yuan</w:t>
      </w:r>
      <w:r w:rsidR="00C94960">
        <w:rPr>
          <w:szCs w:val="24"/>
        </w:rPr>
        <w:t xml:space="preserve">, </w:t>
      </w:r>
      <w:r w:rsidR="00C94960">
        <w:rPr>
          <w:szCs w:val="24"/>
        </w:rPr>
        <w:t>H. Abdel-Khalik</w:t>
      </w:r>
      <w:r w:rsidR="00DF4B25">
        <w:rPr>
          <w:szCs w:val="24"/>
        </w:rPr>
        <w:br/>
      </w:r>
    </w:p>
    <w:p w14:paraId="24AEDD6A" w14:textId="313DBCC5" w:rsidR="00DC33DC" w:rsidRPr="00DC33DC" w:rsidRDefault="00C9496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Meeting c</w:t>
      </w:r>
      <w:r w:rsidR="00D54751" w:rsidRPr="00DC33DC">
        <w:rPr>
          <w:szCs w:val="24"/>
        </w:rPr>
        <w:t>all</w:t>
      </w:r>
      <w:r>
        <w:rPr>
          <w:szCs w:val="24"/>
        </w:rPr>
        <w:t>ed</w:t>
      </w:r>
      <w:r w:rsidR="00D54751" w:rsidRPr="00DC33DC">
        <w:rPr>
          <w:szCs w:val="24"/>
        </w:rPr>
        <w:t xml:space="preserve"> to order</w:t>
      </w:r>
    </w:p>
    <w:p w14:paraId="01AD7B98" w14:textId="6C6C9CE4" w:rsidR="00DC33DC" w:rsidRPr="00DC33DC" w:rsidRDefault="00D54751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 xml:space="preserve">Agenda </w:t>
      </w:r>
      <w:r w:rsidR="00C94960">
        <w:rPr>
          <w:szCs w:val="24"/>
        </w:rPr>
        <w:t xml:space="preserve">was </w:t>
      </w:r>
      <w:r w:rsidRPr="00DC33DC">
        <w:rPr>
          <w:szCs w:val="24"/>
        </w:rPr>
        <w:t>review</w:t>
      </w:r>
      <w:r w:rsidR="00C94960">
        <w:rPr>
          <w:szCs w:val="24"/>
        </w:rPr>
        <w:t>ed</w:t>
      </w:r>
      <w:r w:rsidRPr="00DC33DC">
        <w:rPr>
          <w:szCs w:val="24"/>
        </w:rPr>
        <w:t xml:space="preserve"> and approv</w:t>
      </w:r>
      <w:r w:rsidR="00C94960">
        <w:rPr>
          <w:szCs w:val="24"/>
        </w:rPr>
        <w:t>ed</w:t>
      </w:r>
    </w:p>
    <w:p w14:paraId="484FC077" w14:textId="2511CD3A" w:rsidR="001A3428" w:rsidRPr="00DC33DC" w:rsidRDefault="00C9496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M</w:t>
      </w:r>
      <w:r w:rsidR="00D37CC7" w:rsidRPr="00DC33DC">
        <w:rPr>
          <w:szCs w:val="24"/>
        </w:rPr>
        <w:t xml:space="preserve">inutes from </w:t>
      </w:r>
      <w:r w:rsidR="00C10230">
        <w:rPr>
          <w:szCs w:val="24"/>
        </w:rPr>
        <w:t>November 12</w:t>
      </w:r>
      <w:r w:rsidR="0029471F" w:rsidRPr="00DC33DC">
        <w:rPr>
          <w:szCs w:val="24"/>
        </w:rPr>
        <w:t>, 2019</w:t>
      </w:r>
      <w:r w:rsidR="000E52EF" w:rsidRPr="00DC33DC">
        <w:rPr>
          <w:szCs w:val="24"/>
        </w:rPr>
        <w:t>,</w:t>
      </w:r>
      <w:r w:rsidR="00A2078C" w:rsidRPr="00DC33DC">
        <w:rPr>
          <w:szCs w:val="24"/>
        </w:rPr>
        <w:t xml:space="preserve"> meeting</w:t>
      </w:r>
      <w:r>
        <w:rPr>
          <w:szCs w:val="24"/>
        </w:rPr>
        <w:t xml:space="preserve"> approved</w:t>
      </w:r>
    </w:p>
    <w:p w14:paraId="03E16271" w14:textId="36FAFF7D" w:rsidR="00DC33DC" w:rsidRDefault="003F7B85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DC33DC">
        <w:rPr>
          <w:szCs w:val="24"/>
        </w:rPr>
        <w:t>Open Forum</w:t>
      </w:r>
    </w:p>
    <w:p w14:paraId="56283AF2" w14:textId="3758B109" w:rsidR="00C94960" w:rsidRPr="00DF4B25" w:rsidRDefault="00C94960" w:rsidP="00DF4B25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szCs w:val="24"/>
        </w:rPr>
      </w:pPr>
      <w:r w:rsidRPr="00DF4B25">
        <w:rPr>
          <w:szCs w:val="24"/>
        </w:rPr>
        <w:t>Shreyas’ baby due in 2 weeks</w:t>
      </w:r>
    </w:p>
    <w:p w14:paraId="608C6C53" w14:textId="5C974221" w:rsidR="00C94960" w:rsidRPr="00DF4B25" w:rsidRDefault="00C94960" w:rsidP="00DF4B25">
      <w:pPr>
        <w:pStyle w:val="ListParagraph"/>
        <w:numPr>
          <w:ilvl w:val="0"/>
          <w:numId w:val="26"/>
        </w:numPr>
        <w:autoSpaceDE w:val="0"/>
        <w:autoSpaceDN w:val="0"/>
        <w:adjustRightInd w:val="0"/>
        <w:rPr>
          <w:szCs w:val="24"/>
        </w:rPr>
      </w:pPr>
      <w:r w:rsidRPr="00DF4B25">
        <w:rPr>
          <w:szCs w:val="24"/>
        </w:rPr>
        <w:t xml:space="preserve">Send suggestions for guest speakers to </w:t>
      </w:r>
      <w:r w:rsidR="00437C94" w:rsidRPr="00DF4B25">
        <w:rPr>
          <w:szCs w:val="24"/>
        </w:rPr>
        <w:t>K. Marais and M. Freeland</w:t>
      </w:r>
      <w:r w:rsidR="00DF4B25">
        <w:rPr>
          <w:szCs w:val="24"/>
        </w:rPr>
        <w:br/>
      </w:r>
    </w:p>
    <w:p w14:paraId="45E337A1" w14:textId="45851705" w:rsidR="00553E2F" w:rsidRDefault="00C1023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COACHE update</w:t>
      </w:r>
    </w:p>
    <w:p w14:paraId="444538D2" w14:textId="3B8A0725" w:rsidR="000A17B4" w:rsidRDefault="00437C94" w:rsidP="00437C94">
      <w:pPr>
        <w:autoSpaceDE w:val="0"/>
        <w:autoSpaceDN w:val="0"/>
        <w:adjustRightInd w:val="0"/>
      </w:pPr>
      <w:r>
        <w:t>A. Raman introduced the nearly final analysis of data</w:t>
      </w:r>
      <w:r w:rsidR="00DF4B25">
        <w:t xml:space="preserve"> and reviewed past timeline</w:t>
      </w:r>
    </w:p>
    <w:p w14:paraId="1D278C93" w14:textId="1D1995B3" w:rsidR="00437C94" w:rsidRDefault="00437C94" w:rsidP="00E12CE8">
      <w:pPr>
        <w:pStyle w:val="ListParagraph"/>
        <w:numPr>
          <w:ilvl w:val="0"/>
          <w:numId w:val="27"/>
        </w:numPr>
        <w:autoSpaceDE w:val="0"/>
        <w:autoSpaceDN w:val="0"/>
        <w:adjustRightInd w:val="0"/>
      </w:pPr>
      <w:r>
        <w:t>Feb. 2019 – PU gave an early readout of data</w:t>
      </w:r>
    </w:p>
    <w:p w14:paraId="7990BFC7" w14:textId="1F1E7BD4" w:rsidR="00437C94" w:rsidRDefault="00437C94" w:rsidP="00E12CE8">
      <w:pPr>
        <w:pStyle w:val="ListParagraph"/>
        <w:numPr>
          <w:ilvl w:val="0"/>
          <w:numId w:val="27"/>
        </w:numPr>
        <w:autoSpaceDE w:val="0"/>
        <w:autoSpaceDN w:val="0"/>
        <w:adjustRightInd w:val="0"/>
      </w:pPr>
      <w:r>
        <w:t>Fall 2019 – PU began vetting results with different groups on campus</w:t>
      </w:r>
    </w:p>
    <w:p w14:paraId="6F813187" w14:textId="060BD5C3" w:rsidR="00437C94" w:rsidRDefault="00437C94" w:rsidP="00E12CE8">
      <w:pPr>
        <w:pStyle w:val="ListParagraph"/>
        <w:numPr>
          <w:ilvl w:val="0"/>
          <w:numId w:val="27"/>
        </w:numPr>
        <w:autoSpaceDE w:val="0"/>
        <w:autoSpaceDN w:val="0"/>
        <w:adjustRightInd w:val="0"/>
      </w:pPr>
      <w:r>
        <w:t>AY 2019-20 – A. Raman shared a preliminary CoE analysis with Lisa Mauer, Associate Vice Provost for Faculty Affairs, have been meeting monthly to discuss</w:t>
      </w:r>
    </w:p>
    <w:p w14:paraId="0F144527" w14:textId="4BD96636" w:rsidR="00437C94" w:rsidRDefault="00437C94" w:rsidP="00E12CE8">
      <w:pPr>
        <w:pStyle w:val="ListParagraph"/>
        <w:numPr>
          <w:ilvl w:val="0"/>
          <w:numId w:val="27"/>
        </w:numPr>
        <w:autoSpaceDE w:val="0"/>
        <w:autoSpaceDN w:val="0"/>
        <w:adjustRightInd w:val="0"/>
      </w:pPr>
      <w:r>
        <w:t>Plans to use focus groups to tease out more information</w:t>
      </w:r>
    </w:p>
    <w:p w14:paraId="6E330E11" w14:textId="50ABE86B" w:rsidR="00437C94" w:rsidRDefault="00437C94" w:rsidP="00E12CE8">
      <w:pPr>
        <w:pStyle w:val="ListParagraph"/>
        <w:numPr>
          <w:ilvl w:val="0"/>
          <w:numId w:val="27"/>
        </w:numPr>
        <w:autoSpaceDE w:val="0"/>
        <w:autoSpaceDN w:val="0"/>
        <w:adjustRightInd w:val="0"/>
      </w:pPr>
      <w:r>
        <w:t>Now ready to request observations from faculty, not solutions</w:t>
      </w:r>
    </w:p>
    <w:p w14:paraId="6E002AEF" w14:textId="177BF967" w:rsidR="00437C94" w:rsidRDefault="00437C94" w:rsidP="00437C94">
      <w:pPr>
        <w:autoSpaceDE w:val="0"/>
        <w:autoSpaceDN w:val="0"/>
        <w:adjustRightInd w:val="0"/>
      </w:pPr>
    </w:p>
    <w:p w14:paraId="0A1BB186" w14:textId="3FC14DF3" w:rsidR="00437C94" w:rsidRDefault="00437C94" w:rsidP="00437C94">
      <w:pPr>
        <w:autoSpaceDE w:val="0"/>
        <w:autoSpaceDN w:val="0"/>
        <w:adjustRightInd w:val="0"/>
      </w:pPr>
      <w:r>
        <w:t>K. Marais presented slides with the most recent version of the analysis. Key observations/comments provided below:</w:t>
      </w:r>
      <w:r w:rsidR="00E12CE8">
        <w:br/>
      </w:r>
    </w:p>
    <w:p w14:paraId="4FE6C8A4" w14:textId="4166541B" w:rsidR="00437C94" w:rsidRDefault="00437C94" w:rsidP="00437C94">
      <w:pPr>
        <w:autoSpaceDE w:val="0"/>
        <w:autoSpaceDN w:val="0"/>
        <w:adjustRightInd w:val="0"/>
      </w:pPr>
      <w:r>
        <w:t>Response rates</w:t>
      </w:r>
    </w:p>
    <w:p w14:paraId="0DB57A10" w14:textId="408C8D62" w:rsidR="00437C94" w:rsidRDefault="00437C94" w:rsidP="00E12CE8">
      <w:pPr>
        <w:pStyle w:val="ListParagraph"/>
        <w:numPr>
          <w:ilvl w:val="0"/>
          <w:numId w:val="28"/>
        </w:numPr>
        <w:autoSpaceDE w:val="0"/>
        <w:autoSpaceDN w:val="0"/>
        <w:adjustRightInd w:val="0"/>
      </w:pPr>
      <w:r>
        <w:t>CoE has the lowest response rate at PU – need for increased participation</w:t>
      </w:r>
    </w:p>
    <w:p w14:paraId="6B18C489" w14:textId="1D9EE88C" w:rsidR="00437C94" w:rsidRDefault="00437C94" w:rsidP="00E12CE8">
      <w:pPr>
        <w:pStyle w:val="ListParagraph"/>
        <w:numPr>
          <w:ilvl w:val="0"/>
          <w:numId w:val="28"/>
        </w:numPr>
        <w:autoSpaceDE w:val="0"/>
        <w:autoSpaceDN w:val="0"/>
        <w:adjustRightInd w:val="0"/>
      </w:pPr>
      <w:r>
        <w:t>ENE did well, 70% rate, by stressing participation in faculty meetings</w:t>
      </w:r>
    </w:p>
    <w:p w14:paraId="744C0CF6" w14:textId="5AD93C8F" w:rsidR="00437C94" w:rsidRDefault="00437C94" w:rsidP="00E12CE8">
      <w:pPr>
        <w:pStyle w:val="ListParagraph"/>
        <w:numPr>
          <w:ilvl w:val="0"/>
          <w:numId w:val="28"/>
        </w:numPr>
        <w:autoSpaceDE w:val="0"/>
        <w:autoSpaceDN w:val="0"/>
        <w:adjustRightInd w:val="0"/>
      </w:pPr>
      <w:r>
        <w:t xml:space="preserve">Members can highlight actions/responses </w:t>
      </w:r>
      <w:r w:rsidR="00C26C74">
        <w:t>implemented from the previous survey to demonstrate the reason for participation</w:t>
      </w:r>
      <w:r w:rsidR="00E12CE8">
        <w:br/>
      </w:r>
    </w:p>
    <w:p w14:paraId="11B336E5" w14:textId="0D51F628" w:rsidR="00C26C74" w:rsidRDefault="00C26C74" w:rsidP="00437C94">
      <w:pPr>
        <w:autoSpaceDE w:val="0"/>
        <w:autoSpaceDN w:val="0"/>
        <w:adjustRightInd w:val="0"/>
      </w:pPr>
      <w:r>
        <w:t>Governance results</w:t>
      </w:r>
    </w:p>
    <w:p w14:paraId="1C5D2643" w14:textId="3C305EFB" w:rsidR="00C26C74" w:rsidRDefault="00C26C74" w:rsidP="00E12CE8">
      <w:pPr>
        <w:pStyle w:val="ListParagraph"/>
        <w:numPr>
          <w:ilvl w:val="0"/>
          <w:numId w:val="29"/>
        </w:numPr>
        <w:autoSpaceDE w:val="0"/>
        <w:autoSpaceDN w:val="0"/>
        <w:adjustRightInd w:val="0"/>
      </w:pPr>
      <w:r>
        <w:t>Low, but not able to discern at what level</w:t>
      </w:r>
    </w:p>
    <w:p w14:paraId="26B8A232" w14:textId="21379611" w:rsidR="00C26C74" w:rsidRDefault="00C26C74" w:rsidP="00E12CE8">
      <w:pPr>
        <w:pStyle w:val="ListParagraph"/>
        <w:numPr>
          <w:ilvl w:val="0"/>
          <w:numId w:val="29"/>
        </w:numPr>
        <w:autoSpaceDE w:val="0"/>
        <w:autoSpaceDN w:val="0"/>
        <w:adjustRightInd w:val="0"/>
      </w:pPr>
      <w:r>
        <w:t>Responses clustered together – not as diverse as in other categories</w:t>
      </w:r>
    </w:p>
    <w:p w14:paraId="7DC1082B" w14:textId="77777777" w:rsidR="00E12CE8" w:rsidRDefault="00E12CE8" w:rsidP="00437C94">
      <w:pPr>
        <w:autoSpaceDE w:val="0"/>
        <w:autoSpaceDN w:val="0"/>
        <w:adjustRightInd w:val="0"/>
      </w:pPr>
    </w:p>
    <w:p w14:paraId="0AFB4B18" w14:textId="77777777" w:rsidR="00E12CE8" w:rsidRDefault="00E12CE8" w:rsidP="00437C94">
      <w:pPr>
        <w:autoSpaceDE w:val="0"/>
        <w:autoSpaceDN w:val="0"/>
        <w:adjustRightInd w:val="0"/>
      </w:pPr>
    </w:p>
    <w:p w14:paraId="755F558F" w14:textId="77777777" w:rsidR="00E12CE8" w:rsidRDefault="00E12CE8" w:rsidP="00437C94">
      <w:pPr>
        <w:autoSpaceDE w:val="0"/>
        <w:autoSpaceDN w:val="0"/>
        <w:adjustRightInd w:val="0"/>
      </w:pPr>
    </w:p>
    <w:p w14:paraId="36134230" w14:textId="77777777" w:rsidR="00E12CE8" w:rsidRDefault="00E12CE8" w:rsidP="00437C94">
      <w:pPr>
        <w:autoSpaceDE w:val="0"/>
        <w:autoSpaceDN w:val="0"/>
        <w:adjustRightInd w:val="0"/>
      </w:pPr>
    </w:p>
    <w:p w14:paraId="26D3091D" w14:textId="77777777" w:rsidR="00E12CE8" w:rsidRDefault="00E12CE8" w:rsidP="00E12CE8">
      <w:pPr>
        <w:autoSpaceDE w:val="0"/>
        <w:autoSpaceDN w:val="0"/>
        <w:adjustRightInd w:val="0"/>
      </w:pPr>
      <w:r>
        <w:lastRenderedPageBreak/>
        <w:t>Lowlights</w:t>
      </w:r>
    </w:p>
    <w:p w14:paraId="4840FE20" w14:textId="091169BE" w:rsidR="00C26C74" w:rsidRDefault="00C26C74" w:rsidP="00E12CE8">
      <w:pPr>
        <w:pStyle w:val="ListParagraph"/>
        <w:numPr>
          <w:ilvl w:val="0"/>
          <w:numId w:val="32"/>
        </w:numPr>
        <w:autoSpaceDE w:val="0"/>
        <w:autoSpaceDN w:val="0"/>
        <w:adjustRightInd w:val="0"/>
      </w:pPr>
      <w:r>
        <w:t>Clarity of expectation as a campus citizen. FAC can help with defining what it means to be a good citizen.</w:t>
      </w:r>
    </w:p>
    <w:p w14:paraId="0F2D932B" w14:textId="55BE5CEF" w:rsidR="00E369E2" w:rsidRDefault="00C26C74" w:rsidP="00E12CE8">
      <w:pPr>
        <w:pStyle w:val="ListParagraph"/>
        <w:numPr>
          <w:ilvl w:val="0"/>
          <w:numId w:val="30"/>
        </w:numPr>
        <w:autoSpaceDE w:val="0"/>
        <w:autoSpaceDN w:val="0"/>
        <w:adjustRightInd w:val="0"/>
      </w:pPr>
      <w:r>
        <w:t xml:space="preserve">URM faculty scores were lower on item “Budgets encourage interdisciplinary work”. Possible action is to revise or eliminate policies that require assigning percentage of responsibilities in </w:t>
      </w:r>
      <w:r w:rsidR="00E369E2">
        <w:t>interdisciplinary research budget reporting</w:t>
      </w:r>
    </w:p>
    <w:p w14:paraId="2B8D9CE2" w14:textId="77777777" w:rsidR="00E12CE8" w:rsidRDefault="00E12CE8" w:rsidP="00437C94">
      <w:pPr>
        <w:autoSpaceDE w:val="0"/>
        <w:autoSpaceDN w:val="0"/>
        <w:adjustRightInd w:val="0"/>
      </w:pPr>
    </w:p>
    <w:p w14:paraId="6C84BEB3" w14:textId="1BABDEC3" w:rsidR="00C26C74" w:rsidRDefault="00E369E2" w:rsidP="00437C94">
      <w:pPr>
        <w:autoSpaceDE w:val="0"/>
        <w:autoSpaceDN w:val="0"/>
        <w:adjustRightInd w:val="0"/>
      </w:pPr>
      <w:r>
        <w:t>How can FAC members respond if asked what is COE/PU</w:t>
      </w:r>
      <w:r w:rsidR="00C26C74">
        <w:t xml:space="preserve"> </w:t>
      </w:r>
      <w:r>
        <w:t>doing with the results? Suggested to focus on areas listed on the last slide – “Preview of Items to Follow Up on”</w:t>
      </w:r>
    </w:p>
    <w:p w14:paraId="34DC5BCA" w14:textId="4D60674F" w:rsidR="00DF4B25" w:rsidRDefault="00DF4B25" w:rsidP="00E12CE8">
      <w:pPr>
        <w:pStyle w:val="ListParagraph"/>
        <w:numPr>
          <w:ilvl w:val="0"/>
          <w:numId w:val="31"/>
        </w:numPr>
        <w:autoSpaceDE w:val="0"/>
        <w:autoSpaceDN w:val="0"/>
        <w:adjustRightInd w:val="0"/>
      </w:pPr>
      <w:r>
        <w:t>Equitability of committee assignments: PU considering faculty activity tracking or database to track assignments</w:t>
      </w:r>
    </w:p>
    <w:p w14:paraId="28D1B396" w14:textId="0D9FF580" w:rsidR="00DF4B25" w:rsidRDefault="00DF4B25" w:rsidP="00E12CE8">
      <w:pPr>
        <w:pStyle w:val="ListParagraph"/>
        <w:numPr>
          <w:ilvl w:val="0"/>
          <w:numId w:val="31"/>
        </w:numPr>
        <w:autoSpaceDE w:val="0"/>
        <w:autoSpaceDN w:val="0"/>
        <w:adjustRightInd w:val="0"/>
      </w:pPr>
      <w:r>
        <w:t xml:space="preserve">Governance: Focus groups by rank, gender, URM </w:t>
      </w:r>
    </w:p>
    <w:p w14:paraId="4C99DDE1" w14:textId="50B219BF" w:rsidR="00DF4B25" w:rsidRDefault="00DF4B25" w:rsidP="00E12CE8">
      <w:pPr>
        <w:pStyle w:val="ListParagraph"/>
        <w:numPr>
          <w:ilvl w:val="0"/>
          <w:numId w:val="31"/>
        </w:numPr>
        <w:autoSpaceDE w:val="0"/>
        <w:autoSpaceDN w:val="0"/>
        <w:adjustRightInd w:val="0"/>
      </w:pPr>
      <w:r>
        <w:t>Support for faculty to be good mentors and service leadership: Clear steps identified. Close loops with annual evaluations and establishing awards recognizing service in these areas in the schools.</w:t>
      </w:r>
    </w:p>
    <w:p w14:paraId="44EF0697" w14:textId="24D67910" w:rsidR="00E369E2" w:rsidRDefault="00DF4B25" w:rsidP="00E12CE8">
      <w:pPr>
        <w:pStyle w:val="ListParagraph"/>
        <w:numPr>
          <w:ilvl w:val="0"/>
          <w:numId w:val="31"/>
        </w:numPr>
        <w:autoSpaceDE w:val="0"/>
        <w:autoSpaceDN w:val="0"/>
        <w:adjustRightInd w:val="0"/>
      </w:pPr>
      <w:r>
        <w:t>C</w:t>
      </w:r>
      <w:r w:rsidR="00E369E2">
        <w:t>ourse release for research</w:t>
      </w:r>
      <w:r>
        <w:t>: S</w:t>
      </w:r>
      <w:r w:rsidR="00E369E2">
        <w:t>uggestion was made to poll schools on course release policies</w:t>
      </w:r>
      <w:r>
        <w:t>. Address with heads.</w:t>
      </w:r>
    </w:p>
    <w:p w14:paraId="52EF0EE3" w14:textId="1E0C6CC6" w:rsidR="00DF4B25" w:rsidRDefault="00DF4B25" w:rsidP="00E12CE8">
      <w:pPr>
        <w:pStyle w:val="ListParagraph"/>
        <w:numPr>
          <w:ilvl w:val="0"/>
          <w:numId w:val="31"/>
        </w:numPr>
        <w:autoSpaceDE w:val="0"/>
        <w:autoSpaceDN w:val="0"/>
        <w:adjustRightInd w:val="0"/>
      </w:pPr>
      <w:r>
        <w:t>Addressing sub-standard performance: Address with heads.</w:t>
      </w:r>
    </w:p>
    <w:p w14:paraId="5DB5BCBF" w14:textId="4C6992A2" w:rsidR="00DF4B25" w:rsidRDefault="00DF4B25" w:rsidP="00E12CE8">
      <w:pPr>
        <w:pStyle w:val="ListParagraph"/>
        <w:numPr>
          <w:ilvl w:val="0"/>
          <w:numId w:val="31"/>
        </w:numPr>
        <w:autoSpaceDE w:val="0"/>
        <w:autoSpaceDN w:val="0"/>
        <w:adjustRightInd w:val="0"/>
      </w:pPr>
      <w:r>
        <w:t>Dual career program: Need resources. Work on bottlenecks.</w:t>
      </w:r>
    </w:p>
    <w:p w14:paraId="0DF74A32" w14:textId="77777777" w:rsidR="00E12CE8" w:rsidRDefault="00E12CE8" w:rsidP="00437C94">
      <w:pPr>
        <w:autoSpaceDE w:val="0"/>
        <w:autoSpaceDN w:val="0"/>
        <w:adjustRightInd w:val="0"/>
      </w:pPr>
    </w:p>
    <w:p w14:paraId="540EDD8B" w14:textId="2A18A178" w:rsidR="00E369E2" w:rsidRDefault="00E369E2" w:rsidP="00437C94">
      <w:pPr>
        <w:autoSpaceDE w:val="0"/>
        <w:autoSpaceDN w:val="0"/>
        <w:adjustRightInd w:val="0"/>
      </w:pPr>
      <w:r w:rsidRPr="00E12CE8">
        <w:rPr>
          <w:b/>
        </w:rPr>
        <w:t>Action item for all</w:t>
      </w:r>
      <w:r>
        <w:t>: Digest results for discussion at next meeting</w:t>
      </w:r>
    </w:p>
    <w:p w14:paraId="4B845CA3" w14:textId="77777777" w:rsidR="000A17B4" w:rsidRDefault="000A17B4" w:rsidP="000A17B4">
      <w:pPr>
        <w:autoSpaceDE w:val="0"/>
        <w:autoSpaceDN w:val="0"/>
        <w:adjustRightInd w:val="0"/>
      </w:pPr>
    </w:p>
    <w:p w14:paraId="3A88AF08" w14:textId="5F3B1035" w:rsidR="00DC33DC" w:rsidRDefault="00CB4540" w:rsidP="00DC33DC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line="360" w:lineRule="auto"/>
      </w:pPr>
      <w:r>
        <w:t>Action item from Nov. 12: Report</w:t>
      </w:r>
      <w:r w:rsidR="00C10230">
        <w:t xml:space="preserve"> back on </w:t>
      </w:r>
      <w:r>
        <w:t xml:space="preserve">creating faculty </w:t>
      </w:r>
      <w:r w:rsidR="00C10230">
        <w:t xml:space="preserve">email distribution lists </w:t>
      </w:r>
      <w:r w:rsidR="00E12CE8">
        <w:t>was tabled until next meeting</w:t>
      </w:r>
    </w:p>
    <w:p w14:paraId="69CCDF0D" w14:textId="3057792B" w:rsidR="000A17B4" w:rsidRDefault="000A17B4" w:rsidP="000A17B4">
      <w:pPr>
        <w:autoSpaceDE w:val="0"/>
        <w:autoSpaceDN w:val="0"/>
        <w:adjustRightInd w:val="0"/>
        <w:spacing w:line="360" w:lineRule="auto"/>
      </w:pPr>
      <w:r>
        <w:t>Spring Meetings</w:t>
      </w:r>
      <w:r w:rsidR="009040FE">
        <w:t>,</w:t>
      </w:r>
      <w:r>
        <w:t xml:space="preserve"> all 12:30 – 1:30 in ARMS 3041</w:t>
      </w:r>
    </w:p>
    <w:p w14:paraId="00DD8635" w14:textId="69420B93" w:rsidR="000A17B4" w:rsidRDefault="000A17B4" w:rsidP="000A17B4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Feb. 25</w:t>
      </w:r>
    </w:p>
    <w:p w14:paraId="25C30688" w14:textId="3A6BA57A" w:rsidR="000A17B4" w:rsidRDefault="000A17B4" w:rsidP="000A17B4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Mar. 10</w:t>
      </w:r>
    </w:p>
    <w:p w14:paraId="4EB80CDD" w14:textId="214EA93B" w:rsidR="000A17B4" w:rsidRDefault="000A17B4" w:rsidP="000A17B4">
      <w:pPr>
        <w:pStyle w:val="ListParagraph"/>
        <w:numPr>
          <w:ilvl w:val="0"/>
          <w:numId w:val="24"/>
        </w:numPr>
        <w:autoSpaceDE w:val="0"/>
        <w:autoSpaceDN w:val="0"/>
        <w:adjustRightInd w:val="0"/>
      </w:pPr>
      <w:r>
        <w:t>Apr. 21</w:t>
      </w:r>
    </w:p>
    <w:p w14:paraId="3E042946" w14:textId="77777777" w:rsidR="000A17B4" w:rsidRDefault="000A17B4" w:rsidP="000A17B4">
      <w:pPr>
        <w:autoSpaceDE w:val="0"/>
        <w:autoSpaceDN w:val="0"/>
        <w:adjustRightInd w:val="0"/>
        <w:spacing w:line="360" w:lineRule="auto"/>
      </w:pPr>
    </w:p>
    <w:p w14:paraId="56B16A55" w14:textId="163DD220" w:rsidR="00DF5B66" w:rsidRDefault="00DF5B66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441092" w14:textId="77777777" w:rsidR="000A17B4" w:rsidRDefault="000A17B4">
      <w:r>
        <w:separator/>
      </w:r>
    </w:p>
  </w:endnote>
  <w:endnote w:type="continuationSeparator" w:id="0">
    <w:p w14:paraId="577A2AF3" w14:textId="77777777" w:rsidR="000A17B4" w:rsidRDefault="000A17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B57DD3" w14:textId="77777777" w:rsidR="000A17B4" w:rsidRDefault="000A17B4">
      <w:r>
        <w:separator/>
      </w:r>
    </w:p>
  </w:footnote>
  <w:footnote w:type="continuationSeparator" w:id="0">
    <w:p w14:paraId="4913B0A6" w14:textId="77777777" w:rsidR="000A17B4" w:rsidRDefault="000A17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FE1FC2"/>
    <w:multiLevelType w:val="hybridMultilevel"/>
    <w:tmpl w:val="110C45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B75E5B"/>
    <w:multiLevelType w:val="hybridMultilevel"/>
    <w:tmpl w:val="2362C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14106B31"/>
    <w:multiLevelType w:val="hybridMultilevel"/>
    <w:tmpl w:val="13169A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526EE3"/>
    <w:multiLevelType w:val="hybridMultilevel"/>
    <w:tmpl w:val="B3124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0D507D9"/>
    <w:multiLevelType w:val="hybridMultilevel"/>
    <w:tmpl w:val="9D52E2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3C957A8"/>
    <w:multiLevelType w:val="hybridMultilevel"/>
    <w:tmpl w:val="265AB9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B2D3A0E"/>
    <w:multiLevelType w:val="hybridMultilevel"/>
    <w:tmpl w:val="E280DE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1CA57F2"/>
    <w:multiLevelType w:val="hybridMultilevel"/>
    <w:tmpl w:val="3F6CA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87B1B"/>
    <w:multiLevelType w:val="hybridMultilevel"/>
    <w:tmpl w:val="EBA23AF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0232B69"/>
    <w:multiLevelType w:val="hybridMultilevel"/>
    <w:tmpl w:val="4EBE4A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0D03392"/>
    <w:multiLevelType w:val="hybridMultilevel"/>
    <w:tmpl w:val="3E18B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31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8"/>
  </w:num>
  <w:num w:numId="3">
    <w:abstractNumId w:val="8"/>
  </w:num>
  <w:num w:numId="4">
    <w:abstractNumId w:val="2"/>
  </w:num>
  <w:num w:numId="5">
    <w:abstractNumId w:val="28"/>
  </w:num>
  <w:num w:numId="6">
    <w:abstractNumId w:val="27"/>
  </w:num>
  <w:num w:numId="7">
    <w:abstractNumId w:val="29"/>
  </w:num>
  <w:num w:numId="8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</w:num>
  <w:num w:numId="10">
    <w:abstractNumId w:val="3"/>
  </w:num>
  <w:num w:numId="11">
    <w:abstractNumId w:val="24"/>
  </w:num>
  <w:num w:numId="12">
    <w:abstractNumId w:val="9"/>
  </w:num>
  <w:num w:numId="13">
    <w:abstractNumId w:val="4"/>
  </w:num>
  <w:num w:numId="14">
    <w:abstractNumId w:val="17"/>
  </w:num>
  <w:num w:numId="15">
    <w:abstractNumId w:val="15"/>
  </w:num>
  <w:num w:numId="16">
    <w:abstractNumId w:val="12"/>
  </w:num>
  <w:num w:numId="17">
    <w:abstractNumId w:val="10"/>
  </w:num>
  <w:num w:numId="18">
    <w:abstractNumId w:val="23"/>
  </w:num>
  <w:num w:numId="19">
    <w:abstractNumId w:val="19"/>
  </w:num>
  <w:num w:numId="20">
    <w:abstractNumId w:val="31"/>
  </w:num>
  <w:num w:numId="21">
    <w:abstractNumId w:val="14"/>
  </w:num>
  <w:num w:numId="22">
    <w:abstractNumId w:val="11"/>
  </w:num>
  <w:num w:numId="23">
    <w:abstractNumId w:val="25"/>
  </w:num>
  <w:num w:numId="24">
    <w:abstractNumId w:val="6"/>
  </w:num>
  <w:num w:numId="25">
    <w:abstractNumId w:val="22"/>
  </w:num>
  <w:num w:numId="26">
    <w:abstractNumId w:val="16"/>
  </w:num>
  <w:num w:numId="27">
    <w:abstractNumId w:val="7"/>
  </w:num>
  <w:num w:numId="28">
    <w:abstractNumId w:val="13"/>
  </w:num>
  <w:num w:numId="29">
    <w:abstractNumId w:val="21"/>
  </w:num>
  <w:num w:numId="30">
    <w:abstractNumId w:val="0"/>
  </w:num>
  <w:num w:numId="31">
    <w:abstractNumId w:val="26"/>
  </w:num>
  <w:num w:numId="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A17B4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5F76"/>
    <w:rsid w:val="00191B06"/>
    <w:rsid w:val="0019264D"/>
    <w:rsid w:val="00194A3B"/>
    <w:rsid w:val="001959E1"/>
    <w:rsid w:val="001A0A90"/>
    <w:rsid w:val="001A3428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24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3F7B85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37C94"/>
    <w:rsid w:val="004437DC"/>
    <w:rsid w:val="00444294"/>
    <w:rsid w:val="00444887"/>
    <w:rsid w:val="00445E42"/>
    <w:rsid w:val="004518D0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40FE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5C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230"/>
    <w:rsid w:val="00C10C9F"/>
    <w:rsid w:val="00C12D4F"/>
    <w:rsid w:val="00C15FF7"/>
    <w:rsid w:val="00C23911"/>
    <w:rsid w:val="00C26C74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4960"/>
    <w:rsid w:val="00C9508B"/>
    <w:rsid w:val="00CA45CF"/>
    <w:rsid w:val="00CA4A21"/>
    <w:rsid w:val="00CB1485"/>
    <w:rsid w:val="00CB4540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33DC"/>
    <w:rsid w:val="00DC5800"/>
    <w:rsid w:val="00DC61A7"/>
    <w:rsid w:val="00DD302D"/>
    <w:rsid w:val="00DD324B"/>
    <w:rsid w:val="00DE1D2D"/>
    <w:rsid w:val="00DE6E3F"/>
    <w:rsid w:val="00DF1142"/>
    <w:rsid w:val="00DF1D3D"/>
    <w:rsid w:val="00DF4B25"/>
    <w:rsid w:val="00DF5B66"/>
    <w:rsid w:val="00E00D3D"/>
    <w:rsid w:val="00E02FFB"/>
    <w:rsid w:val="00E03B7B"/>
    <w:rsid w:val="00E07D8C"/>
    <w:rsid w:val="00E110CF"/>
    <w:rsid w:val="00E1202E"/>
    <w:rsid w:val="00E1214A"/>
    <w:rsid w:val="00E12CE8"/>
    <w:rsid w:val="00E14274"/>
    <w:rsid w:val="00E1510F"/>
    <w:rsid w:val="00E15A12"/>
    <w:rsid w:val="00E17940"/>
    <w:rsid w:val="00E20766"/>
    <w:rsid w:val="00E23534"/>
    <w:rsid w:val="00E26D1F"/>
    <w:rsid w:val="00E369E2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0A12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94B6CD1B</Template>
  <TotalTime>387</TotalTime>
  <Pages>2</Pages>
  <Words>435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34</cp:revision>
  <cp:lastPrinted>2020-02-20T21:39:00Z</cp:lastPrinted>
  <dcterms:created xsi:type="dcterms:W3CDTF">2015-09-22T19:55:00Z</dcterms:created>
  <dcterms:modified xsi:type="dcterms:W3CDTF">2020-02-20T21:59:00Z</dcterms:modified>
</cp:coreProperties>
</file>