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78D69E" w14:textId="77777777" w:rsidR="00D54751" w:rsidRPr="00230367" w:rsidRDefault="00D54751" w:rsidP="00D96C43">
      <w:pPr>
        <w:ind w:left="-180"/>
      </w:pPr>
    </w:p>
    <w:p w14:paraId="27CE246C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2A57FF7A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0CF0C6A9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C0204FC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4485E4E1" w14:textId="77777777" w:rsidR="00D54751" w:rsidRDefault="00D652BF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February</w:t>
      </w:r>
      <w:r w:rsidR="003F7128">
        <w:rPr>
          <w:szCs w:val="24"/>
        </w:rPr>
        <w:t xml:space="preserve"> 24, 2015, 12:30 – 1:3</w:t>
      </w:r>
      <w:r w:rsidR="008915C4">
        <w:rPr>
          <w:szCs w:val="24"/>
        </w:rPr>
        <w:t>0</w:t>
      </w:r>
      <w:r w:rsidR="00BF7587">
        <w:rPr>
          <w:szCs w:val="24"/>
        </w:rPr>
        <w:t xml:space="preserve"> p.m.</w:t>
      </w:r>
      <w:r w:rsidR="00D54751">
        <w:rPr>
          <w:szCs w:val="24"/>
        </w:rPr>
        <w:t xml:space="preserve"> in ARMS </w:t>
      </w:r>
      <w:r w:rsidR="003F7128">
        <w:rPr>
          <w:szCs w:val="24"/>
        </w:rPr>
        <w:t>3001</w:t>
      </w:r>
    </w:p>
    <w:p w14:paraId="5FAA6174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2669978D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3BE7D217" w14:textId="01F38BC4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Expected</w:t>
      </w:r>
      <w:r w:rsidR="003F7128">
        <w:rPr>
          <w:szCs w:val="24"/>
        </w:rPr>
        <w:t>:</w:t>
      </w:r>
      <w:r w:rsidR="00302C75">
        <w:rPr>
          <w:szCs w:val="24"/>
        </w:rPr>
        <w:t xml:space="preserve"> D. Abraham, S. Bagchi, R. Bean, M. Cardella, M. </w:t>
      </w:r>
      <w:proofErr w:type="spellStart"/>
      <w:r w:rsidR="00302C75">
        <w:rPr>
          <w:szCs w:val="24"/>
        </w:rPr>
        <w:t>Corless</w:t>
      </w:r>
      <w:proofErr w:type="spellEnd"/>
      <w:r w:rsidR="00302C75">
        <w:rPr>
          <w:szCs w:val="24"/>
        </w:rPr>
        <w:t>, I. Hua, S. Kim,</w:t>
      </w:r>
      <w:r w:rsidR="0067227E">
        <w:rPr>
          <w:szCs w:val="24"/>
        </w:rPr>
        <w:t xml:space="preserve"> K. </w:t>
      </w:r>
      <w:proofErr w:type="spellStart"/>
      <w:r w:rsidR="0067227E">
        <w:rPr>
          <w:szCs w:val="24"/>
        </w:rPr>
        <w:t>Kokini</w:t>
      </w:r>
      <w:proofErr w:type="spellEnd"/>
      <w:r w:rsidR="0067227E">
        <w:rPr>
          <w:szCs w:val="24"/>
        </w:rPr>
        <w:t>,</w:t>
      </w:r>
      <w:r w:rsidR="00302C75">
        <w:rPr>
          <w:szCs w:val="24"/>
        </w:rPr>
        <w:t xml:space="preserve"> S. Nof,</w:t>
      </w:r>
      <w:r w:rsidR="0067227E">
        <w:rPr>
          <w:szCs w:val="24"/>
        </w:rPr>
        <w:t xml:space="preserve"> Z. Ouyang</w:t>
      </w:r>
      <w:bookmarkStart w:id="0" w:name="_GoBack"/>
      <w:bookmarkEnd w:id="0"/>
      <w:r w:rsidR="00302C75">
        <w:rPr>
          <w:szCs w:val="24"/>
        </w:rPr>
        <w:t xml:space="preserve"> R. Trice, A. Vacca, X. Xu</w:t>
      </w:r>
    </w:p>
    <w:p w14:paraId="47739C57" w14:textId="77777777"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14:paraId="3941833B" w14:textId="5F32F882"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</w:t>
      </w:r>
      <w:r w:rsidR="00302C75">
        <w:rPr>
          <w:szCs w:val="24"/>
        </w:rPr>
        <w:t>A. Kandil</w:t>
      </w:r>
    </w:p>
    <w:p w14:paraId="21544F2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3A6DEB34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25E507C7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5E68279F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5CC4DFCB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3F7128">
        <w:rPr>
          <w:szCs w:val="24"/>
        </w:rPr>
        <w:t>November 13</w:t>
      </w:r>
      <w:r w:rsidR="005C0FCB">
        <w:rPr>
          <w:szCs w:val="24"/>
        </w:rPr>
        <w:t>, 2014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07CA5135" w14:textId="77777777" w:rsidR="00706B53" w:rsidRDefault="003F7128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 of Faculty Mentoring</w:t>
      </w:r>
    </w:p>
    <w:p w14:paraId="779A054A" w14:textId="77777777" w:rsidR="003F7128" w:rsidRDefault="003F7128" w:rsidP="003F7128">
      <w:pPr>
        <w:numPr>
          <w:ilvl w:val="1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Strategic growth – what can faculty do to facilitate and successfully incorporate the growth and new faculty?</w:t>
      </w:r>
    </w:p>
    <w:p w14:paraId="6AC9DA12" w14:textId="77777777" w:rsidR="003F7128" w:rsidRPr="003F7128" w:rsidRDefault="00D652BF" w:rsidP="003F7128">
      <w:pPr>
        <w:numPr>
          <w:ilvl w:val="1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Revisit </w:t>
      </w:r>
      <w:r w:rsidR="003F7128">
        <w:rPr>
          <w:szCs w:val="24"/>
        </w:rPr>
        <w:t>college-level policy and current initiatives</w:t>
      </w:r>
    </w:p>
    <w:p w14:paraId="5CBFDDD9" w14:textId="77777777" w:rsidR="003F7128" w:rsidRDefault="003F7128" w:rsidP="003F7128">
      <w:pPr>
        <w:numPr>
          <w:ilvl w:val="1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Faculty Workshops</w:t>
      </w:r>
    </w:p>
    <w:p w14:paraId="47AEAAAB" w14:textId="77777777" w:rsidR="003F7128" w:rsidRDefault="003F7128" w:rsidP="003F7128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COACHE Survey</w:t>
      </w:r>
    </w:p>
    <w:p w14:paraId="12D63DFC" w14:textId="77777777" w:rsidR="003F7128" w:rsidRDefault="003F7128" w:rsidP="003F7128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 and prioritize other topics for future discussion</w:t>
      </w:r>
    </w:p>
    <w:p w14:paraId="4014BA8C" w14:textId="77777777" w:rsidR="00FD1FF9" w:rsidRDefault="00FD1FF9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14:paraId="76456A1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60030CE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7011F392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D989D4" w14:textId="77777777" w:rsidR="008915C4" w:rsidRDefault="008915C4">
      <w:r>
        <w:separator/>
      </w:r>
    </w:p>
  </w:endnote>
  <w:endnote w:type="continuationSeparator" w:id="0">
    <w:p w14:paraId="1E0CBD94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BA0E17" w14:textId="77777777" w:rsidR="008915C4" w:rsidRDefault="008915C4">
      <w:r>
        <w:separator/>
      </w:r>
    </w:p>
  </w:footnote>
  <w:footnote w:type="continuationSeparator" w:id="0">
    <w:p w14:paraId="50FD4F87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9"/>
  </w:num>
  <w:num w:numId="6">
    <w:abstractNumId w:val="8"/>
  </w:num>
  <w:num w:numId="7">
    <w:abstractNumId w:val="10"/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2C75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3F7128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227E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652BF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14CD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D42CEEDC</Template>
  <TotalTime>4</TotalTime>
  <Pages>1</Pages>
  <Words>114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5</cp:revision>
  <cp:lastPrinted>2007-04-09T18:57:00Z</cp:lastPrinted>
  <dcterms:created xsi:type="dcterms:W3CDTF">2015-02-17T14:31:00Z</dcterms:created>
  <dcterms:modified xsi:type="dcterms:W3CDTF">2015-02-23T14:38:00Z</dcterms:modified>
</cp:coreProperties>
</file>