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C35400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6</w:t>
      </w:r>
      <w:r w:rsidR="00A64E15">
        <w:rPr>
          <w:szCs w:val="24"/>
        </w:rPr>
        <w:t xml:space="preserve">, 2014, </w:t>
      </w:r>
      <w:r>
        <w:rPr>
          <w:szCs w:val="24"/>
        </w:rPr>
        <w:t>12:30 – 1:30</w:t>
      </w:r>
      <w:r w:rsidR="00A64E15">
        <w:rPr>
          <w:szCs w:val="24"/>
        </w:rPr>
        <w:t xml:space="preserve"> p.m</w:t>
      </w:r>
      <w:r w:rsidR="00BF7587">
        <w:rPr>
          <w:szCs w:val="24"/>
        </w:rPr>
        <w:t>.</w:t>
      </w:r>
      <w:r w:rsidR="00D54751">
        <w:rPr>
          <w:szCs w:val="24"/>
        </w:rPr>
        <w:t xml:space="preserve"> in ARMS </w:t>
      </w:r>
      <w:r>
        <w:rPr>
          <w:szCs w:val="24"/>
        </w:rPr>
        <w:t>3041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67694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160D21">
        <w:rPr>
          <w:szCs w:val="24"/>
        </w:rPr>
        <w:t xml:space="preserve">L. </w:t>
      </w:r>
      <w:proofErr w:type="spellStart"/>
      <w:r w:rsidR="00160D21">
        <w:rPr>
          <w:szCs w:val="24"/>
        </w:rPr>
        <w:t>Tsoukalas</w:t>
      </w:r>
      <w:proofErr w:type="spellEnd"/>
      <w:r w:rsidR="00160D21">
        <w:rPr>
          <w:szCs w:val="24"/>
        </w:rPr>
        <w:t xml:space="preserve">, </w:t>
      </w:r>
      <w:r w:rsidR="00BF7587">
        <w:rPr>
          <w:szCs w:val="24"/>
        </w:rPr>
        <w:t>I. Hua,</w:t>
      </w:r>
      <w:r w:rsidR="00A0415A">
        <w:rPr>
          <w:szCs w:val="24"/>
        </w:rPr>
        <w:t xml:space="preserve"> Z. Ouyang, </w:t>
      </w:r>
      <w:r w:rsidR="002452CE">
        <w:rPr>
          <w:szCs w:val="24"/>
        </w:rPr>
        <w:t>G. Krutz</w:t>
      </w:r>
      <w:r w:rsidR="00A64E15">
        <w:rPr>
          <w:szCs w:val="24"/>
        </w:rPr>
        <w:t>, R. Trice</w:t>
      </w:r>
      <w:proofErr w:type="gramStart"/>
      <w:r w:rsidR="00A64E15">
        <w:rPr>
          <w:szCs w:val="24"/>
        </w:rPr>
        <w:t>,  M</w:t>
      </w:r>
      <w:proofErr w:type="gramEnd"/>
      <w:r w:rsidR="00A64E15">
        <w:rPr>
          <w:szCs w:val="24"/>
        </w:rPr>
        <w:t xml:space="preserve">. </w:t>
      </w:r>
      <w:proofErr w:type="spellStart"/>
      <w:r w:rsidR="00A64E15">
        <w:rPr>
          <w:szCs w:val="24"/>
        </w:rPr>
        <w:t>Kreger</w:t>
      </w:r>
      <w:proofErr w:type="spellEnd"/>
      <w:r w:rsidR="00A64E15">
        <w:rPr>
          <w:szCs w:val="24"/>
        </w:rPr>
        <w:t>,</w:t>
      </w:r>
    </w:p>
    <w:p w:rsidR="00D54751" w:rsidRDefault="00A64E1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R. Agrawal</w:t>
      </w:r>
      <w:r w:rsidR="00676941">
        <w:rPr>
          <w:szCs w:val="24"/>
        </w:rPr>
        <w:t xml:space="preserve">, M. </w:t>
      </w:r>
      <w:proofErr w:type="spellStart"/>
      <w:r w:rsidR="00676941">
        <w:rPr>
          <w:szCs w:val="24"/>
        </w:rPr>
        <w:t>Corless</w:t>
      </w:r>
      <w:proofErr w:type="spellEnd"/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676941">
        <w:rPr>
          <w:szCs w:val="24"/>
        </w:rPr>
        <w:t xml:space="preserve">A. </w:t>
      </w:r>
      <w:proofErr w:type="spellStart"/>
      <w:r w:rsidR="00676941">
        <w:rPr>
          <w:szCs w:val="24"/>
        </w:rPr>
        <w:t>Kandil</w:t>
      </w:r>
      <w:proofErr w:type="spellEnd"/>
      <w:r w:rsidR="00676941">
        <w:rPr>
          <w:szCs w:val="24"/>
        </w:rPr>
        <w:t xml:space="preserve">, K. </w:t>
      </w:r>
      <w:proofErr w:type="spellStart"/>
      <w:r w:rsidR="00676941">
        <w:rPr>
          <w:szCs w:val="24"/>
        </w:rPr>
        <w:t>Kokini</w:t>
      </w:r>
      <w:proofErr w:type="spellEnd"/>
      <w:r w:rsidR="00676941">
        <w:rPr>
          <w:szCs w:val="24"/>
        </w:rPr>
        <w:t xml:space="preserve">, M. Cardella, S. Bagchi, J. </w:t>
      </w:r>
      <w:proofErr w:type="spellStart"/>
      <w:r w:rsidR="00676941">
        <w:rPr>
          <w:szCs w:val="24"/>
        </w:rPr>
        <w:t>Tanchoco</w:t>
      </w:r>
      <w:proofErr w:type="spellEnd"/>
      <w:r w:rsidR="00676941">
        <w:rPr>
          <w:szCs w:val="24"/>
        </w:rPr>
        <w:t>,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A1E79">
        <w:rPr>
          <w:szCs w:val="24"/>
        </w:rPr>
        <w:t>Feb. 28, 2014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  <w:bookmarkStart w:id="0" w:name="_GoBack"/>
      <w:bookmarkEnd w:id="0"/>
    </w:p>
    <w:p w:rsidR="00A0415A" w:rsidRDefault="00F56D2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University Senate </w:t>
      </w:r>
      <w:r w:rsidR="00A64E15">
        <w:rPr>
          <w:szCs w:val="24"/>
        </w:rPr>
        <w:t>follow up discussion</w:t>
      </w:r>
    </w:p>
    <w:p w:rsidR="00F56D2F" w:rsidRDefault="00C90EE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Campus Security </w:t>
      </w:r>
      <w:r w:rsidR="00BA1E79">
        <w:rPr>
          <w:szCs w:val="24"/>
        </w:rPr>
        <w:t>–</w:t>
      </w:r>
      <w:r>
        <w:rPr>
          <w:szCs w:val="24"/>
        </w:rPr>
        <w:t xml:space="preserve"> </w:t>
      </w:r>
      <w:r w:rsidR="00BA1E79">
        <w:rPr>
          <w:szCs w:val="24"/>
        </w:rPr>
        <w:t>follow up discussion</w:t>
      </w:r>
    </w:p>
    <w:p w:rsidR="00C35400" w:rsidRDefault="00C35400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A64E15" w:rsidRDefault="00A64E15" w:rsidP="00A64E15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non-responsiveness – what can FAC do to improve?</w:t>
      </w:r>
    </w:p>
    <w:p w:rsidR="00FD1FF9" w:rsidRDefault="00A64E15" w:rsidP="00A64E15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Next meeting:  </w:t>
      </w:r>
      <w:r w:rsidR="00C35400">
        <w:rPr>
          <w:szCs w:val="24"/>
        </w:rPr>
        <w:t xml:space="preserve">Fall 2014, </w:t>
      </w:r>
      <w:proofErr w:type="spellStart"/>
      <w:r w:rsidR="00C35400">
        <w:rPr>
          <w:szCs w:val="24"/>
        </w:rPr>
        <w:t>tbd</w:t>
      </w:r>
      <w:proofErr w:type="spellEnd"/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941" w:rsidRDefault="00676941">
      <w:r>
        <w:separator/>
      </w:r>
    </w:p>
  </w:endnote>
  <w:endnote w:type="continuationSeparator" w:id="0">
    <w:p w:rsidR="00676941" w:rsidRDefault="00676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941" w:rsidRDefault="00676941">
      <w:r>
        <w:separator/>
      </w:r>
    </w:p>
  </w:footnote>
  <w:footnote w:type="continuationSeparator" w:id="0">
    <w:p w:rsidR="00676941" w:rsidRDefault="00676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941" w:rsidRDefault="006769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2CE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6941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3559B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0410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4E15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5C5C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A1E79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400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0EE4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6D2F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794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E0054825</Template>
  <TotalTime>120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26</cp:revision>
  <cp:lastPrinted>2007-04-09T18:57:00Z</cp:lastPrinted>
  <dcterms:created xsi:type="dcterms:W3CDTF">2012-04-03T15:40:00Z</dcterms:created>
  <dcterms:modified xsi:type="dcterms:W3CDTF">2014-05-06T13:03:00Z</dcterms:modified>
</cp:coreProperties>
</file>