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B6E040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 xml:space="preserve">Meeting </w:t>
      </w:r>
      <w:r w:rsidR="005A681F">
        <w:rPr>
          <w:rFonts w:asciiTheme="majorHAnsi" w:hAnsiTheme="majorHAnsi"/>
          <w:b/>
          <w:bCs/>
          <w:szCs w:val="24"/>
        </w:rPr>
        <w:t>Minutes</w:t>
      </w:r>
    </w:p>
    <w:p w14:paraId="281E80C4" w14:textId="57421137" w:rsidR="00E70E8B" w:rsidRDefault="00637284" w:rsidP="009C0890">
      <w:pPr>
        <w:autoSpaceDE w:val="0"/>
        <w:autoSpaceDN w:val="0"/>
        <w:adjustRightInd w:val="0"/>
        <w:jc w:val="center"/>
        <w:rPr>
          <w:rFonts w:asciiTheme="majorHAnsi" w:hAnsiTheme="majorHAnsi"/>
          <w:b/>
          <w:bCs/>
          <w:szCs w:val="24"/>
        </w:rPr>
      </w:pPr>
      <w:r>
        <w:rPr>
          <w:rFonts w:asciiTheme="majorHAnsi" w:hAnsiTheme="majorHAnsi"/>
          <w:b/>
          <w:bCs/>
          <w:szCs w:val="24"/>
        </w:rPr>
        <w:t>December 13</w:t>
      </w:r>
      <w:r w:rsidR="0072491F">
        <w:rPr>
          <w:rFonts w:asciiTheme="majorHAnsi" w:hAnsiTheme="majorHAnsi"/>
          <w:b/>
          <w:bCs/>
          <w:szCs w:val="24"/>
        </w:rPr>
        <w:t>, 202</w:t>
      </w:r>
      <w:r w:rsidR="006E037F">
        <w:rPr>
          <w:rFonts w:asciiTheme="majorHAnsi" w:hAnsiTheme="majorHAnsi"/>
          <w:b/>
          <w:bCs/>
          <w:szCs w:val="24"/>
        </w:rPr>
        <w:t>2</w:t>
      </w:r>
      <w:r w:rsidR="0072491F">
        <w:rPr>
          <w:rFonts w:asciiTheme="majorHAnsi" w:hAnsiTheme="majorHAnsi"/>
          <w:b/>
          <w:bCs/>
          <w:szCs w:val="24"/>
        </w:rPr>
        <w:t>, 1</w:t>
      </w:r>
      <w:r w:rsidR="006E037F">
        <w:rPr>
          <w:rFonts w:asciiTheme="majorHAnsi" w:hAnsiTheme="majorHAnsi"/>
          <w:b/>
          <w:bCs/>
          <w:szCs w:val="24"/>
        </w:rPr>
        <w:t>1</w:t>
      </w:r>
      <w:r w:rsidR="0072491F">
        <w:rPr>
          <w:rFonts w:asciiTheme="majorHAnsi" w:hAnsiTheme="majorHAnsi"/>
          <w:b/>
          <w:bCs/>
          <w:szCs w:val="24"/>
        </w:rPr>
        <w:t>:00 – 1</w:t>
      </w:r>
      <w:r w:rsidR="006E037F">
        <w:rPr>
          <w:rFonts w:asciiTheme="majorHAnsi" w:hAnsiTheme="majorHAnsi"/>
          <w:b/>
          <w:bCs/>
          <w:szCs w:val="24"/>
        </w:rPr>
        <w:t>2</w:t>
      </w:r>
      <w:r w:rsidR="0072491F">
        <w:rPr>
          <w:rFonts w:asciiTheme="majorHAnsi" w:hAnsiTheme="majorHAnsi"/>
          <w:b/>
          <w:bCs/>
          <w:szCs w:val="24"/>
        </w:rPr>
        <w:t xml:space="preserve">:00, ARMS 3041 </w:t>
      </w:r>
      <w:r w:rsidR="00EF042C">
        <w:rPr>
          <w:rFonts w:asciiTheme="majorHAnsi" w:hAnsiTheme="majorHAnsi"/>
          <w:b/>
          <w:bCs/>
          <w:szCs w:val="24"/>
        </w:rPr>
        <w:t>&amp; Zoom</w:t>
      </w:r>
    </w:p>
    <w:p w14:paraId="5EEA57B3" w14:textId="5F334C36" w:rsidR="004866C9" w:rsidRDefault="004866C9" w:rsidP="009C0890">
      <w:pPr>
        <w:autoSpaceDE w:val="0"/>
        <w:autoSpaceDN w:val="0"/>
        <w:adjustRightInd w:val="0"/>
        <w:jc w:val="center"/>
        <w:rPr>
          <w:rFonts w:asciiTheme="majorHAnsi" w:hAnsiTheme="majorHAnsi"/>
          <w:b/>
          <w:bCs/>
          <w:szCs w:val="24"/>
        </w:rPr>
      </w:pP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736074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6B19D3AF" w14:textId="77777777" w:rsidR="0072491F" w:rsidRDefault="0072491F" w:rsidP="00EF2D59">
            <w:pPr>
              <w:autoSpaceDE w:val="0"/>
              <w:autoSpaceDN w:val="0"/>
              <w:adjustRightInd w:val="0"/>
              <w:spacing w:after="120"/>
              <w:jc w:val="center"/>
              <w:rPr>
                <w:rFonts w:asciiTheme="majorHAnsi" w:hAnsiTheme="majorHAnsi"/>
                <w:b/>
                <w:bCs/>
                <w:szCs w:val="24"/>
              </w:rPr>
            </w:pPr>
            <w:r>
              <w:rPr>
                <w:rFonts w:asciiTheme="majorHAnsi" w:hAnsiTheme="majorHAnsi"/>
                <w:b/>
                <w:bCs/>
                <w:szCs w:val="24"/>
              </w:rPr>
              <w:t>Representing</w:t>
            </w:r>
          </w:p>
          <w:p w14:paraId="04E0FF1F" w14:textId="5B115C1D" w:rsidR="002B59AB" w:rsidRPr="00002A6D" w:rsidRDefault="002B59AB" w:rsidP="00EF2D59">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F1233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404E088E" w:rsidR="002B59AB" w:rsidRPr="00E75DDC" w:rsidRDefault="0072491F" w:rsidP="002B59AB">
            <w:pPr>
              <w:autoSpaceDE w:val="0"/>
              <w:autoSpaceDN w:val="0"/>
              <w:adjustRightInd w:val="0"/>
              <w:spacing w:after="120"/>
              <w:rPr>
                <w:rFonts w:asciiTheme="majorHAnsi" w:hAnsiTheme="majorHAnsi"/>
                <w:szCs w:val="24"/>
              </w:rPr>
            </w:pPr>
            <w:r w:rsidRPr="00E75DDC">
              <w:rPr>
                <w:rFonts w:asciiTheme="majorHAnsi" w:hAnsiTheme="majorHAnsi"/>
                <w:szCs w:val="24"/>
              </w:rPr>
              <w:t>Dengfeng Sun</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0CAAFD5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p>
        </w:tc>
        <w:tc>
          <w:tcPr>
            <w:tcW w:w="1038" w:type="dxa"/>
          </w:tcPr>
          <w:p w14:paraId="25C98879" w14:textId="5D1ED40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72491F">
              <w:rPr>
                <w:rFonts w:asciiTheme="majorHAnsi" w:hAnsiTheme="majorHAnsi"/>
                <w:szCs w:val="24"/>
              </w:rPr>
              <w:t>4</w:t>
            </w:r>
          </w:p>
        </w:tc>
        <w:tc>
          <w:tcPr>
            <w:tcW w:w="1320" w:type="dxa"/>
          </w:tcPr>
          <w:p w14:paraId="6B519CF3" w14:textId="64453720" w:rsidR="002B59AB" w:rsidRPr="00002A6D" w:rsidRDefault="00DE0A42"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0318E2FE" w14:textId="34FF01CD" w:rsidTr="00E70E8B">
        <w:tc>
          <w:tcPr>
            <w:tcW w:w="2448" w:type="dxa"/>
          </w:tcPr>
          <w:p w14:paraId="775BA86E" w14:textId="70DB9337" w:rsidR="002B59AB" w:rsidRPr="00E75DDC" w:rsidRDefault="002B59AB" w:rsidP="00E70E8B">
            <w:pPr>
              <w:autoSpaceDE w:val="0"/>
              <w:autoSpaceDN w:val="0"/>
              <w:adjustRightInd w:val="0"/>
              <w:spacing w:after="120"/>
              <w:rPr>
                <w:rFonts w:asciiTheme="majorHAnsi" w:hAnsiTheme="majorHAnsi"/>
                <w:szCs w:val="24"/>
              </w:rPr>
            </w:pPr>
            <w:r w:rsidRPr="00E75DDC">
              <w:rPr>
                <w:rFonts w:asciiTheme="majorHAnsi" w:hAnsiTheme="majorHAnsi"/>
                <w:szCs w:val="24"/>
              </w:rPr>
              <w:t xml:space="preserve">Arvind Raman </w:t>
            </w:r>
          </w:p>
        </w:tc>
        <w:tc>
          <w:tcPr>
            <w:tcW w:w="2880" w:type="dxa"/>
          </w:tcPr>
          <w:p w14:paraId="125980A5" w14:textId="5246467B" w:rsidR="002B59AB" w:rsidRPr="00002A6D" w:rsidRDefault="002B59AB" w:rsidP="00457A0E">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w:t>
            </w:r>
            <w:r w:rsidR="006E037F">
              <w:rPr>
                <w:rFonts w:asciiTheme="majorHAnsi" w:hAnsiTheme="majorHAnsi"/>
                <w:szCs w:val="24"/>
              </w:rPr>
              <w:t xml:space="preserve"> </w:t>
            </w:r>
            <w:r w:rsidR="00457A0E" w:rsidRPr="00002A6D">
              <w:rPr>
                <w:rFonts w:asciiTheme="majorHAnsi" w:hAnsiTheme="majorHAnsi"/>
                <w:szCs w:val="24"/>
              </w:rPr>
              <w:t xml:space="preserve">(Dean's </w:t>
            </w:r>
            <w:r w:rsidR="00457A0E">
              <w:rPr>
                <w:rFonts w:asciiTheme="majorHAnsi" w:hAnsiTheme="majorHAnsi"/>
                <w:szCs w:val="24"/>
              </w:rPr>
              <w:t>Rep</w:t>
            </w:r>
            <w:r w:rsidR="00457A0E" w:rsidRPr="00002A6D">
              <w:rPr>
                <w:rFonts w:asciiTheme="majorHAnsi" w:hAnsiTheme="majorHAnsi"/>
                <w:szCs w:val="24"/>
              </w:rPr>
              <w:t>)</w:t>
            </w:r>
            <w:r w:rsidRPr="00002A6D">
              <w:rPr>
                <w:rFonts w:asciiTheme="majorHAnsi" w:hAnsiTheme="majorHAnsi"/>
                <w:szCs w:val="24"/>
              </w:rPr>
              <w:t xml:space="preserve"> </w:t>
            </w:r>
          </w:p>
        </w:tc>
        <w:tc>
          <w:tcPr>
            <w:tcW w:w="1890" w:type="dxa"/>
          </w:tcPr>
          <w:p w14:paraId="6151E76A" w14:textId="56507C5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4E60A09D" w:rsidR="002B59AB" w:rsidRPr="00002A6D" w:rsidRDefault="00DE0A42"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3E6B2155" w14:textId="0E93B880" w:rsidTr="00E70E8B">
        <w:tc>
          <w:tcPr>
            <w:tcW w:w="2448" w:type="dxa"/>
          </w:tcPr>
          <w:p w14:paraId="6CC8E6E3" w14:textId="3C634F4D" w:rsidR="002B59AB" w:rsidRPr="00E75DDC" w:rsidRDefault="0072491F" w:rsidP="002B59AB">
            <w:pPr>
              <w:autoSpaceDE w:val="0"/>
              <w:autoSpaceDN w:val="0"/>
              <w:adjustRightInd w:val="0"/>
              <w:spacing w:after="120"/>
              <w:rPr>
                <w:rFonts w:asciiTheme="majorHAnsi" w:hAnsiTheme="majorHAnsi"/>
                <w:szCs w:val="24"/>
              </w:rPr>
            </w:pPr>
            <w:r w:rsidRPr="00E75DDC">
              <w:rPr>
                <w:rFonts w:asciiTheme="majorHAnsi" w:hAnsiTheme="majorHAnsi"/>
                <w:szCs w:val="24"/>
              </w:rPr>
              <w:t>Kingsly</w:t>
            </w:r>
            <w:r w:rsidR="002B59AB" w:rsidRPr="00E75DDC">
              <w:rPr>
                <w:rFonts w:asciiTheme="majorHAnsi" w:hAnsiTheme="majorHAnsi"/>
                <w:szCs w:val="24"/>
              </w:rPr>
              <w:t xml:space="preserve"> Ambrose</w:t>
            </w:r>
          </w:p>
        </w:tc>
        <w:tc>
          <w:tcPr>
            <w:tcW w:w="2880" w:type="dxa"/>
          </w:tcPr>
          <w:p w14:paraId="724E90A5" w14:textId="06A7AF4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6BFE86A4" w:rsidR="002B59AB" w:rsidRPr="00002A6D" w:rsidRDefault="00DE0A42"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49FA5D54" w14:textId="79654479" w:rsidTr="00E70E8B">
        <w:tc>
          <w:tcPr>
            <w:tcW w:w="2448" w:type="dxa"/>
          </w:tcPr>
          <w:p w14:paraId="2EEA81A9" w14:textId="69631154"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1E803917" w:rsidR="002B59AB" w:rsidRPr="00A4203C" w:rsidRDefault="00DE0A42" w:rsidP="00F12335">
            <w:pPr>
              <w:autoSpaceDE w:val="0"/>
              <w:autoSpaceDN w:val="0"/>
              <w:adjustRightInd w:val="0"/>
              <w:spacing w:after="120"/>
              <w:jc w:val="center"/>
              <w:rPr>
                <w:rFonts w:asciiTheme="majorHAnsi" w:hAnsiTheme="majorHAnsi"/>
                <w:sz w:val="20"/>
              </w:rPr>
            </w:pPr>
            <w:r>
              <w:rPr>
                <w:rFonts w:asciiTheme="majorHAnsi" w:hAnsiTheme="majorHAnsi"/>
                <w:sz w:val="20"/>
              </w:rPr>
              <w:t>Y</w:t>
            </w:r>
          </w:p>
        </w:tc>
      </w:tr>
      <w:tr w:rsidR="002B59AB" w:rsidRPr="00002A6D" w14:paraId="41024908" w14:textId="62EE429B" w:rsidTr="00E70E8B">
        <w:tc>
          <w:tcPr>
            <w:tcW w:w="2448" w:type="dxa"/>
          </w:tcPr>
          <w:p w14:paraId="24DB2FFE" w14:textId="2C37252E"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Phillip Dunston</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1C3058A5"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CEM</w:t>
            </w:r>
          </w:p>
        </w:tc>
        <w:tc>
          <w:tcPr>
            <w:tcW w:w="1038" w:type="dxa"/>
          </w:tcPr>
          <w:p w14:paraId="58D00FFD" w14:textId="6C329EFC"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697E2BBE" w14:textId="381AF668" w:rsidR="002B59AB" w:rsidRPr="00002A6D" w:rsidRDefault="00DE0A42"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2077877C" w14:textId="28610665" w:rsidTr="00E70E8B">
        <w:tc>
          <w:tcPr>
            <w:tcW w:w="2448" w:type="dxa"/>
          </w:tcPr>
          <w:p w14:paraId="0FB895DF" w14:textId="436739E1"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Susan Hunter</w:t>
            </w:r>
          </w:p>
        </w:tc>
        <w:tc>
          <w:tcPr>
            <w:tcW w:w="2880" w:type="dxa"/>
          </w:tcPr>
          <w:p w14:paraId="375A36F2" w14:textId="0A61C4C6"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553A6AE" w14:textId="44CA33C1"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IE</w:t>
            </w:r>
          </w:p>
        </w:tc>
        <w:tc>
          <w:tcPr>
            <w:tcW w:w="1038" w:type="dxa"/>
          </w:tcPr>
          <w:p w14:paraId="1AFABED4" w14:textId="663587B8"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D3F1986" w14:textId="7D6BBF75" w:rsidR="002B59AB" w:rsidRPr="00002A6D" w:rsidRDefault="00DE0A42"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2FEC39D9" w14:textId="68C2F26F" w:rsidTr="00E70E8B">
        <w:tc>
          <w:tcPr>
            <w:tcW w:w="2448" w:type="dxa"/>
          </w:tcPr>
          <w:p w14:paraId="249569EE" w14:textId="0A49DAB7"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299CD6E1" w:rsidR="002B59AB" w:rsidRPr="00002A6D" w:rsidRDefault="00DE0A42" w:rsidP="00F1233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5705E5" w:rsidRPr="00002A6D" w14:paraId="189AAA44" w14:textId="77777777" w:rsidTr="00E70E8B">
        <w:tc>
          <w:tcPr>
            <w:tcW w:w="2448" w:type="dxa"/>
          </w:tcPr>
          <w:p w14:paraId="760E38DD" w14:textId="1D927DF6" w:rsidR="005705E5"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Amisha Shah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5AB9CEF2" w:rsidR="005705E5" w:rsidRPr="00002A6D" w:rsidRDefault="005705E5" w:rsidP="002B59AB">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6FF3F113" w14:textId="42CAB72A" w:rsidR="005705E5"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7C7466DA" w14:textId="00EC3475" w:rsidR="005705E5" w:rsidRPr="00002A6D" w:rsidRDefault="00DE0A42"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53455968" w14:textId="1310323B" w:rsidTr="00E70E8B">
        <w:tc>
          <w:tcPr>
            <w:tcW w:w="2448" w:type="dxa"/>
          </w:tcPr>
          <w:p w14:paraId="1473F46E" w14:textId="6853B03B"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00A52142" w:rsidR="002B59AB" w:rsidRPr="00F12335" w:rsidRDefault="00DE0A42" w:rsidP="00F12335">
            <w:pPr>
              <w:autoSpaceDE w:val="0"/>
              <w:autoSpaceDN w:val="0"/>
              <w:adjustRightInd w:val="0"/>
              <w:spacing w:after="120"/>
              <w:jc w:val="center"/>
              <w:rPr>
                <w:rFonts w:asciiTheme="majorHAnsi" w:hAnsiTheme="majorHAnsi"/>
                <w:sz w:val="20"/>
              </w:rPr>
            </w:pPr>
            <w:r>
              <w:rPr>
                <w:rFonts w:asciiTheme="majorHAnsi" w:hAnsiTheme="majorHAnsi"/>
                <w:sz w:val="20"/>
              </w:rPr>
              <w:t>Y</w:t>
            </w:r>
          </w:p>
        </w:tc>
      </w:tr>
      <w:tr w:rsidR="002B59AB" w:rsidRPr="00002A6D" w14:paraId="2BCE9C97" w14:textId="61D4E126" w:rsidTr="00E70E8B">
        <w:tc>
          <w:tcPr>
            <w:tcW w:w="2448" w:type="dxa"/>
          </w:tcPr>
          <w:p w14:paraId="2683C140" w14:textId="0A827B8C"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Andrew Brightman</w:t>
            </w:r>
          </w:p>
        </w:tc>
        <w:tc>
          <w:tcPr>
            <w:tcW w:w="2880" w:type="dxa"/>
          </w:tcPr>
          <w:p w14:paraId="27998DA4" w14:textId="6E131F03"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Professor</w:t>
            </w:r>
            <w:r w:rsidR="00E75DDC">
              <w:rPr>
                <w:rFonts w:asciiTheme="majorHAnsi" w:hAnsiTheme="majorHAnsi"/>
                <w:szCs w:val="24"/>
              </w:rPr>
              <w:t xml:space="preserve"> of Practice</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45E41A49"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3ECE4C8A" w14:textId="59F98FA8" w:rsidR="002B59AB" w:rsidRPr="00002A6D" w:rsidRDefault="00DE0A42" w:rsidP="00F1233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2B59AB" w:rsidRPr="00002A6D" w14:paraId="10BB1791" w14:textId="0B5B2CE4" w:rsidTr="00E70E8B">
        <w:tc>
          <w:tcPr>
            <w:tcW w:w="2448" w:type="dxa"/>
          </w:tcPr>
          <w:p w14:paraId="305A18D6" w14:textId="0A2EA64C" w:rsidR="002B59AB" w:rsidRPr="00E75DDC" w:rsidRDefault="00B86013" w:rsidP="002B59AB">
            <w:pPr>
              <w:autoSpaceDE w:val="0"/>
              <w:autoSpaceDN w:val="0"/>
              <w:adjustRightInd w:val="0"/>
              <w:spacing w:after="120"/>
              <w:rPr>
                <w:rFonts w:asciiTheme="majorHAnsi" w:hAnsiTheme="majorHAnsi"/>
                <w:szCs w:val="24"/>
              </w:rPr>
            </w:pPr>
            <w:r w:rsidRPr="00E75DDC">
              <w:rPr>
                <w:rFonts w:asciiTheme="majorHAnsi" w:hAnsiTheme="majorHAnsi"/>
                <w:szCs w:val="24"/>
              </w:rPr>
              <w:t>Joyce Main</w:t>
            </w:r>
          </w:p>
        </w:tc>
        <w:tc>
          <w:tcPr>
            <w:tcW w:w="2880" w:type="dxa"/>
          </w:tcPr>
          <w:p w14:paraId="0B778444" w14:textId="6DE0E0E0" w:rsidR="002B59AB" w:rsidRPr="00002A6D" w:rsidRDefault="00B86013"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4C9DEDE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43D5E9BD" w14:textId="56090B96" w:rsidR="002B59AB" w:rsidRPr="00002A6D" w:rsidRDefault="00DE0A42"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4446A48F" w14:textId="77777777" w:rsidTr="00E70E8B">
        <w:tc>
          <w:tcPr>
            <w:tcW w:w="2448" w:type="dxa"/>
          </w:tcPr>
          <w:p w14:paraId="6A0C435D" w14:textId="3CB91625" w:rsidR="002B59AB" w:rsidRPr="00E75DDC" w:rsidRDefault="00637284" w:rsidP="002B59AB">
            <w:pPr>
              <w:autoSpaceDE w:val="0"/>
              <w:autoSpaceDN w:val="0"/>
              <w:adjustRightInd w:val="0"/>
              <w:spacing w:after="120"/>
              <w:rPr>
                <w:rFonts w:asciiTheme="majorHAnsi" w:hAnsiTheme="majorHAnsi"/>
                <w:szCs w:val="24"/>
              </w:rPr>
            </w:pPr>
            <w:r>
              <w:rPr>
                <w:rFonts w:asciiTheme="majorHAnsi" w:hAnsiTheme="majorHAnsi"/>
                <w:szCs w:val="24"/>
              </w:rPr>
              <w:t xml:space="preserve">Mike Titus for </w:t>
            </w:r>
            <w:r w:rsidR="00B86013" w:rsidRPr="00E75DDC">
              <w:rPr>
                <w:rFonts w:asciiTheme="majorHAnsi" w:hAnsiTheme="majorHAnsi"/>
                <w:szCs w:val="24"/>
              </w:rPr>
              <w:t>Chelsea Davi</w:t>
            </w:r>
            <w:r w:rsidR="00D02D99" w:rsidRPr="00E75DDC">
              <w:rPr>
                <w:rFonts w:asciiTheme="majorHAnsi" w:hAnsiTheme="majorHAnsi"/>
                <w:szCs w:val="24"/>
              </w:rPr>
              <w:t>s</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05C56A24" w:rsidR="002B59AB" w:rsidRPr="00002A6D" w:rsidRDefault="002B59AB" w:rsidP="00B86013">
            <w:pPr>
              <w:autoSpaceDE w:val="0"/>
              <w:autoSpaceDN w:val="0"/>
              <w:adjustRightInd w:val="0"/>
              <w:rPr>
                <w:rFonts w:asciiTheme="majorHAnsi" w:hAnsiTheme="majorHAnsi"/>
                <w:b/>
                <w:bCs/>
                <w:szCs w:val="24"/>
              </w:rPr>
            </w:pPr>
            <w:r w:rsidRPr="00002A6D">
              <w:rPr>
                <w:rFonts w:asciiTheme="majorHAnsi" w:hAnsiTheme="majorHAnsi"/>
                <w:b/>
                <w:bCs/>
                <w:szCs w:val="24"/>
              </w:rPr>
              <w:t>MSE</w:t>
            </w:r>
          </w:p>
        </w:tc>
        <w:tc>
          <w:tcPr>
            <w:tcW w:w="1038" w:type="dxa"/>
          </w:tcPr>
          <w:p w14:paraId="10C0EF9D" w14:textId="03B781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54B52483" w14:textId="340E6C22" w:rsidR="002B59AB" w:rsidRPr="00002A6D" w:rsidRDefault="00DE0A42"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E70E8B" w:rsidRPr="00002A6D" w14:paraId="114D9634" w14:textId="77777777" w:rsidTr="00E70E8B">
        <w:tc>
          <w:tcPr>
            <w:tcW w:w="2448" w:type="dxa"/>
          </w:tcPr>
          <w:p w14:paraId="23B37F93" w14:textId="36D24B9A" w:rsidR="00E70E8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Timothy Rogers</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02A7893" w:rsidR="00E70E8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A72CDCA" w14:textId="28572ABF" w:rsidR="00E70E8B" w:rsidRPr="00F81F8D" w:rsidRDefault="00DE0A42" w:rsidP="00F12335">
            <w:pPr>
              <w:autoSpaceDE w:val="0"/>
              <w:autoSpaceDN w:val="0"/>
              <w:adjustRightInd w:val="0"/>
              <w:spacing w:after="120"/>
              <w:jc w:val="center"/>
              <w:rPr>
                <w:rFonts w:asciiTheme="majorHAnsi" w:hAnsiTheme="majorHAnsi"/>
                <w:sz w:val="20"/>
              </w:rPr>
            </w:pPr>
            <w:r>
              <w:rPr>
                <w:rFonts w:asciiTheme="majorHAnsi" w:hAnsiTheme="majorHAnsi"/>
                <w:sz w:val="20"/>
              </w:rPr>
              <w:t>Y</w:t>
            </w:r>
          </w:p>
        </w:tc>
      </w:tr>
      <w:tr w:rsidR="00E70E8B" w:rsidRPr="00002A6D" w14:paraId="0863458A" w14:textId="77777777" w:rsidTr="00E70E8B">
        <w:tc>
          <w:tcPr>
            <w:tcW w:w="2448" w:type="dxa"/>
          </w:tcPr>
          <w:p w14:paraId="41B59AD2" w14:textId="2B81EE1B" w:rsidR="00E70E8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Jeffrey Miller</w:t>
            </w:r>
          </w:p>
        </w:tc>
        <w:tc>
          <w:tcPr>
            <w:tcW w:w="2880" w:type="dxa"/>
          </w:tcPr>
          <w:p w14:paraId="6F014BD8" w14:textId="14669758" w:rsidR="00E70E8B" w:rsidRPr="00002A6D" w:rsidRDefault="00E75DDC" w:rsidP="00E70E8B">
            <w:pPr>
              <w:autoSpaceDE w:val="0"/>
              <w:autoSpaceDN w:val="0"/>
              <w:adjustRightInd w:val="0"/>
              <w:rPr>
                <w:rFonts w:asciiTheme="majorHAnsi" w:hAnsiTheme="majorHAnsi"/>
                <w:szCs w:val="24"/>
              </w:rPr>
            </w:pPr>
            <w:r>
              <w:rPr>
                <w:rFonts w:asciiTheme="majorHAnsi" w:hAnsiTheme="majorHAnsi"/>
                <w:szCs w:val="24"/>
              </w:rPr>
              <w:t>Professor</w:t>
            </w:r>
          </w:p>
        </w:tc>
        <w:tc>
          <w:tcPr>
            <w:tcW w:w="1890" w:type="dxa"/>
          </w:tcPr>
          <w:p w14:paraId="1FC78A58" w14:textId="0185A366" w:rsidR="00E70E8B" w:rsidRPr="00002A6D" w:rsidRDefault="00E70E8B" w:rsidP="00B86013">
            <w:pPr>
              <w:autoSpaceDE w:val="0"/>
              <w:autoSpaceDN w:val="0"/>
              <w:adjustRightInd w:val="0"/>
              <w:rPr>
                <w:rFonts w:asciiTheme="majorHAnsi" w:hAnsiTheme="majorHAnsi"/>
                <w:b/>
                <w:bCs/>
                <w:szCs w:val="24"/>
              </w:rPr>
            </w:pPr>
            <w:r w:rsidRPr="00002A6D">
              <w:rPr>
                <w:rFonts w:asciiTheme="majorHAnsi" w:hAnsiTheme="majorHAnsi"/>
                <w:b/>
                <w:bCs/>
                <w:szCs w:val="24"/>
              </w:rPr>
              <w:t>ChE</w:t>
            </w:r>
          </w:p>
        </w:tc>
        <w:tc>
          <w:tcPr>
            <w:tcW w:w="1038" w:type="dxa"/>
          </w:tcPr>
          <w:p w14:paraId="45130299" w14:textId="705AF549" w:rsidR="00E70E8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05577D01" w14:textId="330FA56C" w:rsidR="00E70E8B" w:rsidRPr="00002A6D" w:rsidRDefault="00DE0A42"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7A49F75F" w:rsidR="00E70E8B" w:rsidRPr="00002A6D" w:rsidRDefault="00DE0A42"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AF5713" w:rsidP="00E70E8B">
      <w:pPr>
        <w:autoSpaceDE w:val="0"/>
        <w:autoSpaceDN w:val="0"/>
        <w:adjustRightInd w:val="0"/>
        <w:spacing w:after="240"/>
        <w:rPr>
          <w:rFonts w:asciiTheme="majorHAnsi" w:hAnsiTheme="majorHAnsi"/>
          <w:szCs w:val="24"/>
        </w:rPr>
      </w:pPr>
      <w:hyperlink r:id="rId7"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947E40B"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lastRenderedPageBreak/>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AF5713" w:rsidP="00EE7198">
      <w:pPr>
        <w:autoSpaceDE w:val="0"/>
        <w:autoSpaceDN w:val="0"/>
        <w:adjustRightInd w:val="0"/>
        <w:rPr>
          <w:rStyle w:val="Hyperlink"/>
          <w:rFonts w:asciiTheme="majorHAnsi" w:hAnsiTheme="majorHAnsi"/>
          <w:szCs w:val="24"/>
        </w:rPr>
      </w:pPr>
      <w:hyperlink r:id="rId8"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7563B578" w:rsidR="00EE7198" w:rsidRPr="005A681F" w:rsidRDefault="00EF042C" w:rsidP="00D32870">
      <w:pPr>
        <w:pStyle w:val="ListParagraph"/>
        <w:numPr>
          <w:ilvl w:val="0"/>
          <w:numId w:val="22"/>
        </w:numPr>
        <w:autoSpaceDE w:val="0"/>
        <w:autoSpaceDN w:val="0"/>
        <w:adjustRightInd w:val="0"/>
        <w:contextualSpacing w:val="0"/>
        <w:rPr>
          <w:rFonts w:asciiTheme="majorHAnsi" w:hAnsiTheme="majorHAnsi"/>
          <w:szCs w:val="24"/>
          <w:u w:val="single"/>
        </w:rPr>
      </w:pPr>
      <w:r w:rsidRPr="005A681F">
        <w:rPr>
          <w:rFonts w:asciiTheme="majorHAnsi" w:hAnsiTheme="majorHAnsi"/>
          <w:szCs w:val="24"/>
          <w:u w:val="single"/>
        </w:rPr>
        <w:t>Meeting Administration</w:t>
      </w:r>
      <w:r w:rsidR="00F7595F" w:rsidRPr="005A681F">
        <w:rPr>
          <w:rFonts w:asciiTheme="majorHAnsi" w:hAnsiTheme="majorHAnsi"/>
          <w:szCs w:val="24"/>
          <w:u w:val="single"/>
        </w:rPr>
        <w:t xml:space="preserve">, </w:t>
      </w:r>
      <w:r w:rsidRPr="005A681F">
        <w:rPr>
          <w:rFonts w:asciiTheme="majorHAnsi" w:hAnsiTheme="majorHAnsi"/>
          <w:szCs w:val="24"/>
          <w:u w:val="single"/>
        </w:rPr>
        <w:t>J. Main</w:t>
      </w:r>
    </w:p>
    <w:p w14:paraId="70894744" w14:textId="0B48B20F" w:rsidR="00EE7198" w:rsidRPr="00E70E8B" w:rsidRDefault="00DE0A42" w:rsidP="00D32870">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Meeting c</w:t>
      </w:r>
      <w:r w:rsidR="00EE7198" w:rsidRPr="00E70E8B">
        <w:rPr>
          <w:rFonts w:asciiTheme="majorHAnsi" w:hAnsiTheme="majorHAnsi"/>
          <w:szCs w:val="24"/>
        </w:rPr>
        <w:t>all</w:t>
      </w:r>
      <w:r>
        <w:rPr>
          <w:rFonts w:asciiTheme="majorHAnsi" w:hAnsiTheme="majorHAnsi"/>
          <w:szCs w:val="24"/>
        </w:rPr>
        <w:t>ed</w:t>
      </w:r>
      <w:r w:rsidR="00EE7198" w:rsidRPr="00E70E8B">
        <w:rPr>
          <w:rFonts w:asciiTheme="majorHAnsi" w:hAnsiTheme="majorHAnsi"/>
          <w:szCs w:val="24"/>
        </w:rPr>
        <w:t xml:space="preserve"> to order</w:t>
      </w:r>
      <w:r>
        <w:rPr>
          <w:rFonts w:asciiTheme="majorHAnsi" w:hAnsiTheme="majorHAnsi"/>
          <w:szCs w:val="24"/>
        </w:rPr>
        <w:t xml:space="preserve"> at 11:02 am</w:t>
      </w:r>
    </w:p>
    <w:p w14:paraId="5D7FDC95" w14:textId="2AD6283D" w:rsidR="00EE7198" w:rsidRDefault="00EE7198" w:rsidP="00D32870">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w:t>
      </w:r>
      <w:r w:rsidR="00DE0A42">
        <w:rPr>
          <w:rFonts w:asciiTheme="majorHAnsi" w:hAnsiTheme="majorHAnsi"/>
          <w:szCs w:val="24"/>
        </w:rPr>
        <w:t>ed</w:t>
      </w:r>
      <w:r w:rsidRPr="00E70E8B">
        <w:rPr>
          <w:rFonts w:asciiTheme="majorHAnsi" w:hAnsiTheme="majorHAnsi"/>
          <w:szCs w:val="24"/>
        </w:rPr>
        <w:t xml:space="preserve"> and approv</w:t>
      </w:r>
      <w:r w:rsidR="00DE0A42">
        <w:rPr>
          <w:rFonts w:asciiTheme="majorHAnsi" w:hAnsiTheme="majorHAnsi"/>
          <w:szCs w:val="24"/>
        </w:rPr>
        <w:t>ed by consensus</w:t>
      </w:r>
    </w:p>
    <w:p w14:paraId="6EB4EA8C" w14:textId="1635A035" w:rsidR="00637284" w:rsidRPr="00637284" w:rsidRDefault="00EF042C" w:rsidP="00505ACE">
      <w:pPr>
        <w:pStyle w:val="ListParagraph"/>
        <w:numPr>
          <w:ilvl w:val="1"/>
          <w:numId w:val="22"/>
        </w:numPr>
        <w:autoSpaceDE w:val="0"/>
        <w:autoSpaceDN w:val="0"/>
        <w:adjustRightInd w:val="0"/>
        <w:contextualSpacing w:val="0"/>
        <w:rPr>
          <w:rFonts w:asciiTheme="majorHAnsi" w:hAnsiTheme="majorHAnsi"/>
          <w:szCs w:val="24"/>
        </w:rPr>
      </w:pPr>
      <w:r w:rsidRPr="00637284">
        <w:rPr>
          <w:rFonts w:asciiTheme="majorHAnsi" w:hAnsiTheme="majorHAnsi"/>
          <w:szCs w:val="24"/>
        </w:rPr>
        <w:t>Review</w:t>
      </w:r>
      <w:r w:rsidR="00DE0A42">
        <w:rPr>
          <w:rFonts w:asciiTheme="majorHAnsi" w:hAnsiTheme="majorHAnsi"/>
          <w:szCs w:val="24"/>
        </w:rPr>
        <w:t>ed</w:t>
      </w:r>
      <w:r w:rsidRPr="00637284">
        <w:rPr>
          <w:rFonts w:asciiTheme="majorHAnsi" w:hAnsiTheme="majorHAnsi"/>
          <w:szCs w:val="24"/>
        </w:rPr>
        <w:t xml:space="preserve"> and approv</w:t>
      </w:r>
      <w:r w:rsidR="00DE0A42">
        <w:rPr>
          <w:rFonts w:asciiTheme="majorHAnsi" w:hAnsiTheme="majorHAnsi"/>
          <w:szCs w:val="24"/>
        </w:rPr>
        <w:t>ed</w:t>
      </w:r>
      <w:r w:rsidRPr="00637284">
        <w:rPr>
          <w:rFonts w:asciiTheme="majorHAnsi" w:hAnsiTheme="majorHAnsi"/>
          <w:szCs w:val="24"/>
        </w:rPr>
        <w:t xml:space="preserve"> </w:t>
      </w:r>
      <w:hyperlink r:id="rId9" w:history="1">
        <w:r w:rsidR="00637284" w:rsidRPr="00637284">
          <w:rPr>
            <w:rStyle w:val="Hyperlink"/>
            <w:rFonts w:asciiTheme="majorHAnsi" w:hAnsiTheme="majorHAnsi"/>
            <w:szCs w:val="24"/>
          </w:rPr>
          <w:t>11.29.2022 Minutes</w:t>
        </w:r>
      </w:hyperlink>
      <w:r w:rsidR="00DE0A42">
        <w:rPr>
          <w:rStyle w:val="Hyperlink"/>
          <w:rFonts w:asciiTheme="majorHAnsi" w:hAnsiTheme="majorHAnsi"/>
          <w:szCs w:val="24"/>
        </w:rPr>
        <w:t xml:space="preserve"> </w:t>
      </w:r>
      <w:r w:rsidR="00DE0A42" w:rsidRPr="005A681F">
        <w:rPr>
          <w:rStyle w:val="Hyperlink"/>
          <w:rFonts w:asciiTheme="majorHAnsi" w:hAnsiTheme="majorHAnsi"/>
          <w:color w:val="auto"/>
          <w:szCs w:val="24"/>
          <w:u w:val="none"/>
        </w:rPr>
        <w:t>by consensus</w:t>
      </w:r>
    </w:p>
    <w:p w14:paraId="5D9C53F3" w14:textId="2242F4C2" w:rsidR="00057DBB" w:rsidRPr="00057DBB" w:rsidRDefault="00057DBB"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1BC57740" w14:textId="2E2DC5BB" w:rsidR="005A681F" w:rsidRPr="005A681F" w:rsidRDefault="00F81F8D" w:rsidP="005A681F">
      <w:pPr>
        <w:pStyle w:val="ListParagraph"/>
        <w:numPr>
          <w:ilvl w:val="0"/>
          <w:numId w:val="22"/>
        </w:numPr>
        <w:autoSpaceDE w:val="0"/>
        <w:autoSpaceDN w:val="0"/>
        <w:adjustRightInd w:val="0"/>
        <w:rPr>
          <w:rFonts w:asciiTheme="majorHAnsi" w:hAnsiTheme="majorHAnsi"/>
          <w:szCs w:val="24"/>
          <w:u w:val="single"/>
        </w:rPr>
      </w:pPr>
      <w:r w:rsidRPr="005A681F">
        <w:rPr>
          <w:rFonts w:asciiTheme="majorHAnsi" w:hAnsiTheme="majorHAnsi"/>
          <w:szCs w:val="24"/>
          <w:u w:val="single"/>
        </w:rPr>
        <w:t>Updates from Executive Associate Dean, A. Raman</w:t>
      </w:r>
      <w:r w:rsidR="005A681F" w:rsidRPr="005A681F">
        <w:rPr>
          <w:rFonts w:asciiTheme="majorHAnsi" w:hAnsiTheme="majorHAnsi"/>
          <w:szCs w:val="24"/>
          <w:u w:val="single"/>
        </w:rPr>
        <w:t xml:space="preserve">: </w:t>
      </w:r>
      <w:r w:rsidR="005A681F" w:rsidRPr="005A681F">
        <w:rPr>
          <w:rFonts w:asciiTheme="majorHAnsi" w:hAnsiTheme="majorHAnsi"/>
          <w:szCs w:val="24"/>
          <w:u w:val="single"/>
        </w:rPr>
        <w:t>Elements Digital Faculty Activity Tool</w:t>
      </w:r>
    </w:p>
    <w:p w14:paraId="1DF83714" w14:textId="4B1827C7" w:rsidR="00DE0A42" w:rsidRDefault="00063D4D" w:rsidP="005A681F">
      <w:pPr>
        <w:pStyle w:val="ListParagraph"/>
        <w:numPr>
          <w:ilvl w:val="0"/>
          <w:numId w:val="30"/>
        </w:numPr>
        <w:ind w:left="1080"/>
      </w:pPr>
      <w:r>
        <w:t>Central administration team created RFP to evaluate software that supports the tracking and reporting of faculty activities</w:t>
      </w:r>
    </w:p>
    <w:p w14:paraId="78BAED28" w14:textId="50F09DAA" w:rsidR="00063D4D" w:rsidRDefault="00063D4D" w:rsidP="005A681F">
      <w:pPr>
        <w:pStyle w:val="ListParagraph"/>
        <w:numPr>
          <w:ilvl w:val="0"/>
          <w:numId w:val="30"/>
        </w:numPr>
        <w:ind w:left="1080"/>
      </w:pPr>
      <w:r>
        <w:t>RFP team recommended Symplectic Elements from Digital Science</w:t>
      </w:r>
    </w:p>
    <w:p w14:paraId="5665CB1D" w14:textId="7BA33B94" w:rsidR="00DE0A42" w:rsidRDefault="00DE0A42" w:rsidP="005A681F">
      <w:pPr>
        <w:pStyle w:val="ListParagraph"/>
        <w:numPr>
          <w:ilvl w:val="0"/>
          <w:numId w:val="30"/>
        </w:numPr>
        <w:ind w:left="1080"/>
      </w:pPr>
      <w:r>
        <w:t>Integrates different data streams</w:t>
      </w:r>
      <w:r w:rsidR="00063D4D">
        <w:t xml:space="preserve"> e.g., </w:t>
      </w:r>
      <w:r>
        <w:t xml:space="preserve">Clarivate, Scopus, </w:t>
      </w:r>
      <w:r w:rsidR="00063D4D">
        <w:t>COEUS, HR records, to integrate all faculty activity databases, e.g., teaching loads, research expenditures, PhD students, etc.</w:t>
      </w:r>
    </w:p>
    <w:p w14:paraId="1E5ADFCC" w14:textId="32B9B946" w:rsidR="00DE0A42" w:rsidRDefault="00DE0A42" w:rsidP="005A681F">
      <w:pPr>
        <w:pStyle w:val="ListParagraph"/>
        <w:numPr>
          <w:ilvl w:val="0"/>
          <w:numId w:val="30"/>
        </w:numPr>
        <w:ind w:left="1080"/>
      </w:pPr>
      <w:r>
        <w:t>This summer, all faculty will have access to their records to see what Elements is showing for them</w:t>
      </w:r>
      <w:r w:rsidR="005A681F">
        <w:t xml:space="preserve"> and will have 1 year to update.</w:t>
      </w:r>
    </w:p>
    <w:p w14:paraId="36CFC93B" w14:textId="77777777" w:rsidR="00DE0A42" w:rsidRDefault="00DE0A42" w:rsidP="005A681F">
      <w:pPr>
        <w:pStyle w:val="ListParagraph"/>
        <w:numPr>
          <w:ilvl w:val="0"/>
          <w:numId w:val="30"/>
        </w:numPr>
        <w:ind w:left="1080"/>
      </w:pPr>
      <w:r>
        <w:t>FY 2024 all faculty will be evaluated using Elements data by heads for annual reviews</w:t>
      </w:r>
    </w:p>
    <w:p w14:paraId="5C679C59" w14:textId="6CB5DC14" w:rsidR="00DE0A42" w:rsidRDefault="005A681F" w:rsidP="005A681F">
      <w:pPr>
        <w:pStyle w:val="ListParagraph"/>
        <w:numPr>
          <w:ilvl w:val="0"/>
          <w:numId w:val="30"/>
        </w:numPr>
        <w:ind w:left="1080"/>
      </w:pPr>
      <w:r>
        <w:t xml:space="preserve">Colleges currently using </w:t>
      </w:r>
      <w:r w:rsidR="00DE0A42">
        <w:t xml:space="preserve">Digital measures moving to Elements </w:t>
      </w:r>
      <w:r>
        <w:t>now</w:t>
      </w:r>
    </w:p>
    <w:p w14:paraId="0DE5D9DA" w14:textId="0A6907F8" w:rsidR="00DE0A42" w:rsidRDefault="00DE0A42" w:rsidP="005A681F">
      <w:pPr>
        <w:pStyle w:val="ListParagraph"/>
        <w:numPr>
          <w:ilvl w:val="0"/>
          <w:numId w:val="30"/>
        </w:numPr>
        <w:ind w:left="1080"/>
      </w:pPr>
      <w:r>
        <w:t xml:space="preserve">Heads </w:t>
      </w:r>
      <w:r w:rsidR="00063D4D">
        <w:t>are already collecting this data for reviews; this tool will collect it more efficiently</w:t>
      </w:r>
      <w:r>
        <w:t>.</w:t>
      </w:r>
    </w:p>
    <w:p w14:paraId="45E339AA" w14:textId="2F0F42B2" w:rsidR="00DE0A42" w:rsidRDefault="00063D4D" w:rsidP="005A681F">
      <w:pPr>
        <w:pStyle w:val="ListParagraph"/>
        <w:numPr>
          <w:ilvl w:val="0"/>
          <w:numId w:val="30"/>
        </w:numPr>
        <w:ind w:left="1080"/>
      </w:pPr>
      <w:r>
        <w:t>Primary use by the c</w:t>
      </w:r>
      <w:r w:rsidR="00DE0A42">
        <w:t xml:space="preserve">ollege will </w:t>
      </w:r>
      <w:r>
        <w:t>be</w:t>
      </w:r>
      <w:r w:rsidR="00DE0A42">
        <w:t xml:space="preserve"> to nominate faculty for external recognitions.</w:t>
      </w:r>
    </w:p>
    <w:p w14:paraId="392814D0" w14:textId="23BE8461" w:rsidR="00DE0A42" w:rsidRDefault="00063D4D" w:rsidP="005A681F">
      <w:pPr>
        <w:pStyle w:val="ListParagraph"/>
        <w:numPr>
          <w:ilvl w:val="0"/>
          <w:numId w:val="30"/>
        </w:numPr>
        <w:ind w:left="1080"/>
      </w:pPr>
      <w:r>
        <w:t>A College Success Manager</w:t>
      </w:r>
      <w:r w:rsidR="00484F2C">
        <w:t xml:space="preserve"> (CSM)</w:t>
      </w:r>
      <w:r>
        <w:t xml:space="preserve"> is</w:t>
      </w:r>
      <w:r w:rsidR="00DE0A42">
        <w:t xml:space="preserve"> being hired to help roll out </w:t>
      </w:r>
      <w:r w:rsidR="005A681F">
        <w:t>Elements</w:t>
      </w:r>
      <w:r>
        <w:t xml:space="preserve">. Position will </w:t>
      </w:r>
      <w:r w:rsidR="00484F2C">
        <w:t>have a</w:t>
      </w:r>
      <w:r w:rsidR="00DE0A42">
        <w:t xml:space="preserve"> .50</w:t>
      </w:r>
      <w:r w:rsidR="00484F2C">
        <w:t xml:space="preserve"> FTE for Elements</w:t>
      </w:r>
      <w:r w:rsidR="00DE0A42">
        <w:t xml:space="preserve"> and .50</w:t>
      </w:r>
      <w:r w:rsidR="00484F2C">
        <w:t xml:space="preserve"> FTE </w:t>
      </w:r>
      <w:r w:rsidR="00DE0A42">
        <w:t>to assist with early career recognitions</w:t>
      </w:r>
      <w:r w:rsidR="00484F2C">
        <w:t>.</w:t>
      </w:r>
    </w:p>
    <w:p w14:paraId="165EFFA4" w14:textId="77777777" w:rsidR="00DE0A42" w:rsidRDefault="00DE0A42" w:rsidP="005A681F">
      <w:pPr>
        <w:ind w:left="360"/>
      </w:pPr>
      <w:r>
        <w:t>Questions?</w:t>
      </w:r>
    </w:p>
    <w:p w14:paraId="558203C1" w14:textId="5B8D114F" w:rsidR="00DE0A42" w:rsidRDefault="00DE0A42" w:rsidP="005A681F">
      <w:pPr>
        <w:pStyle w:val="ListParagraph"/>
        <w:numPr>
          <w:ilvl w:val="0"/>
          <w:numId w:val="30"/>
        </w:numPr>
        <w:ind w:left="1080"/>
      </w:pPr>
      <w:r>
        <w:t>Does it cover every category of faculty activity &amp; staff related items</w:t>
      </w:r>
      <w:r w:rsidR="00484F2C">
        <w:t>?</w:t>
      </w:r>
      <w:r>
        <w:t xml:space="preserve"> Yes.</w:t>
      </w:r>
    </w:p>
    <w:p w14:paraId="77D6E065" w14:textId="77777777" w:rsidR="00DE0A42" w:rsidRDefault="00DE0A42" w:rsidP="005A681F">
      <w:pPr>
        <w:pStyle w:val="ListParagraph"/>
        <w:numPr>
          <w:ilvl w:val="0"/>
          <w:numId w:val="30"/>
        </w:numPr>
        <w:ind w:left="1080"/>
      </w:pPr>
      <w:r>
        <w:t>Faculty productivity – will it be compared to what they’re doing and were hired to do? Different colleges are looking at it from different points of view.</w:t>
      </w:r>
    </w:p>
    <w:p w14:paraId="096B885E" w14:textId="4DDDF211" w:rsidR="00DE0A42" w:rsidRDefault="00DE0A42" w:rsidP="005A681F">
      <w:pPr>
        <w:pStyle w:val="ListParagraph"/>
        <w:numPr>
          <w:ilvl w:val="0"/>
          <w:numId w:val="30"/>
        </w:numPr>
        <w:ind w:left="1080"/>
      </w:pPr>
      <w:r>
        <w:t>Are the data complete and correct and what will it be used for?</w:t>
      </w:r>
    </w:p>
    <w:p w14:paraId="7D5B336B" w14:textId="79145258" w:rsidR="00DE0A42" w:rsidRDefault="00484F2C" w:rsidP="005A681F">
      <w:pPr>
        <w:pStyle w:val="ListParagraph"/>
        <w:numPr>
          <w:ilvl w:val="0"/>
          <w:numId w:val="30"/>
        </w:numPr>
        <w:ind w:left="1080"/>
      </w:pPr>
      <w:r>
        <w:t>A Raman s</w:t>
      </w:r>
      <w:r w:rsidR="00DE0A42">
        <w:t xml:space="preserve">hared </w:t>
      </w:r>
      <w:r>
        <w:t>the Academic Analytics (AA)</w:t>
      </w:r>
      <w:r w:rsidR="00DE0A42">
        <w:t xml:space="preserve"> validation process</w:t>
      </w:r>
      <w:r>
        <w:t xml:space="preserve"> conducted summer 2023 that found that the data is accurate in most areas</w:t>
      </w:r>
      <w:r w:rsidR="00DE0A42">
        <w:t xml:space="preserve">. </w:t>
      </w:r>
      <w:r>
        <w:t>We are p</w:t>
      </w:r>
      <w:r w:rsidR="00DE0A42">
        <w:t>roviding feedback to AA</w:t>
      </w:r>
      <w:r>
        <w:t xml:space="preserve"> when we find data in areas that are not as complete.</w:t>
      </w:r>
      <w:r w:rsidR="00DE0A42">
        <w:t xml:space="preserve"> </w:t>
      </w:r>
    </w:p>
    <w:p w14:paraId="2ED095B2" w14:textId="77777777" w:rsidR="00DE0A42" w:rsidRDefault="00DE0A42" w:rsidP="005A681F">
      <w:pPr>
        <w:pStyle w:val="ListParagraph"/>
        <w:numPr>
          <w:ilvl w:val="0"/>
          <w:numId w:val="30"/>
        </w:numPr>
        <w:ind w:left="1080"/>
      </w:pPr>
      <w:r>
        <w:lastRenderedPageBreak/>
        <w:t xml:space="preserve">Each faculty member responsible to look at their information and update it.  New CSM can assist. </w:t>
      </w:r>
    </w:p>
    <w:p w14:paraId="130B9107" w14:textId="77777777" w:rsidR="00DE0A42" w:rsidRDefault="00DE0A42" w:rsidP="005A681F">
      <w:pPr>
        <w:pStyle w:val="ListParagraph"/>
        <w:numPr>
          <w:ilvl w:val="0"/>
          <w:numId w:val="31"/>
        </w:numPr>
        <w:ind w:left="1080"/>
      </w:pPr>
      <w:r>
        <w:t>Faculty able to quickly edit? Yes. Not all fields, e.g., research expenditures, but you could edit your publications.</w:t>
      </w:r>
    </w:p>
    <w:p w14:paraId="3DC77855" w14:textId="6D8B307F" w:rsidR="00DE0A42" w:rsidRDefault="00DE0A42" w:rsidP="005A681F">
      <w:pPr>
        <w:pStyle w:val="ListParagraph"/>
        <w:numPr>
          <w:ilvl w:val="0"/>
          <w:numId w:val="31"/>
        </w:numPr>
        <w:ind w:left="1080"/>
      </w:pPr>
      <w:r>
        <w:t xml:space="preserve">How is service captured and quantified?  </w:t>
      </w:r>
      <w:r w:rsidR="00484F2C">
        <w:t>This is an o</w:t>
      </w:r>
      <w:r>
        <w:t>pportunity to create a system to capture service/committee work.  FAC could advocate for this.</w:t>
      </w:r>
    </w:p>
    <w:p w14:paraId="286036F6" w14:textId="77777777" w:rsidR="00DE0A42" w:rsidRDefault="00DE0A42" w:rsidP="005A681F">
      <w:pPr>
        <w:pStyle w:val="ListParagraph"/>
        <w:numPr>
          <w:ilvl w:val="0"/>
          <w:numId w:val="31"/>
        </w:numPr>
        <w:ind w:left="1080"/>
      </w:pPr>
      <w:r>
        <w:t xml:space="preserve">School heads already have a system to allocate raises.  How will heads use Elements to do this?  Should make it easier for heads.  Less work for staff to compile.  Faculty need to know what heads are counting toward raises.  </w:t>
      </w:r>
    </w:p>
    <w:p w14:paraId="0E294C4B" w14:textId="55507376" w:rsidR="00DE0A42" w:rsidRDefault="00DE0A42" w:rsidP="005A681F">
      <w:pPr>
        <w:pStyle w:val="ListParagraph"/>
        <w:numPr>
          <w:ilvl w:val="0"/>
          <w:numId w:val="31"/>
        </w:numPr>
        <w:ind w:left="1080"/>
      </w:pPr>
      <w:r>
        <w:t xml:space="preserve">Most heads just have a line of sight </w:t>
      </w:r>
      <w:r w:rsidR="005A681F">
        <w:t xml:space="preserve">of service </w:t>
      </w:r>
      <w:r>
        <w:t>in schools but Elements can bring other service at the university level</w:t>
      </w:r>
      <w:r w:rsidR="00484F2C">
        <w:t xml:space="preserve"> to their attention.</w:t>
      </w:r>
    </w:p>
    <w:p w14:paraId="61609350" w14:textId="5667371D" w:rsidR="00DE0A42" w:rsidRDefault="00DE0A42" w:rsidP="005A681F">
      <w:pPr>
        <w:pStyle w:val="ListParagraph"/>
        <w:numPr>
          <w:ilvl w:val="0"/>
          <w:numId w:val="31"/>
        </w:numPr>
        <w:ind w:left="1080"/>
      </w:pPr>
      <w:r>
        <w:t>K</w:t>
      </w:r>
      <w:r w:rsidR="005A681F">
        <w:t>. Ambrose</w:t>
      </w:r>
      <w:r>
        <w:t xml:space="preserve"> shared his experience in Ag with Digital Measures</w:t>
      </w:r>
      <w:r w:rsidR="00484F2C">
        <w:t>, which focused mostly on outputs</w:t>
      </w:r>
    </w:p>
    <w:p w14:paraId="04DCF8DA" w14:textId="15BE3BC2" w:rsidR="00057DBB" w:rsidRPr="00DE0A42" w:rsidRDefault="00DE0A42" w:rsidP="005A681F">
      <w:pPr>
        <w:rPr>
          <w:rFonts w:asciiTheme="majorHAnsi" w:hAnsiTheme="majorHAnsi"/>
          <w:szCs w:val="24"/>
        </w:rPr>
      </w:pPr>
      <w:r>
        <w:t>.</w:t>
      </w:r>
    </w:p>
    <w:p w14:paraId="3C166005" w14:textId="10E77613" w:rsidR="000A10C0" w:rsidRPr="009956C6" w:rsidRDefault="00637284" w:rsidP="00453FE4">
      <w:pPr>
        <w:pStyle w:val="ListParagraph"/>
        <w:numPr>
          <w:ilvl w:val="0"/>
          <w:numId w:val="22"/>
        </w:numPr>
        <w:autoSpaceDE w:val="0"/>
        <w:autoSpaceDN w:val="0"/>
        <w:adjustRightInd w:val="0"/>
        <w:rPr>
          <w:rFonts w:asciiTheme="majorHAnsi" w:hAnsiTheme="majorHAnsi"/>
          <w:szCs w:val="24"/>
        </w:rPr>
      </w:pPr>
      <w:r w:rsidRPr="009956C6">
        <w:rPr>
          <w:u w:val="single"/>
        </w:rPr>
        <w:t>Faculty Participation in Professional Development Activities</w:t>
      </w:r>
      <w:r w:rsidR="005A681F" w:rsidRPr="009956C6">
        <w:rPr>
          <w:u w:val="single"/>
        </w:rPr>
        <w:t>:</w:t>
      </w:r>
      <w:r>
        <w:t xml:space="preserve"> </w:t>
      </w:r>
      <w:r w:rsidR="009956C6">
        <w:br/>
      </w:r>
      <w:r>
        <w:t>A. Raman &amp; M. Freeland</w:t>
      </w:r>
      <w:r w:rsidR="009956C6">
        <w:t xml:space="preserve"> </w:t>
      </w:r>
      <w:r w:rsidR="000A10C0" w:rsidRPr="009956C6">
        <w:rPr>
          <w:rFonts w:asciiTheme="majorHAnsi" w:hAnsiTheme="majorHAnsi"/>
          <w:szCs w:val="24"/>
        </w:rPr>
        <w:t xml:space="preserve">shared data and experiences related to faculty’s </w:t>
      </w:r>
      <w:r w:rsidR="00AF5713">
        <w:rPr>
          <w:rFonts w:asciiTheme="majorHAnsi" w:hAnsiTheme="majorHAnsi"/>
          <w:szCs w:val="24"/>
        </w:rPr>
        <w:t>low</w:t>
      </w:r>
      <w:r w:rsidR="000A10C0" w:rsidRPr="009956C6">
        <w:rPr>
          <w:rFonts w:asciiTheme="majorHAnsi" w:hAnsiTheme="majorHAnsi"/>
          <w:szCs w:val="24"/>
        </w:rPr>
        <w:t xml:space="preserve"> participation in professional development opportunities and requested feedback/suggestions on how to increase it.</w:t>
      </w:r>
    </w:p>
    <w:p w14:paraId="6D21CC43" w14:textId="43BADED6" w:rsidR="000A10C0" w:rsidRDefault="000A10C0" w:rsidP="005A681F">
      <w:pPr>
        <w:pStyle w:val="ListParagraph"/>
        <w:numPr>
          <w:ilvl w:val="0"/>
          <w:numId w:val="32"/>
        </w:numPr>
      </w:pPr>
      <w:r>
        <w:t>Different generations of assistant professors. Are the modules relevant to the new generation</w:t>
      </w:r>
      <w:r>
        <w:t>?</w:t>
      </w:r>
    </w:p>
    <w:p w14:paraId="44A6280A" w14:textId="7A0FCA67" w:rsidR="000A10C0" w:rsidRDefault="000A10C0" w:rsidP="005A681F">
      <w:pPr>
        <w:pStyle w:val="ListParagraph"/>
        <w:numPr>
          <w:ilvl w:val="0"/>
          <w:numId w:val="32"/>
        </w:numPr>
      </w:pPr>
      <w:r>
        <w:t xml:space="preserve">Required grad school participation example.  </w:t>
      </w:r>
      <w:r>
        <w:t>Are there workshops</w:t>
      </w:r>
      <w:r>
        <w:t xml:space="preserve"> we </w:t>
      </w:r>
      <w:r>
        <w:t xml:space="preserve">should </w:t>
      </w:r>
      <w:r>
        <w:t>make required</w:t>
      </w:r>
      <w:r>
        <w:t>? Currently we only require the DEI workshop for newly hired faculty.</w:t>
      </w:r>
    </w:p>
    <w:p w14:paraId="355AF1A8" w14:textId="77777777" w:rsidR="000A10C0" w:rsidRDefault="000A10C0" w:rsidP="005A681F">
      <w:pPr>
        <w:pStyle w:val="ListParagraph"/>
        <w:numPr>
          <w:ilvl w:val="0"/>
          <w:numId w:val="32"/>
        </w:numPr>
      </w:pPr>
      <w:r>
        <w:t>PPI new faculty start 1 week prior to the semester.  Hold activities required to attend since they’re being paid to do so.</w:t>
      </w:r>
    </w:p>
    <w:p w14:paraId="7CF594B1" w14:textId="6658ECAE" w:rsidR="000A10C0" w:rsidRDefault="000A10C0" w:rsidP="005A681F">
      <w:pPr>
        <w:pStyle w:val="ListParagraph"/>
        <w:numPr>
          <w:ilvl w:val="0"/>
          <w:numId w:val="32"/>
        </w:numPr>
      </w:pPr>
      <w:r>
        <w:t xml:space="preserve">Ag shows up 2 days prior to contract and takes a 2-day tour.  Not paid but </w:t>
      </w:r>
      <w:r>
        <w:t xml:space="preserve">they </w:t>
      </w:r>
      <w:r>
        <w:t>benefit from activity.</w:t>
      </w:r>
    </w:p>
    <w:p w14:paraId="74564242" w14:textId="1057AE4F" w:rsidR="000A10C0" w:rsidRDefault="000A10C0" w:rsidP="005A681F">
      <w:pPr>
        <w:pStyle w:val="ListParagraph"/>
        <w:numPr>
          <w:ilvl w:val="0"/>
          <w:numId w:val="32"/>
        </w:numPr>
      </w:pPr>
      <w:r>
        <w:t>M. Titus prefer COE</w:t>
      </w:r>
      <w:r>
        <w:t xml:space="preserve"> approach to spread</w:t>
      </w:r>
      <w:r>
        <w:t xml:space="preserve"> new faculty onboarding</w:t>
      </w:r>
      <w:r>
        <w:t xml:space="preserve"> over</w:t>
      </w:r>
      <w:r>
        <w:t xml:space="preserve"> a</w:t>
      </w:r>
      <w:r>
        <w:t xml:space="preserve"> semester.</w:t>
      </w:r>
    </w:p>
    <w:p w14:paraId="2C38D6D6" w14:textId="60CF2B5F" w:rsidR="000A10C0" w:rsidRDefault="000A10C0" w:rsidP="005A681F">
      <w:pPr>
        <w:pStyle w:val="ListParagraph"/>
        <w:numPr>
          <w:ilvl w:val="0"/>
          <w:numId w:val="32"/>
        </w:numPr>
      </w:pPr>
      <w:r>
        <w:t>Consider holding workshops during the summer.</w:t>
      </w:r>
    </w:p>
    <w:p w14:paraId="1B96A922" w14:textId="1EEDDFD0" w:rsidR="000A10C0" w:rsidRDefault="000A10C0" w:rsidP="005A681F">
      <w:pPr>
        <w:pStyle w:val="ListParagraph"/>
        <w:numPr>
          <w:ilvl w:val="0"/>
          <w:numId w:val="32"/>
        </w:numPr>
      </w:pPr>
      <w:r>
        <w:t>Suggestion made to c</w:t>
      </w:r>
      <w:r>
        <w:t>orrelate departures with onboarding attendance.</w:t>
      </w:r>
    </w:p>
    <w:p w14:paraId="7DE34B93" w14:textId="4AB5FC28" w:rsidR="000A10C0" w:rsidRDefault="000A10C0" w:rsidP="005A681F">
      <w:pPr>
        <w:pStyle w:val="ListParagraph"/>
        <w:numPr>
          <w:ilvl w:val="0"/>
          <w:numId w:val="32"/>
        </w:numPr>
      </w:pPr>
      <w:r>
        <w:t>Ask</w:t>
      </w:r>
      <w:r>
        <w:t xml:space="preserve"> heads </w:t>
      </w:r>
      <w:r>
        <w:t xml:space="preserve">to </w:t>
      </w:r>
      <w:r>
        <w:t xml:space="preserve">cover </w:t>
      </w:r>
      <w:r>
        <w:t xml:space="preserve">PD </w:t>
      </w:r>
      <w:r>
        <w:t xml:space="preserve">slate/schedule </w:t>
      </w:r>
      <w:r>
        <w:t>at their fall</w:t>
      </w:r>
      <w:r>
        <w:t xml:space="preserve"> retreats</w:t>
      </w:r>
      <w:r>
        <w:t xml:space="preserve"> and</w:t>
      </w:r>
      <w:r>
        <w:t xml:space="preserve"> reinforce the importance of the events.</w:t>
      </w:r>
    </w:p>
    <w:p w14:paraId="13D73885" w14:textId="77777777" w:rsidR="000A10C0" w:rsidRDefault="000A10C0" w:rsidP="005A681F">
      <w:pPr>
        <w:pStyle w:val="ListParagraph"/>
        <w:numPr>
          <w:ilvl w:val="0"/>
          <w:numId w:val="32"/>
        </w:numPr>
      </w:pPr>
      <w:r>
        <w:t>Share communications and schedule with FAC to inform discussion</w:t>
      </w:r>
    </w:p>
    <w:p w14:paraId="42A0125E" w14:textId="233E6690" w:rsidR="000A10C0" w:rsidRDefault="00BB3FD9" w:rsidP="005A681F">
      <w:pPr>
        <w:pStyle w:val="ListParagraph"/>
        <w:numPr>
          <w:ilvl w:val="0"/>
          <w:numId w:val="32"/>
        </w:numPr>
      </w:pPr>
      <w:r>
        <w:t>Perhaps faculty have found that the c</w:t>
      </w:r>
      <w:r w:rsidR="000A10C0">
        <w:t xml:space="preserve">ontent </w:t>
      </w:r>
      <w:r>
        <w:t xml:space="preserve">is </w:t>
      </w:r>
      <w:r w:rsidR="000A10C0">
        <w:t>available other places</w:t>
      </w:r>
      <w:r>
        <w:t>, e.g., online</w:t>
      </w:r>
    </w:p>
    <w:p w14:paraId="11ED8801" w14:textId="77777777" w:rsidR="000A10C0" w:rsidRDefault="000A10C0" w:rsidP="005A681F">
      <w:pPr>
        <w:pStyle w:val="ListParagraph"/>
        <w:numPr>
          <w:ilvl w:val="0"/>
          <w:numId w:val="32"/>
        </w:numPr>
      </w:pPr>
      <w:r>
        <w:t>Covid prevented participation which disrupts previous participants recommendations.</w:t>
      </w:r>
    </w:p>
    <w:p w14:paraId="60873865" w14:textId="77777777" w:rsidR="000A10C0" w:rsidRDefault="000A10C0" w:rsidP="005A681F">
      <w:pPr>
        <w:pStyle w:val="ListParagraph"/>
        <w:numPr>
          <w:ilvl w:val="0"/>
          <w:numId w:val="32"/>
        </w:numPr>
      </w:pPr>
      <w:r>
        <w:t>Create portfolio for Arvind to share with heads</w:t>
      </w:r>
    </w:p>
    <w:p w14:paraId="176E03BC" w14:textId="7DA73EDE" w:rsidR="004F3A13" w:rsidRPr="005A681F" w:rsidRDefault="00BB3FD9" w:rsidP="005A681F">
      <w:pPr>
        <w:pStyle w:val="ListParagraph"/>
        <w:numPr>
          <w:ilvl w:val="0"/>
          <w:numId w:val="32"/>
        </w:numPr>
        <w:autoSpaceDE w:val="0"/>
        <w:autoSpaceDN w:val="0"/>
        <w:adjustRightInd w:val="0"/>
        <w:rPr>
          <w:rFonts w:asciiTheme="majorHAnsi" w:hAnsiTheme="majorHAnsi"/>
          <w:szCs w:val="24"/>
        </w:rPr>
      </w:pPr>
      <w:r>
        <w:t>M. Free</w:t>
      </w:r>
      <w:r w:rsidR="005A681F">
        <w:t>l</w:t>
      </w:r>
      <w:r>
        <w:t>and/A. Raman</w:t>
      </w:r>
      <w:r w:rsidR="000A10C0">
        <w:t xml:space="preserve"> visit faculty meetings.</w:t>
      </w:r>
      <w:r w:rsidR="004F3A13" w:rsidRPr="005A681F">
        <w:rPr>
          <w:rFonts w:asciiTheme="majorHAnsi" w:hAnsiTheme="majorHAnsi"/>
          <w:szCs w:val="24"/>
          <w:highlight w:val="yellow"/>
        </w:rPr>
        <w:br/>
      </w:r>
    </w:p>
    <w:p w14:paraId="688F524B" w14:textId="1E9F51F3" w:rsidR="00857B32" w:rsidRPr="009956C6" w:rsidRDefault="00D7468D" w:rsidP="00B3129A">
      <w:pPr>
        <w:pStyle w:val="ListParagraph"/>
        <w:numPr>
          <w:ilvl w:val="0"/>
          <w:numId w:val="22"/>
        </w:numPr>
        <w:autoSpaceDE w:val="0"/>
        <w:autoSpaceDN w:val="0"/>
        <w:adjustRightInd w:val="0"/>
        <w:contextualSpacing w:val="0"/>
        <w:rPr>
          <w:rFonts w:asciiTheme="majorHAnsi" w:hAnsiTheme="majorHAnsi"/>
          <w:szCs w:val="24"/>
          <w:u w:val="single"/>
        </w:rPr>
      </w:pPr>
      <w:r w:rsidRPr="009956C6">
        <w:rPr>
          <w:u w:val="single"/>
        </w:rPr>
        <w:t xml:space="preserve">Introducing Items to the FAC Agenda, </w:t>
      </w:r>
      <w:r w:rsidR="00857B32" w:rsidRPr="009956C6">
        <w:rPr>
          <w:u w:val="single"/>
        </w:rPr>
        <w:t>J. Main</w:t>
      </w:r>
    </w:p>
    <w:p w14:paraId="6117A50D" w14:textId="41078CC6" w:rsidR="00BB3FD9" w:rsidRPr="009956C6" w:rsidRDefault="00BB3FD9" w:rsidP="009956C6">
      <w:pPr>
        <w:pStyle w:val="ListParagraph"/>
        <w:numPr>
          <w:ilvl w:val="0"/>
          <w:numId w:val="33"/>
        </w:numPr>
        <w:autoSpaceDE w:val="0"/>
        <w:autoSpaceDN w:val="0"/>
        <w:adjustRightInd w:val="0"/>
        <w:rPr>
          <w:rFonts w:asciiTheme="majorHAnsi" w:hAnsiTheme="majorHAnsi"/>
          <w:szCs w:val="24"/>
        </w:rPr>
      </w:pPr>
      <w:r w:rsidRPr="009956C6">
        <w:rPr>
          <w:rFonts w:asciiTheme="majorHAnsi" w:hAnsiTheme="majorHAnsi"/>
          <w:szCs w:val="24"/>
        </w:rPr>
        <w:t xml:space="preserve">Ran out of time for this topic. </w:t>
      </w:r>
    </w:p>
    <w:p w14:paraId="59B05F98" w14:textId="47AE8D10" w:rsidR="00BB3FD9" w:rsidRPr="009956C6" w:rsidRDefault="00BB3FD9" w:rsidP="009956C6">
      <w:pPr>
        <w:pStyle w:val="ListParagraph"/>
        <w:numPr>
          <w:ilvl w:val="0"/>
          <w:numId w:val="33"/>
        </w:numPr>
        <w:autoSpaceDE w:val="0"/>
        <w:autoSpaceDN w:val="0"/>
        <w:adjustRightInd w:val="0"/>
        <w:rPr>
          <w:rFonts w:asciiTheme="majorHAnsi" w:hAnsiTheme="majorHAnsi"/>
          <w:szCs w:val="24"/>
        </w:rPr>
      </w:pPr>
      <w:r w:rsidRPr="009956C6">
        <w:rPr>
          <w:rFonts w:asciiTheme="majorHAnsi" w:hAnsiTheme="majorHAnsi"/>
          <w:szCs w:val="24"/>
        </w:rPr>
        <w:t xml:space="preserve">Action Item: Review </w:t>
      </w:r>
      <w:hyperlink r:id="rId10" w:history="1">
        <w:r w:rsidR="000041BE" w:rsidRPr="009956C6">
          <w:rPr>
            <w:rStyle w:val="Hyperlink"/>
            <w:rFonts w:asciiTheme="majorHAnsi" w:hAnsiTheme="majorHAnsi"/>
            <w:szCs w:val="24"/>
          </w:rPr>
          <w:t>document draft</w:t>
        </w:r>
      </w:hyperlink>
      <w:r w:rsidR="000041BE" w:rsidRPr="009956C6">
        <w:rPr>
          <w:rFonts w:asciiTheme="majorHAnsi" w:hAnsiTheme="majorHAnsi"/>
          <w:szCs w:val="24"/>
        </w:rPr>
        <w:t xml:space="preserve"> </w:t>
      </w:r>
      <w:r w:rsidRPr="009956C6">
        <w:rPr>
          <w:rFonts w:asciiTheme="majorHAnsi" w:hAnsiTheme="majorHAnsi"/>
          <w:szCs w:val="24"/>
        </w:rPr>
        <w:t>for discussion at first meeting in spring.</w:t>
      </w:r>
    </w:p>
    <w:p w14:paraId="2F4EAB25" w14:textId="77777777" w:rsidR="00F81F8D" w:rsidRPr="00F81F8D" w:rsidRDefault="00F81F8D" w:rsidP="00F81F8D">
      <w:pPr>
        <w:autoSpaceDE w:val="0"/>
        <w:autoSpaceDN w:val="0"/>
        <w:adjustRightInd w:val="0"/>
        <w:rPr>
          <w:rFonts w:asciiTheme="majorHAnsi" w:hAnsiTheme="majorHAnsi"/>
          <w:szCs w:val="24"/>
        </w:rPr>
      </w:pPr>
    </w:p>
    <w:p w14:paraId="2AC2B05D" w14:textId="7EFF817F" w:rsidR="006A49DC" w:rsidRPr="005A681F" w:rsidRDefault="00BB3FD9" w:rsidP="00A11783">
      <w:pPr>
        <w:pStyle w:val="ListParagraph"/>
        <w:numPr>
          <w:ilvl w:val="0"/>
          <w:numId w:val="22"/>
        </w:numPr>
        <w:autoSpaceDE w:val="0"/>
        <w:autoSpaceDN w:val="0"/>
        <w:adjustRightInd w:val="0"/>
        <w:contextualSpacing w:val="0"/>
        <w:rPr>
          <w:rFonts w:asciiTheme="majorHAnsi" w:hAnsiTheme="majorHAnsi"/>
          <w:szCs w:val="24"/>
        </w:rPr>
      </w:pPr>
      <w:r w:rsidRPr="005A681F">
        <w:rPr>
          <w:rFonts w:asciiTheme="majorHAnsi" w:hAnsiTheme="majorHAnsi"/>
          <w:szCs w:val="24"/>
        </w:rPr>
        <w:t>Meeting adjourned at 12:00 pm.</w:t>
      </w:r>
    </w:p>
    <w:sectPr w:rsidR="006A49DC" w:rsidRPr="005A681F" w:rsidSect="00EE7198">
      <w:footerReference w:type="even" r:id="rId11"/>
      <w:footerReference w:type="default" r:id="rId12"/>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2A6158"/>
    <w:multiLevelType w:val="hybridMultilevel"/>
    <w:tmpl w:val="9036DF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4615BE3"/>
    <w:multiLevelType w:val="hybridMultilevel"/>
    <w:tmpl w:val="D25A64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D66A64"/>
    <w:multiLevelType w:val="hybridMultilevel"/>
    <w:tmpl w:val="80605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A956C13"/>
    <w:multiLevelType w:val="hybridMultilevel"/>
    <w:tmpl w:val="A97EE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EE7C09"/>
    <w:multiLevelType w:val="hybridMultilevel"/>
    <w:tmpl w:val="AFE8D4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664770D7"/>
    <w:multiLevelType w:val="hybridMultilevel"/>
    <w:tmpl w:val="51C0A1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0" w15:restartNumberingAfterBreak="0">
    <w:nsid w:val="7DB25764"/>
    <w:multiLevelType w:val="hybridMultilevel"/>
    <w:tmpl w:val="49E41C3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32"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20"/>
  </w:num>
  <w:num w:numId="3">
    <w:abstractNumId w:val="7"/>
  </w:num>
  <w:num w:numId="4">
    <w:abstractNumId w:val="0"/>
  </w:num>
  <w:num w:numId="5">
    <w:abstractNumId w:val="28"/>
  </w:num>
  <w:num w:numId="6">
    <w:abstractNumId w:val="27"/>
  </w:num>
  <w:num w:numId="7">
    <w:abstractNumId w:val="29"/>
  </w:num>
  <w:num w:numId="8">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num>
  <w:num w:numId="10">
    <w:abstractNumId w:val="2"/>
  </w:num>
  <w:num w:numId="11">
    <w:abstractNumId w:val="25"/>
  </w:num>
  <w:num w:numId="12">
    <w:abstractNumId w:val="9"/>
  </w:num>
  <w:num w:numId="13">
    <w:abstractNumId w:val="3"/>
  </w:num>
  <w:num w:numId="14">
    <w:abstractNumId w:val="18"/>
  </w:num>
  <w:num w:numId="15">
    <w:abstractNumId w:val="15"/>
  </w:num>
  <w:num w:numId="16">
    <w:abstractNumId w:val="13"/>
  </w:num>
  <w:num w:numId="17">
    <w:abstractNumId w:val="11"/>
  </w:num>
  <w:num w:numId="18">
    <w:abstractNumId w:val="24"/>
  </w:num>
  <w:num w:numId="19">
    <w:abstractNumId w:val="21"/>
  </w:num>
  <w:num w:numId="20">
    <w:abstractNumId w:val="32"/>
  </w:num>
  <w:num w:numId="21">
    <w:abstractNumId w:val="14"/>
  </w:num>
  <w:num w:numId="22">
    <w:abstractNumId w:val="12"/>
  </w:num>
  <w:num w:numId="23">
    <w:abstractNumId w:val="26"/>
  </w:num>
  <w:num w:numId="24">
    <w:abstractNumId w:val="6"/>
  </w:num>
  <w:num w:numId="25">
    <w:abstractNumId w:val="1"/>
  </w:num>
  <w:num w:numId="26">
    <w:abstractNumId w:val="16"/>
  </w:num>
  <w:num w:numId="27">
    <w:abstractNumId w:val="23"/>
  </w:num>
  <w:num w:numId="28">
    <w:abstractNumId w:val="30"/>
  </w:num>
  <w:num w:numId="29">
    <w:abstractNumId w:val="19"/>
  </w:num>
  <w:num w:numId="30">
    <w:abstractNumId w:val="10"/>
  </w:num>
  <w:num w:numId="31">
    <w:abstractNumId w:val="17"/>
  </w:num>
  <w:num w:numId="32">
    <w:abstractNumId w:val="8"/>
  </w:num>
  <w:num w:numId="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wUAfTmHOiwAAAA="/>
  </w:docVars>
  <w:rsids>
    <w:rsidRoot w:val="0046426C"/>
    <w:rsid w:val="00000E62"/>
    <w:rsid w:val="00002A6D"/>
    <w:rsid w:val="00002F22"/>
    <w:rsid w:val="000041BE"/>
    <w:rsid w:val="00007F14"/>
    <w:rsid w:val="00012D1E"/>
    <w:rsid w:val="000156B8"/>
    <w:rsid w:val="0003173C"/>
    <w:rsid w:val="00034A3C"/>
    <w:rsid w:val="00041353"/>
    <w:rsid w:val="0004174F"/>
    <w:rsid w:val="00047731"/>
    <w:rsid w:val="00047A50"/>
    <w:rsid w:val="00053360"/>
    <w:rsid w:val="00054EB3"/>
    <w:rsid w:val="000555AD"/>
    <w:rsid w:val="000578C5"/>
    <w:rsid w:val="00057DBB"/>
    <w:rsid w:val="0006051F"/>
    <w:rsid w:val="00063D4D"/>
    <w:rsid w:val="000700DA"/>
    <w:rsid w:val="00080828"/>
    <w:rsid w:val="000921AE"/>
    <w:rsid w:val="000956ED"/>
    <w:rsid w:val="000A0355"/>
    <w:rsid w:val="000A10C0"/>
    <w:rsid w:val="000A17B4"/>
    <w:rsid w:val="000B569B"/>
    <w:rsid w:val="000C2844"/>
    <w:rsid w:val="000D33FD"/>
    <w:rsid w:val="000E1DEA"/>
    <w:rsid w:val="000E308E"/>
    <w:rsid w:val="000E371B"/>
    <w:rsid w:val="000E46BB"/>
    <w:rsid w:val="000E499E"/>
    <w:rsid w:val="000E4CC0"/>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2DC7"/>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C77AA"/>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76EB"/>
    <w:rsid w:val="00484F2C"/>
    <w:rsid w:val="004866C9"/>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A681F"/>
    <w:rsid w:val="005C04DB"/>
    <w:rsid w:val="005C0FCB"/>
    <w:rsid w:val="005D1058"/>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37284"/>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D35"/>
    <w:rsid w:val="006E037F"/>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2491F"/>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206"/>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57B32"/>
    <w:rsid w:val="008733BB"/>
    <w:rsid w:val="0088120C"/>
    <w:rsid w:val="0088195C"/>
    <w:rsid w:val="00883D58"/>
    <w:rsid w:val="00885C8A"/>
    <w:rsid w:val="008915C4"/>
    <w:rsid w:val="00891666"/>
    <w:rsid w:val="00891C7E"/>
    <w:rsid w:val="0089299D"/>
    <w:rsid w:val="00893189"/>
    <w:rsid w:val="00897796"/>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091B"/>
    <w:rsid w:val="00932B48"/>
    <w:rsid w:val="0093418D"/>
    <w:rsid w:val="00941533"/>
    <w:rsid w:val="009443B4"/>
    <w:rsid w:val="00944C9A"/>
    <w:rsid w:val="009504A6"/>
    <w:rsid w:val="00950CBA"/>
    <w:rsid w:val="009556B2"/>
    <w:rsid w:val="0095686E"/>
    <w:rsid w:val="0096020B"/>
    <w:rsid w:val="00967F67"/>
    <w:rsid w:val="00981CC2"/>
    <w:rsid w:val="009924DC"/>
    <w:rsid w:val="00994B4A"/>
    <w:rsid w:val="009956C6"/>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13"/>
    <w:rsid w:val="00AF5743"/>
    <w:rsid w:val="00AF7230"/>
    <w:rsid w:val="00AF7CAB"/>
    <w:rsid w:val="00B01996"/>
    <w:rsid w:val="00B02B36"/>
    <w:rsid w:val="00B1051A"/>
    <w:rsid w:val="00B12423"/>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3FD9"/>
    <w:rsid w:val="00BB4AAB"/>
    <w:rsid w:val="00BC5FB6"/>
    <w:rsid w:val="00BD2381"/>
    <w:rsid w:val="00BD37CD"/>
    <w:rsid w:val="00BD5031"/>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A79FF"/>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54751"/>
    <w:rsid w:val="00D5661B"/>
    <w:rsid w:val="00D5730E"/>
    <w:rsid w:val="00D6005F"/>
    <w:rsid w:val="00D61028"/>
    <w:rsid w:val="00D62A74"/>
    <w:rsid w:val="00D63F47"/>
    <w:rsid w:val="00D7468D"/>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0A42"/>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75DDC"/>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042C"/>
    <w:rsid w:val="00EF1ED1"/>
    <w:rsid w:val="00EF2720"/>
    <w:rsid w:val="00EF2C43"/>
    <w:rsid w:val="00EF2D59"/>
    <w:rsid w:val="00EF66C2"/>
    <w:rsid w:val="00F0122D"/>
    <w:rsid w:val="00F12335"/>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74471"/>
    <w:rsid w:val="00F7595F"/>
    <w:rsid w:val="00F81F8D"/>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engineering.purdue.edu/Intranet/Groups/Committees/Faculty%20Affairs%20Committee/FACMemberAccess/Spring2023/FAC_InvitingSpeakers_121222.docx" TargetMode="External"/><Relationship Id="rId4" Type="http://schemas.openxmlformats.org/officeDocument/2006/relationships/webSettings" Target="webSettings.xml"/><Relationship Id="rId9" Type="http://schemas.openxmlformats.org/officeDocument/2006/relationships/hyperlink" Target="https://engineering.purdue.edu/Intranet/Groups/Committees/Faculty%20Affairs%20Committee/FACMemberAccess/Fall2022/MeetingFolder11292022/FACMinutes-2022_11_29.docx"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547</TotalTime>
  <Pages>3</Pages>
  <Words>1011</Words>
  <Characters>6208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7205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27</cp:revision>
  <cp:lastPrinted>2007-04-09T18:57:00Z</cp:lastPrinted>
  <dcterms:created xsi:type="dcterms:W3CDTF">2020-10-16T13:15:00Z</dcterms:created>
  <dcterms:modified xsi:type="dcterms:W3CDTF">2023-02-25T18:58:00Z</dcterms:modified>
</cp:coreProperties>
</file>