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3AC52F46"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822F83">
        <w:rPr>
          <w:rFonts w:asciiTheme="majorHAnsi" w:hAnsiTheme="majorHAnsi"/>
          <w:b/>
          <w:bCs/>
          <w:szCs w:val="24"/>
        </w:rPr>
        <w:t>Minutes</w:t>
      </w:r>
    </w:p>
    <w:p w14:paraId="281E80C4" w14:textId="3A8420A6" w:rsidR="00E70E8B" w:rsidRPr="00E70E8B" w:rsidRDefault="004F3A13" w:rsidP="009C0890">
      <w:pPr>
        <w:autoSpaceDE w:val="0"/>
        <w:autoSpaceDN w:val="0"/>
        <w:adjustRightInd w:val="0"/>
        <w:jc w:val="center"/>
        <w:rPr>
          <w:rFonts w:asciiTheme="majorHAnsi" w:hAnsiTheme="majorHAnsi"/>
          <w:b/>
          <w:bCs/>
          <w:szCs w:val="24"/>
        </w:rPr>
      </w:pPr>
      <w:r>
        <w:rPr>
          <w:rFonts w:asciiTheme="majorHAnsi" w:hAnsiTheme="majorHAnsi"/>
          <w:b/>
          <w:bCs/>
          <w:szCs w:val="24"/>
        </w:rPr>
        <w:t>December 9</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0303A7DB" w14:textId="40408E6A" w:rsidR="00FA63D7" w:rsidRPr="00FA63D7" w:rsidRDefault="00944C9A" w:rsidP="00FA63D7">
      <w:pPr>
        <w:autoSpaceDE w:val="0"/>
        <w:autoSpaceDN w:val="0"/>
        <w:adjustRightInd w:val="0"/>
        <w:rPr>
          <w:rFonts w:asciiTheme="majorHAnsi" w:hAnsiTheme="majorHAnsi"/>
          <w:szCs w:val="24"/>
        </w:rPr>
      </w:pPr>
      <w:r>
        <w:rPr>
          <w:rFonts w:asciiTheme="majorHAnsi" w:hAnsiTheme="majorHAnsi"/>
          <w:szCs w:val="24"/>
        </w:rPr>
        <w:t xml:space="preserve">WebEx </w:t>
      </w:r>
      <w:r w:rsidR="00E61475">
        <w:rPr>
          <w:rFonts w:asciiTheme="majorHAnsi" w:hAnsiTheme="majorHAnsi"/>
          <w:szCs w:val="24"/>
        </w:rPr>
        <w:t>Information</w:t>
      </w:r>
    </w:p>
    <w:p w14:paraId="693EBBB1" w14:textId="4615A498" w:rsidR="004F3A13" w:rsidRDefault="00981C6F" w:rsidP="00FA63D7">
      <w:pPr>
        <w:autoSpaceDE w:val="0"/>
        <w:autoSpaceDN w:val="0"/>
        <w:adjustRightInd w:val="0"/>
      </w:pPr>
      <w:hyperlink r:id="rId7" w:history="1">
        <w:r w:rsidR="004F3A13">
          <w:rPr>
            <w:rStyle w:val="Hyperlink"/>
          </w:rPr>
          <w:t>Meeting Link</w:t>
        </w:r>
      </w:hyperlink>
    </w:p>
    <w:p w14:paraId="7E4691F0" w14:textId="3AD5C015" w:rsidR="004F3A13" w:rsidRDefault="004F3A13" w:rsidP="004F3A13">
      <w:pPr>
        <w:autoSpaceDE w:val="0"/>
        <w:autoSpaceDN w:val="0"/>
        <w:adjustRightInd w:val="0"/>
      </w:pPr>
      <w:r>
        <w:t xml:space="preserve">Meeting number: 120 858 1855  </w:t>
      </w:r>
    </w:p>
    <w:p w14:paraId="78B0CD0D" w14:textId="57C3486A" w:rsidR="001B051A" w:rsidRDefault="004F3A13" w:rsidP="004F3A13">
      <w:pPr>
        <w:autoSpaceDE w:val="0"/>
        <w:autoSpaceDN w:val="0"/>
        <w:adjustRightInd w:val="0"/>
      </w:pPr>
      <w:r>
        <w:t>Meeting password: BoilerUp1</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39B355E4"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071FF904"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0A0D1E3"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64A0DD96"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58B24616"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5E7E904F"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4A378D3D" w:rsidR="005705E5"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50322F6E"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305279BC"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0A61A188" w:rsidR="002B59A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1EC186CA" w:rsidR="002B59AB" w:rsidRPr="00002A6D" w:rsidRDefault="0091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6714F4EA" w:rsidR="00E70E8B" w:rsidRPr="00002A6D" w:rsidRDefault="00822F83"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38BD1F6C" w14:textId="479F1C08"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981C6F"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981C6F"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2A04AA1F"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Admin—Karen </w:t>
      </w:r>
    </w:p>
    <w:p w14:paraId="70894744" w14:textId="785B4961" w:rsidR="00EE7198" w:rsidRPr="00E70E8B" w:rsidRDefault="00822F83"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 to order</w:t>
      </w:r>
      <w:r>
        <w:rPr>
          <w:rFonts w:asciiTheme="majorHAnsi" w:hAnsiTheme="majorHAnsi"/>
          <w:szCs w:val="24"/>
        </w:rPr>
        <w:t xml:space="preserve"> at 1:05</w:t>
      </w:r>
    </w:p>
    <w:p w14:paraId="5D7FDC95" w14:textId="0A7D3E7A"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822F83">
        <w:rPr>
          <w:rFonts w:asciiTheme="majorHAnsi" w:hAnsiTheme="majorHAnsi"/>
          <w:szCs w:val="24"/>
        </w:rPr>
        <w:t>ed</w:t>
      </w:r>
      <w:r w:rsidRPr="00E70E8B">
        <w:rPr>
          <w:rFonts w:asciiTheme="majorHAnsi" w:hAnsiTheme="majorHAnsi"/>
          <w:szCs w:val="24"/>
        </w:rPr>
        <w:t xml:space="preserve"> and approv</w:t>
      </w:r>
      <w:r w:rsidR="00822F83">
        <w:rPr>
          <w:rFonts w:asciiTheme="majorHAnsi" w:hAnsiTheme="majorHAnsi"/>
          <w:szCs w:val="24"/>
        </w:rPr>
        <w:t>ed</w:t>
      </w:r>
    </w:p>
    <w:p w14:paraId="176E03BC" w14:textId="02B4D0A5" w:rsidR="004F3A13" w:rsidRPr="00ED0642" w:rsidRDefault="00981C6F" w:rsidP="00ED0642">
      <w:pPr>
        <w:pStyle w:val="ListParagraph"/>
        <w:numPr>
          <w:ilvl w:val="1"/>
          <w:numId w:val="22"/>
        </w:numPr>
        <w:autoSpaceDE w:val="0"/>
        <w:autoSpaceDN w:val="0"/>
        <w:adjustRightInd w:val="0"/>
        <w:contextualSpacing w:val="0"/>
        <w:rPr>
          <w:rFonts w:asciiTheme="majorHAnsi" w:hAnsiTheme="majorHAnsi"/>
          <w:szCs w:val="24"/>
        </w:rPr>
      </w:pPr>
      <w:hyperlink r:id="rId10" w:history="1">
        <w:r w:rsidR="00ED0642">
          <w:rPr>
            <w:rStyle w:val="Hyperlink"/>
            <w:rFonts w:asciiTheme="majorHAnsi" w:hAnsiTheme="majorHAnsi"/>
            <w:szCs w:val="24"/>
          </w:rPr>
          <w:t>November 18, 2020 Minutes</w:t>
        </w:r>
      </w:hyperlink>
      <w:r w:rsidR="00822F83">
        <w:rPr>
          <w:rStyle w:val="Hyperlink"/>
          <w:rFonts w:asciiTheme="majorHAnsi" w:hAnsiTheme="majorHAnsi"/>
          <w:szCs w:val="24"/>
        </w:rPr>
        <w:t xml:space="preserve"> </w:t>
      </w:r>
      <w:r w:rsidR="00822F83" w:rsidRPr="00822F83">
        <w:rPr>
          <w:rStyle w:val="Hyperlink"/>
          <w:rFonts w:asciiTheme="majorHAnsi" w:hAnsiTheme="majorHAnsi"/>
          <w:color w:val="auto"/>
          <w:szCs w:val="24"/>
          <w:u w:val="none"/>
        </w:rPr>
        <w:t>approved by consensus</w:t>
      </w:r>
      <w:r w:rsidR="004F3A13" w:rsidRPr="00ED0642">
        <w:rPr>
          <w:rFonts w:asciiTheme="majorHAnsi" w:hAnsiTheme="majorHAnsi"/>
          <w:szCs w:val="24"/>
          <w:highlight w:val="yellow"/>
        </w:rPr>
        <w:br/>
      </w:r>
    </w:p>
    <w:p w14:paraId="17921DB2" w14:textId="6AE7C6DD" w:rsidR="004F3A13" w:rsidRPr="00822F83" w:rsidRDefault="004F3A13" w:rsidP="004F3A13">
      <w:pPr>
        <w:pStyle w:val="ListParagraph"/>
        <w:numPr>
          <w:ilvl w:val="0"/>
          <w:numId w:val="22"/>
        </w:numPr>
        <w:autoSpaceDE w:val="0"/>
        <w:autoSpaceDN w:val="0"/>
        <w:adjustRightInd w:val="0"/>
        <w:contextualSpacing w:val="0"/>
        <w:rPr>
          <w:rFonts w:asciiTheme="majorHAnsi" w:hAnsiTheme="majorHAnsi"/>
          <w:szCs w:val="24"/>
        </w:rPr>
      </w:pPr>
      <w:r w:rsidRPr="00E61475">
        <w:rPr>
          <w:rFonts w:asciiTheme="majorHAnsi" w:hAnsiTheme="majorHAnsi"/>
        </w:rPr>
        <w:t>Standing item: Status of college elections</w:t>
      </w:r>
      <w:r w:rsidRPr="00B16969">
        <w:rPr>
          <w:rFonts w:asciiTheme="majorHAnsi" w:hAnsiTheme="majorHAnsi"/>
        </w:rPr>
        <w:t>—Marsha</w:t>
      </w:r>
    </w:p>
    <w:p w14:paraId="58C4FB1A" w14:textId="47BFEF86" w:rsidR="00822F83" w:rsidRDefault="00822F83" w:rsidP="00822F83">
      <w:pPr>
        <w:autoSpaceDE w:val="0"/>
        <w:autoSpaceDN w:val="0"/>
        <w:adjustRightInd w:val="0"/>
        <w:rPr>
          <w:rFonts w:asciiTheme="majorHAnsi" w:hAnsiTheme="majorHAnsi"/>
          <w:szCs w:val="24"/>
        </w:rPr>
      </w:pPr>
    </w:p>
    <w:p w14:paraId="78BEEB60" w14:textId="6F2093E4" w:rsidR="00822F83" w:rsidRPr="005D36A0" w:rsidRDefault="00822F83" w:rsidP="005D36A0">
      <w:pPr>
        <w:pStyle w:val="ListParagraph"/>
        <w:numPr>
          <w:ilvl w:val="0"/>
          <w:numId w:val="31"/>
        </w:numPr>
        <w:autoSpaceDE w:val="0"/>
        <w:autoSpaceDN w:val="0"/>
        <w:adjustRightInd w:val="0"/>
        <w:rPr>
          <w:rFonts w:asciiTheme="majorHAnsi" w:hAnsiTheme="majorHAnsi"/>
          <w:szCs w:val="24"/>
        </w:rPr>
      </w:pPr>
      <w:r w:rsidRPr="005D36A0">
        <w:rPr>
          <w:rFonts w:asciiTheme="majorHAnsi" w:hAnsiTheme="majorHAnsi"/>
          <w:szCs w:val="24"/>
        </w:rPr>
        <w:t>College received notice to hold elections</w:t>
      </w:r>
      <w:r w:rsidR="005D36A0">
        <w:rPr>
          <w:rFonts w:asciiTheme="majorHAnsi" w:hAnsiTheme="majorHAnsi"/>
          <w:szCs w:val="24"/>
        </w:rPr>
        <w:t xml:space="preserve"> from Secretary of Faculties</w:t>
      </w:r>
    </w:p>
    <w:p w14:paraId="09FD6752" w14:textId="0B4F355D" w:rsidR="00822F83" w:rsidRPr="005D36A0" w:rsidRDefault="00822F83" w:rsidP="005D36A0">
      <w:pPr>
        <w:pStyle w:val="ListParagraph"/>
        <w:numPr>
          <w:ilvl w:val="0"/>
          <w:numId w:val="31"/>
        </w:numPr>
        <w:autoSpaceDE w:val="0"/>
        <w:autoSpaceDN w:val="0"/>
        <w:adjustRightInd w:val="0"/>
        <w:rPr>
          <w:rFonts w:asciiTheme="majorHAnsi" w:hAnsiTheme="majorHAnsi"/>
          <w:szCs w:val="24"/>
        </w:rPr>
      </w:pPr>
      <w:r w:rsidRPr="005D36A0">
        <w:rPr>
          <w:rFonts w:asciiTheme="majorHAnsi" w:hAnsiTheme="majorHAnsi"/>
          <w:szCs w:val="24"/>
        </w:rPr>
        <w:t>Allocation did not change – 18</w:t>
      </w:r>
    </w:p>
    <w:p w14:paraId="597157EE" w14:textId="77777777" w:rsidR="00822F83" w:rsidRPr="005D36A0" w:rsidRDefault="00822F83" w:rsidP="005D36A0">
      <w:pPr>
        <w:pStyle w:val="ListParagraph"/>
        <w:numPr>
          <w:ilvl w:val="0"/>
          <w:numId w:val="31"/>
        </w:numPr>
        <w:autoSpaceDE w:val="0"/>
        <w:autoSpaceDN w:val="0"/>
        <w:adjustRightInd w:val="0"/>
        <w:rPr>
          <w:rFonts w:asciiTheme="majorHAnsi" w:hAnsiTheme="majorHAnsi"/>
          <w:szCs w:val="24"/>
        </w:rPr>
      </w:pPr>
      <w:r w:rsidRPr="005D36A0">
        <w:rPr>
          <w:rFonts w:asciiTheme="majorHAnsi" w:hAnsiTheme="majorHAnsi"/>
          <w:szCs w:val="24"/>
        </w:rPr>
        <w:t>Schools required to hold elections have been notified.</w:t>
      </w:r>
    </w:p>
    <w:p w14:paraId="1C869621" w14:textId="5FD899D6" w:rsidR="00EB1A35" w:rsidRPr="005D36A0" w:rsidRDefault="00EB1A35" w:rsidP="005D36A0">
      <w:pPr>
        <w:pStyle w:val="ListParagraph"/>
        <w:numPr>
          <w:ilvl w:val="0"/>
          <w:numId w:val="31"/>
        </w:numPr>
        <w:autoSpaceDE w:val="0"/>
        <w:autoSpaceDN w:val="0"/>
        <w:adjustRightInd w:val="0"/>
        <w:rPr>
          <w:rFonts w:asciiTheme="majorHAnsi" w:hAnsiTheme="majorHAnsi"/>
          <w:szCs w:val="24"/>
        </w:rPr>
      </w:pPr>
      <w:r w:rsidRPr="005D36A0">
        <w:rPr>
          <w:rFonts w:asciiTheme="majorHAnsi" w:hAnsiTheme="majorHAnsi"/>
          <w:szCs w:val="24"/>
        </w:rPr>
        <w:t xml:space="preserve">Newly ratified </w:t>
      </w:r>
      <w:r w:rsidRPr="00B07499">
        <w:rPr>
          <w:rFonts w:asciiTheme="majorHAnsi" w:hAnsiTheme="majorHAnsi"/>
          <w:szCs w:val="24"/>
          <w:u w:val="single"/>
        </w:rPr>
        <w:fldChar w:fldCharType="begin"/>
      </w:r>
      <w:r w:rsidRPr="00B07499">
        <w:rPr>
          <w:rFonts w:asciiTheme="majorHAnsi" w:hAnsiTheme="majorHAnsi"/>
          <w:szCs w:val="24"/>
          <w:u w:val="single"/>
        </w:rPr>
        <w:instrText xml:space="preserve"> HYPERLINK "https://www.purdue.edu/senate/documents/meetings/Senate-Document-20-24.pdf" </w:instrText>
      </w:r>
      <w:r w:rsidRPr="00B07499">
        <w:rPr>
          <w:rFonts w:asciiTheme="majorHAnsi" w:hAnsiTheme="majorHAnsi"/>
          <w:szCs w:val="24"/>
          <w:u w:val="single"/>
        </w:rPr>
        <w:fldChar w:fldCharType="separate"/>
      </w:r>
      <w:r w:rsidRPr="00B07499">
        <w:rPr>
          <w:rFonts w:asciiTheme="majorHAnsi" w:hAnsiTheme="majorHAnsi"/>
          <w:szCs w:val="24"/>
          <w:u w:val="single"/>
        </w:rPr>
        <w:t>Se</w:t>
      </w:r>
      <w:r w:rsidRPr="00B07499">
        <w:rPr>
          <w:rFonts w:asciiTheme="majorHAnsi" w:hAnsiTheme="majorHAnsi"/>
          <w:szCs w:val="24"/>
          <w:u w:val="single"/>
        </w:rPr>
        <w:t>n</w:t>
      </w:r>
      <w:r w:rsidRPr="00B07499">
        <w:rPr>
          <w:rFonts w:asciiTheme="majorHAnsi" w:hAnsiTheme="majorHAnsi"/>
          <w:szCs w:val="24"/>
          <w:u w:val="single"/>
        </w:rPr>
        <w:t>ate-Document-20-24 (purdue.edu)</w:t>
      </w:r>
      <w:r w:rsidRPr="00B07499">
        <w:rPr>
          <w:rFonts w:asciiTheme="majorHAnsi" w:hAnsiTheme="majorHAnsi"/>
          <w:szCs w:val="24"/>
          <w:u w:val="single"/>
        </w:rPr>
        <w:fldChar w:fldCharType="end"/>
      </w:r>
      <w:r w:rsidRPr="005D36A0">
        <w:rPr>
          <w:rFonts w:asciiTheme="majorHAnsi" w:hAnsiTheme="majorHAnsi"/>
          <w:szCs w:val="24"/>
        </w:rPr>
        <w:t xml:space="preserve"> encourages units to ensure the proportion of Senate representatives they provide to the Senate are at least equivalent to the proportion of women faculty within their unit.</w:t>
      </w:r>
    </w:p>
    <w:p w14:paraId="3E9439B1" w14:textId="77777777" w:rsidR="00EB1A35" w:rsidRDefault="00EB1A35" w:rsidP="00822F83">
      <w:pPr>
        <w:autoSpaceDE w:val="0"/>
        <w:autoSpaceDN w:val="0"/>
        <w:adjustRightInd w:val="0"/>
        <w:rPr>
          <w:rFonts w:asciiTheme="majorHAnsi" w:hAnsiTheme="majorHAnsi"/>
          <w:szCs w:val="24"/>
        </w:rPr>
      </w:pPr>
    </w:p>
    <w:p w14:paraId="009F721B" w14:textId="723A3871" w:rsidR="00822F83" w:rsidRPr="00822F83" w:rsidRDefault="00822F83" w:rsidP="00822F83">
      <w:pPr>
        <w:autoSpaceDE w:val="0"/>
        <w:autoSpaceDN w:val="0"/>
        <w:adjustRightInd w:val="0"/>
        <w:rPr>
          <w:rFonts w:asciiTheme="majorHAnsi" w:hAnsiTheme="majorHAnsi"/>
          <w:szCs w:val="24"/>
        </w:rPr>
      </w:pPr>
      <w:r w:rsidRPr="00822F83">
        <w:rPr>
          <w:rFonts w:asciiTheme="majorHAnsi" w:hAnsiTheme="majorHAnsi"/>
          <w:szCs w:val="24"/>
        </w:rPr>
        <w:lastRenderedPageBreak/>
        <w:t>Questions/Discussion</w:t>
      </w:r>
    </w:p>
    <w:p w14:paraId="7FE918CC"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Advice on best practices to meet desired diversity goals?</w:t>
      </w:r>
    </w:p>
    <w:p w14:paraId="2C6943A5"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Ok to talk to women and encourage them to consider while being mindful of service overload? Yes</w:t>
      </w:r>
    </w:p>
    <w:p w14:paraId="5D54E7C8"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Glad to see consideration of service load in Senate document – came up in COACHE</w:t>
      </w:r>
    </w:p>
    <w:p w14:paraId="1D4CD181"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Careful not to overrepresent women faculty on committees to avoid placing too much burden on women faculty</w:t>
      </w:r>
    </w:p>
    <w:p w14:paraId="270E0048" w14:textId="28368369"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Also</w:t>
      </w:r>
      <w:r w:rsidR="00981C6F">
        <w:rPr>
          <w:rFonts w:asciiTheme="majorHAnsi" w:hAnsiTheme="majorHAnsi"/>
          <w:szCs w:val="24"/>
        </w:rPr>
        <w:t>, be</w:t>
      </w:r>
      <w:bookmarkStart w:id="0" w:name="_GoBack"/>
      <w:bookmarkEnd w:id="0"/>
      <w:r w:rsidRPr="00EB1A35">
        <w:rPr>
          <w:rFonts w:asciiTheme="majorHAnsi" w:hAnsiTheme="majorHAnsi"/>
          <w:szCs w:val="24"/>
        </w:rPr>
        <w:t xml:space="preserve"> careful not to task new faculty as their focus should be elsewhere</w:t>
      </w:r>
    </w:p>
    <w:p w14:paraId="5F2D8965"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Document is not prescriptive – recommendation only</w:t>
      </w:r>
    </w:p>
    <w:p w14:paraId="70FCCD37"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Keep an eye out for patterns of gender or urm taxation and underrepresentation</w:t>
      </w:r>
    </w:p>
    <w:p w14:paraId="2D59BBE8"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Contacted colleagues to inform them of imbalance and people understood and stepped forward</w:t>
      </w:r>
    </w:p>
    <w:p w14:paraId="668A6FBF"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Senators are to represent faculty but often Senate makes decisions without faculty input.  Elect people who actually represent faculty views.</w:t>
      </w:r>
    </w:p>
    <w:p w14:paraId="67EDE2A1"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Important to encourage women in schools to aspire to higher level committee service</w:t>
      </w:r>
    </w:p>
    <w:p w14:paraId="2C1C1813" w14:textId="77777777"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 xml:space="preserve">FAC has role to monitor and be actively involved. We can nominate people. </w:t>
      </w:r>
    </w:p>
    <w:p w14:paraId="2954D0A8" w14:textId="4CD465B9" w:rsidR="00822F83" w:rsidRPr="00EB1A35" w:rsidRDefault="00822F83" w:rsidP="00EB1A35">
      <w:pPr>
        <w:pStyle w:val="ListParagraph"/>
        <w:numPr>
          <w:ilvl w:val="0"/>
          <w:numId w:val="27"/>
        </w:numPr>
        <w:autoSpaceDE w:val="0"/>
        <w:autoSpaceDN w:val="0"/>
        <w:adjustRightInd w:val="0"/>
        <w:rPr>
          <w:rFonts w:asciiTheme="majorHAnsi" w:hAnsiTheme="majorHAnsi"/>
          <w:szCs w:val="24"/>
        </w:rPr>
      </w:pPr>
      <w:r w:rsidRPr="00EB1A35">
        <w:rPr>
          <w:rFonts w:asciiTheme="majorHAnsi" w:hAnsiTheme="majorHAnsi"/>
          <w:szCs w:val="24"/>
        </w:rPr>
        <w:t>Keep running tab of who’s doing what service at university and college levels – continual awareness. Try to think of those who would benefit from service or who could uniquely contribute.</w:t>
      </w:r>
    </w:p>
    <w:p w14:paraId="5B0A3D36" w14:textId="32DB3428" w:rsidR="00822F83" w:rsidRDefault="00822F83" w:rsidP="00822F83">
      <w:pPr>
        <w:autoSpaceDE w:val="0"/>
        <w:autoSpaceDN w:val="0"/>
        <w:adjustRightInd w:val="0"/>
        <w:rPr>
          <w:rFonts w:asciiTheme="majorHAnsi" w:hAnsiTheme="majorHAnsi"/>
          <w:szCs w:val="24"/>
        </w:rPr>
      </w:pPr>
    </w:p>
    <w:p w14:paraId="7B4BFC54" w14:textId="7B8C544E" w:rsidR="00822F83" w:rsidRDefault="00822F83"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Update from CoE – Arvind</w:t>
      </w:r>
    </w:p>
    <w:p w14:paraId="518B33F0" w14:textId="180B69FC" w:rsidR="00EB1A35" w:rsidRDefault="00EB1A35" w:rsidP="00EB1A35">
      <w:pPr>
        <w:autoSpaceDE w:val="0"/>
        <w:autoSpaceDN w:val="0"/>
        <w:adjustRightInd w:val="0"/>
        <w:rPr>
          <w:rFonts w:asciiTheme="majorHAnsi" w:hAnsiTheme="majorHAnsi"/>
          <w:szCs w:val="24"/>
        </w:rPr>
      </w:pPr>
    </w:p>
    <w:p w14:paraId="5617B082" w14:textId="0A0095A0" w:rsidR="00D125AE" w:rsidRPr="00D125AE" w:rsidRDefault="00D125AE" w:rsidP="00D125AE">
      <w:pPr>
        <w:pStyle w:val="ListParagraph"/>
        <w:numPr>
          <w:ilvl w:val="0"/>
          <w:numId w:val="28"/>
        </w:numPr>
        <w:autoSpaceDE w:val="0"/>
        <w:autoSpaceDN w:val="0"/>
        <w:adjustRightInd w:val="0"/>
        <w:rPr>
          <w:rFonts w:asciiTheme="majorHAnsi" w:hAnsiTheme="majorHAnsi"/>
          <w:szCs w:val="24"/>
        </w:rPr>
      </w:pPr>
      <w:r w:rsidRPr="00D125AE">
        <w:rPr>
          <w:rFonts w:asciiTheme="majorHAnsi" w:hAnsiTheme="majorHAnsi"/>
          <w:szCs w:val="24"/>
        </w:rPr>
        <w:t>Asked if members were able to a</w:t>
      </w:r>
      <w:r w:rsidR="00EB1A35" w:rsidRPr="00D125AE">
        <w:rPr>
          <w:rFonts w:asciiTheme="majorHAnsi" w:hAnsiTheme="majorHAnsi"/>
          <w:szCs w:val="24"/>
        </w:rPr>
        <w:t>ttend research operations portion of town hall</w:t>
      </w:r>
      <w:r w:rsidRPr="00D125AE">
        <w:rPr>
          <w:rFonts w:asciiTheme="majorHAnsi" w:hAnsiTheme="majorHAnsi"/>
          <w:szCs w:val="24"/>
        </w:rPr>
        <w:t xml:space="preserve"> in Nov.</w:t>
      </w:r>
      <w:r w:rsidR="00EB1A35" w:rsidRPr="00D125AE">
        <w:rPr>
          <w:rFonts w:asciiTheme="majorHAnsi" w:hAnsiTheme="majorHAnsi"/>
          <w:szCs w:val="24"/>
        </w:rPr>
        <w:t xml:space="preserve">? </w:t>
      </w:r>
    </w:p>
    <w:p w14:paraId="78CA794E" w14:textId="7568F634" w:rsidR="00EB1A35" w:rsidRPr="00D125AE" w:rsidRDefault="00D125AE" w:rsidP="00D125AE">
      <w:pPr>
        <w:pStyle w:val="ListParagraph"/>
        <w:numPr>
          <w:ilvl w:val="0"/>
          <w:numId w:val="28"/>
        </w:numPr>
        <w:autoSpaceDE w:val="0"/>
        <w:autoSpaceDN w:val="0"/>
        <w:adjustRightInd w:val="0"/>
        <w:rPr>
          <w:rFonts w:asciiTheme="majorHAnsi" w:hAnsiTheme="majorHAnsi"/>
          <w:szCs w:val="24"/>
        </w:rPr>
      </w:pPr>
      <w:r w:rsidRPr="00D125AE">
        <w:rPr>
          <w:rFonts w:asciiTheme="majorHAnsi" w:hAnsiTheme="majorHAnsi"/>
          <w:szCs w:val="24"/>
        </w:rPr>
        <w:t>Shared that s</w:t>
      </w:r>
      <w:r w:rsidR="00EB1A35" w:rsidRPr="00D125AE">
        <w:rPr>
          <w:rFonts w:asciiTheme="majorHAnsi" w:hAnsiTheme="majorHAnsi"/>
          <w:szCs w:val="24"/>
        </w:rPr>
        <w:t>ome actions are being taken on the business side according to faculty input</w:t>
      </w:r>
      <w:r w:rsidRPr="00D125AE">
        <w:rPr>
          <w:rFonts w:asciiTheme="majorHAnsi" w:hAnsiTheme="majorHAnsi"/>
          <w:szCs w:val="24"/>
        </w:rPr>
        <w:t xml:space="preserve"> to increase efficiency and productivity.</w:t>
      </w:r>
    </w:p>
    <w:p w14:paraId="08ED9429" w14:textId="711980DB" w:rsidR="00EB1A35" w:rsidRPr="00D125AE" w:rsidRDefault="00EB1A35" w:rsidP="00D125AE">
      <w:pPr>
        <w:pStyle w:val="ListParagraph"/>
        <w:numPr>
          <w:ilvl w:val="0"/>
          <w:numId w:val="28"/>
        </w:numPr>
        <w:autoSpaceDE w:val="0"/>
        <w:autoSpaceDN w:val="0"/>
        <w:adjustRightInd w:val="0"/>
        <w:rPr>
          <w:rFonts w:asciiTheme="majorHAnsi" w:hAnsiTheme="majorHAnsi"/>
          <w:szCs w:val="24"/>
        </w:rPr>
      </w:pPr>
      <w:r w:rsidRPr="00D125AE">
        <w:rPr>
          <w:rFonts w:asciiTheme="majorHAnsi" w:hAnsiTheme="majorHAnsi"/>
          <w:szCs w:val="24"/>
        </w:rPr>
        <w:t xml:space="preserve">Can we view the town hall?  </w:t>
      </w:r>
    </w:p>
    <w:p w14:paraId="7A714505" w14:textId="77777777" w:rsidR="00D125AE" w:rsidRDefault="00D125AE" w:rsidP="00EB1A35">
      <w:pPr>
        <w:autoSpaceDE w:val="0"/>
        <w:autoSpaceDN w:val="0"/>
        <w:adjustRightInd w:val="0"/>
        <w:rPr>
          <w:rFonts w:asciiTheme="majorHAnsi" w:hAnsiTheme="majorHAnsi"/>
          <w:szCs w:val="24"/>
        </w:rPr>
      </w:pPr>
    </w:p>
    <w:p w14:paraId="64464F88" w14:textId="77777777" w:rsidR="00D125AE" w:rsidRDefault="00D125AE" w:rsidP="00D125AE">
      <w:pPr>
        <w:pStyle w:val="xmsonormal"/>
      </w:pPr>
      <w:r>
        <w:rPr>
          <w:color w:val="000000"/>
          <w:sz w:val="24"/>
          <w:szCs w:val="24"/>
        </w:rPr>
        <w:t xml:space="preserve">Topic: College of Engineering Town Hall </w:t>
      </w:r>
    </w:p>
    <w:p w14:paraId="7865FDFA" w14:textId="77777777" w:rsidR="00D125AE" w:rsidRDefault="00D125AE" w:rsidP="00D125AE">
      <w:pPr>
        <w:pStyle w:val="xmsonormal"/>
      </w:pPr>
      <w:r>
        <w:rPr>
          <w:color w:val="000000"/>
          <w:sz w:val="24"/>
          <w:szCs w:val="24"/>
        </w:rPr>
        <w:t>Start Time : Nov 24, 2020 12:59 PM</w:t>
      </w:r>
    </w:p>
    <w:p w14:paraId="7BCD5D66" w14:textId="77777777" w:rsidR="00D125AE" w:rsidRDefault="00D125AE" w:rsidP="00D125AE">
      <w:pPr>
        <w:pStyle w:val="xmsonormal"/>
      </w:pPr>
      <w:r>
        <w:rPr>
          <w:color w:val="000000"/>
          <w:sz w:val="24"/>
          <w:szCs w:val="24"/>
        </w:rPr>
        <w:t> </w:t>
      </w:r>
    </w:p>
    <w:p w14:paraId="1084FC62" w14:textId="77777777" w:rsidR="00D125AE" w:rsidRDefault="00D125AE" w:rsidP="00D125AE">
      <w:pPr>
        <w:pStyle w:val="xmsonormal"/>
      </w:pPr>
      <w:r>
        <w:rPr>
          <w:color w:val="000000"/>
          <w:sz w:val="24"/>
          <w:szCs w:val="24"/>
        </w:rPr>
        <w:t>Meeting Recording:</w:t>
      </w:r>
    </w:p>
    <w:p w14:paraId="58D2E57C" w14:textId="77777777" w:rsidR="00D125AE" w:rsidRDefault="00D125AE" w:rsidP="00D125AE">
      <w:pPr>
        <w:pStyle w:val="xmsonormal"/>
      </w:pPr>
      <w:r>
        <w:rPr>
          <w:color w:val="000000"/>
          <w:sz w:val="24"/>
          <w:szCs w:val="24"/>
        </w:rPr>
        <w:t> </w:t>
      </w:r>
    </w:p>
    <w:p w14:paraId="2DBAB47E" w14:textId="77777777" w:rsidR="00D125AE" w:rsidRDefault="00D125AE" w:rsidP="00D125AE">
      <w:pPr>
        <w:pStyle w:val="xmsonormal"/>
      </w:pPr>
      <w:hyperlink r:id="rId11" w:history="1">
        <w:r>
          <w:rPr>
            <w:rStyle w:val="Hyperlink"/>
            <w:sz w:val="24"/>
            <w:szCs w:val="24"/>
          </w:rPr>
          <w:t>https://purdue-edu.zoom.us/rec/share/VpMSXio4TCjN_fkuoG6f17BduoLZwVxPxvqfVWInxuRI3hVhcR9EupuXEQlbq9Q.HKN6buA2szXRg3_a</w:t>
        </w:r>
      </w:hyperlink>
    </w:p>
    <w:p w14:paraId="6EAB1592" w14:textId="77777777" w:rsidR="00D125AE" w:rsidRDefault="00D125AE" w:rsidP="00D125AE">
      <w:pPr>
        <w:pStyle w:val="xmsonormal"/>
      </w:pPr>
      <w:r>
        <w:rPr>
          <w:color w:val="000000"/>
          <w:sz w:val="24"/>
          <w:szCs w:val="24"/>
        </w:rPr>
        <w:t> </w:t>
      </w:r>
    </w:p>
    <w:p w14:paraId="38B4879A" w14:textId="34676D0A" w:rsidR="00D125AE" w:rsidRDefault="00D125AE" w:rsidP="00D125AE">
      <w:pPr>
        <w:autoSpaceDE w:val="0"/>
        <w:autoSpaceDN w:val="0"/>
        <w:adjustRightInd w:val="0"/>
        <w:rPr>
          <w:rFonts w:asciiTheme="majorHAnsi" w:hAnsiTheme="majorHAnsi"/>
          <w:szCs w:val="24"/>
        </w:rPr>
      </w:pPr>
      <w:r>
        <w:rPr>
          <w:color w:val="000000"/>
          <w:szCs w:val="24"/>
        </w:rPr>
        <w:t>Access Passcode: swe9bGG!</w:t>
      </w:r>
    </w:p>
    <w:p w14:paraId="102D0D12" w14:textId="2B5B126E" w:rsidR="00EB1A35" w:rsidRDefault="00EB1A35" w:rsidP="00EB1A35">
      <w:pPr>
        <w:autoSpaceDE w:val="0"/>
        <w:autoSpaceDN w:val="0"/>
        <w:adjustRightInd w:val="0"/>
        <w:rPr>
          <w:rFonts w:asciiTheme="majorHAnsi" w:hAnsiTheme="majorHAnsi"/>
          <w:szCs w:val="24"/>
        </w:rPr>
      </w:pPr>
    </w:p>
    <w:p w14:paraId="5FDEC3DA" w14:textId="000C5D63" w:rsidR="00EB1A35" w:rsidRDefault="00EB1A35" w:rsidP="00EB1A35">
      <w:pPr>
        <w:autoSpaceDE w:val="0"/>
        <w:autoSpaceDN w:val="0"/>
        <w:adjustRightInd w:val="0"/>
        <w:rPr>
          <w:rFonts w:asciiTheme="majorHAnsi" w:hAnsiTheme="majorHAnsi"/>
          <w:szCs w:val="24"/>
        </w:rPr>
      </w:pPr>
    </w:p>
    <w:p w14:paraId="7567549C" w14:textId="66C5C5CA" w:rsidR="00EB1A35" w:rsidRDefault="00EB1A35" w:rsidP="00EB1A35">
      <w:pPr>
        <w:autoSpaceDE w:val="0"/>
        <w:autoSpaceDN w:val="0"/>
        <w:adjustRightInd w:val="0"/>
        <w:rPr>
          <w:rFonts w:asciiTheme="majorHAnsi" w:hAnsiTheme="majorHAnsi"/>
          <w:szCs w:val="24"/>
        </w:rPr>
      </w:pPr>
    </w:p>
    <w:p w14:paraId="4C41CA99" w14:textId="190B7C17" w:rsidR="00B07499" w:rsidRDefault="00B07499" w:rsidP="00EB1A35">
      <w:pPr>
        <w:autoSpaceDE w:val="0"/>
        <w:autoSpaceDN w:val="0"/>
        <w:adjustRightInd w:val="0"/>
        <w:rPr>
          <w:rFonts w:asciiTheme="majorHAnsi" w:hAnsiTheme="majorHAnsi"/>
          <w:szCs w:val="24"/>
        </w:rPr>
      </w:pPr>
    </w:p>
    <w:p w14:paraId="68A43E1E" w14:textId="7FEFF4D6" w:rsidR="00B07499" w:rsidRDefault="00B07499" w:rsidP="00EB1A35">
      <w:pPr>
        <w:autoSpaceDE w:val="0"/>
        <w:autoSpaceDN w:val="0"/>
        <w:adjustRightInd w:val="0"/>
        <w:rPr>
          <w:rFonts w:asciiTheme="majorHAnsi" w:hAnsiTheme="majorHAnsi"/>
          <w:szCs w:val="24"/>
        </w:rPr>
      </w:pPr>
    </w:p>
    <w:p w14:paraId="3390C42F" w14:textId="53C2FE17" w:rsidR="00B07499" w:rsidRDefault="00B07499" w:rsidP="00EB1A35">
      <w:pPr>
        <w:autoSpaceDE w:val="0"/>
        <w:autoSpaceDN w:val="0"/>
        <w:adjustRightInd w:val="0"/>
        <w:rPr>
          <w:rFonts w:asciiTheme="majorHAnsi" w:hAnsiTheme="majorHAnsi"/>
          <w:szCs w:val="24"/>
        </w:rPr>
      </w:pPr>
    </w:p>
    <w:p w14:paraId="7A9A88FA" w14:textId="1585C9BF" w:rsidR="00B07499" w:rsidRDefault="00B07499" w:rsidP="00EB1A35">
      <w:pPr>
        <w:autoSpaceDE w:val="0"/>
        <w:autoSpaceDN w:val="0"/>
        <w:adjustRightInd w:val="0"/>
        <w:rPr>
          <w:rFonts w:asciiTheme="majorHAnsi" w:hAnsiTheme="majorHAnsi"/>
          <w:szCs w:val="24"/>
        </w:rPr>
      </w:pPr>
    </w:p>
    <w:p w14:paraId="48995FA8" w14:textId="77777777" w:rsidR="00B07499" w:rsidRDefault="00B07499" w:rsidP="00EB1A35">
      <w:pPr>
        <w:autoSpaceDE w:val="0"/>
        <w:autoSpaceDN w:val="0"/>
        <w:adjustRightInd w:val="0"/>
        <w:rPr>
          <w:rFonts w:asciiTheme="majorHAnsi" w:hAnsiTheme="majorHAnsi"/>
          <w:szCs w:val="24"/>
        </w:rPr>
      </w:pPr>
    </w:p>
    <w:p w14:paraId="011AC124" w14:textId="77777777" w:rsidR="00EB1A35" w:rsidRPr="00EB1A35" w:rsidRDefault="00EB1A35" w:rsidP="00EB1A35">
      <w:pPr>
        <w:autoSpaceDE w:val="0"/>
        <w:autoSpaceDN w:val="0"/>
        <w:adjustRightInd w:val="0"/>
        <w:rPr>
          <w:rFonts w:asciiTheme="majorHAnsi" w:hAnsiTheme="majorHAnsi"/>
          <w:szCs w:val="24"/>
        </w:rPr>
      </w:pP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76D979B" w14:textId="25076FC6"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lastRenderedPageBreak/>
        <w:t xml:space="preserve">Faculty Communication—Barrett, Karen, and Tamara </w:t>
      </w:r>
    </w:p>
    <w:p w14:paraId="0E29065B" w14:textId="7832DF49"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Document nearly final. </w:t>
      </w:r>
      <w:r w:rsidRPr="005D36A0">
        <w:rPr>
          <w:rFonts w:asciiTheme="majorHAnsi" w:hAnsiTheme="majorHAnsi"/>
          <w:szCs w:val="24"/>
        </w:rPr>
        <w:t>Sub-committee p</w:t>
      </w:r>
      <w:r w:rsidRPr="005D36A0">
        <w:rPr>
          <w:rFonts w:asciiTheme="majorHAnsi" w:hAnsiTheme="majorHAnsi"/>
          <w:szCs w:val="24"/>
        </w:rPr>
        <w:t>rovided operational processes to react to.</w:t>
      </w:r>
    </w:p>
    <w:p w14:paraId="56E58C07"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If everyone approves, next step will be to contact to ECN.</w:t>
      </w:r>
    </w:p>
    <w:p w14:paraId="3F39C082" w14:textId="15FBE2BB"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Need</w:t>
      </w:r>
      <w:r w:rsidRPr="005D36A0">
        <w:rPr>
          <w:rFonts w:asciiTheme="majorHAnsi" w:hAnsiTheme="majorHAnsi"/>
          <w:szCs w:val="24"/>
        </w:rPr>
        <w:t xml:space="preserve"> for </w:t>
      </w:r>
      <w:r w:rsidRPr="005D36A0">
        <w:rPr>
          <w:rFonts w:asciiTheme="majorHAnsi" w:hAnsiTheme="majorHAnsi"/>
          <w:szCs w:val="24"/>
        </w:rPr>
        <w:t xml:space="preserve">this </w:t>
      </w:r>
      <w:r w:rsidRPr="005D36A0">
        <w:rPr>
          <w:rFonts w:asciiTheme="majorHAnsi" w:hAnsiTheme="majorHAnsi"/>
          <w:szCs w:val="24"/>
        </w:rPr>
        <w:t>initiative</w:t>
      </w:r>
      <w:r w:rsidRPr="005D36A0">
        <w:rPr>
          <w:rFonts w:asciiTheme="majorHAnsi" w:hAnsiTheme="majorHAnsi"/>
          <w:szCs w:val="24"/>
        </w:rPr>
        <w:t xml:space="preserve"> questioned</w:t>
      </w:r>
    </w:p>
    <w:p w14:paraId="4AEE2E8D" w14:textId="3978CF13"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Motivation for this method of communication is to provide avenue to share information</w:t>
      </w:r>
      <w:r w:rsidRPr="005D36A0">
        <w:rPr>
          <w:rFonts w:asciiTheme="majorHAnsi" w:hAnsiTheme="majorHAnsi"/>
          <w:szCs w:val="24"/>
        </w:rPr>
        <w:t xml:space="preserve"> that’s</w:t>
      </w:r>
      <w:r w:rsidRPr="005D36A0">
        <w:rPr>
          <w:rFonts w:asciiTheme="majorHAnsi" w:hAnsiTheme="majorHAnsi"/>
          <w:szCs w:val="24"/>
        </w:rPr>
        <w:t xml:space="preserve"> not appropriate </w:t>
      </w:r>
      <w:r w:rsidRPr="005D36A0">
        <w:rPr>
          <w:rFonts w:asciiTheme="majorHAnsi" w:hAnsiTheme="majorHAnsi"/>
          <w:szCs w:val="24"/>
        </w:rPr>
        <w:t>for</w:t>
      </w:r>
      <w:r w:rsidRPr="005D36A0">
        <w:rPr>
          <w:rFonts w:asciiTheme="majorHAnsi" w:hAnsiTheme="majorHAnsi"/>
          <w:szCs w:val="24"/>
        </w:rPr>
        <w:t xml:space="preserve"> current list</w:t>
      </w:r>
      <w:r w:rsidRPr="005D36A0">
        <w:rPr>
          <w:rFonts w:asciiTheme="majorHAnsi" w:hAnsiTheme="majorHAnsi"/>
          <w:szCs w:val="24"/>
        </w:rPr>
        <w:t>-serv</w:t>
      </w:r>
    </w:p>
    <w:p w14:paraId="033C667C" w14:textId="1F29978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Key is to make it easy to </w:t>
      </w:r>
      <w:r w:rsidRPr="005D36A0">
        <w:rPr>
          <w:rFonts w:asciiTheme="majorHAnsi" w:hAnsiTheme="majorHAnsi"/>
          <w:szCs w:val="24"/>
        </w:rPr>
        <w:t>unsubscribe from</w:t>
      </w:r>
      <w:r w:rsidRPr="005D36A0">
        <w:rPr>
          <w:rFonts w:asciiTheme="majorHAnsi" w:hAnsiTheme="majorHAnsi"/>
          <w:szCs w:val="24"/>
        </w:rPr>
        <w:t xml:space="preserve"> list</w:t>
      </w:r>
    </w:p>
    <w:p w14:paraId="3F345912" w14:textId="19A6D98E"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Important to have non-dean’s office faculty to faculty line of communication.  </w:t>
      </w:r>
    </w:p>
    <w:p w14:paraId="5649DFF5" w14:textId="51DCD1CE"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Memo?  Suggested to form it as a request to the dean since it’s a request for resources</w:t>
      </w:r>
      <w:r w:rsidRPr="005D36A0">
        <w:rPr>
          <w:rFonts w:asciiTheme="majorHAnsi" w:hAnsiTheme="majorHAnsi"/>
          <w:szCs w:val="24"/>
        </w:rPr>
        <w:t xml:space="preserve"> from </w:t>
      </w:r>
      <w:r w:rsidRPr="005D36A0">
        <w:rPr>
          <w:rFonts w:asciiTheme="majorHAnsi" w:hAnsiTheme="majorHAnsi"/>
          <w:szCs w:val="24"/>
        </w:rPr>
        <w:t>ECN.</w:t>
      </w:r>
    </w:p>
    <w:p w14:paraId="6B21915E" w14:textId="34C170BD"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Moderators elected or appointed</w:t>
      </w:r>
      <w:r w:rsidRPr="005D36A0">
        <w:rPr>
          <w:rFonts w:asciiTheme="majorHAnsi" w:hAnsiTheme="majorHAnsi"/>
          <w:szCs w:val="24"/>
        </w:rPr>
        <w:t xml:space="preserve">? </w:t>
      </w:r>
      <w:r w:rsidRPr="005D36A0">
        <w:rPr>
          <w:rFonts w:asciiTheme="majorHAnsi" w:hAnsiTheme="majorHAnsi"/>
          <w:szCs w:val="24"/>
        </w:rPr>
        <w:t>FAC would choose among its members.  Expected that all FAC members will serve as part of their responsibilities.  Will rotate among all.</w:t>
      </w:r>
    </w:p>
    <w:p w14:paraId="01D2BB6A"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Who is responsible for assuring quality of moderation?  Decided among group of moderators. The FAC chair would arbitrate should moderators not agree.  </w:t>
      </w:r>
    </w:p>
    <w:p w14:paraId="0C6C7327" w14:textId="771E03A9"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Document needs a d</w:t>
      </w:r>
      <w:r w:rsidRPr="005D36A0">
        <w:rPr>
          <w:rFonts w:asciiTheme="majorHAnsi" w:hAnsiTheme="majorHAnsi"/>
          <w:szCs w:val="24"/>
        </w:rPr>
        <w:t>on’t restrict emails section: clarification on point where listserv members will self-police.</w:t>
      </w:r>
    </w:p>
    <w:p w14:paraId="378A6800"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Plan to let everything be posted and moderators will remove. Concern expressed about this.  Preference for less censorship and filters. </w:t>
      </w:r>
    </w:p>
    <w:p w14:paraId="53C4A7C0"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Consider forum outside of Purdue? </w:t>
      </w:r>
    </w:p>
    <w:p w14:paraId="3A64408D"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Purpose is to have option to email everyone.  Slack, etc. could focus more on negatives.</w:t>
      </w:r>
    </w:p>
    <w:p w14:paraId="330D25DC"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 xml:space="preserve">Key: How to let faculty interact with other faculty. </w:t>
      </w:r>
    </w:p>
    <w:p w14:paraId="1A722B16"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Assume this is the key rather than assuming the negative flame wars.</w:t>
      </w:r>
    </w:p>
    <w:p w14:paraId="28EBAD61" w14:textId="77777777" w:rsidR="00D125AE" w:rsidRPr="005D36A0" w:rsidRDefault="00D125AE" w:rsidP="00912F83">
      <w:pPr>
        <w:pStyle w:val="ListParagraph"/>
        <w:numPr>
          <w:ilvl w:val="0"/>
          <w:numId w:val="29"/>
        </w:numPr>
        <w:rPr>
          <w:rFonts w:asciiTheme="majorHAnsi" w:hAnsiTheme="majorHAnsi"/>
          <w:szCs w:val="24"/>
        </w:rPr>
      </w:pPr>
      <w:r w:rsidRPr="005D36A0">
        <w:rPr>
          <w:rFonts w:asciiTheme="majorHAnsi" w:hAnsiTheme="majorHAnsi"/>
          <w:szCs w:val="24"/>
        </w:rPr>
        <w:t>Next steps:</w:t>
      </w:r>
    </w:p>
    <w:p w14:paraId="74673987" w14:textId="77777777" w:rsidR="00D125AE" w:rsidRPr="005D36A0" w:rsidRDefault="00D125AE" w:rsidP="00912F83">
      <w:pPr>
        <w:pStyle w:val="ListParagraph"/>
        <w:numPr>
          <w:ilvl w:val="1"/>
          <w:numId w:val="29"/>
        </w:numPr>
        <w:rPr>
          <w:rFonts w:asciiTheme="majorHAnsi" w:hAnsiTheme="majorHAnsi"/>
          <w:szCs w:val="24"/>
        </w:rPr>
      </w:pPr>
      <w:r w:rsidRPr="005D36A0">
        <w:rPr>
          <w:rFonts w:asciiTheme="majorHAnsi" w:hAnsiTheme="majorHAnsi"/>
          <w:szCs w:val="24"/>
        </w:rPr>
        <w:t>Talk to ECN about technical implementation</w:t>
      </w:r>
    </w:p>
    <w:p w14:paraId="3864392B" w14:textId="233AB86A" w:rsidR="00D125AE" w:rsidRPr="00912F83" w:rsidRDefault="00912F83" w:rsidP="00912F83">
      <w:pPr>
        <w:pStyle w:val="ListParagraph"/>
        <w:numPr>
          <w:ilvl w:val="1"/>
          <w:numId w:val="29"/>
        </w:numPr>
        <w:autoSpaceDE w:val="0"/>
        <w:autoSpaceDN w:val="0"/>
        <w:adjustRightInd w:val="0"/>
        <w:spacing w:after="240"/>
        <w:rPr>
          <w:rFonts w:asciiTheme="majorHAnsi" w:hAnsiTheme="majorHAnsi"/>
          <w:szCs w:val="24"/>
        </w:rPr>
      </w:pPr>
      <w:r w:rsidRPr="005D36A0">
        <w:rPr>
          <w:rFonts w:asciiTheme="majorHAnsi" w:hAnsiTheme="majorHAnsi"/>
          <w:szCs w:val="24"/>
        </w:rPr>
        <w:t xml:space="preserve">Karen will research </w:t>
      </w:r>
      <w:r w:rsidR="00D125AE" w:rsidRPr="005D36A0">
        <w:rPr>
          <w:rFonts w:asciiTheme="majorHAnsi" w:hAnsiTheme="majorHAnsi"/>
          <w:szCs w:val="24"/>
        </w:rPr>
        <w:t>how to document</w:t>
      </w:r>
    </w:p>
    <w:p w14:paraId="1B3EF293" w14:textId="77777777" w:rsidR="00D125AE" w:rsidRPr="00D125AE" w:rsidRDefault="00D125AE" w:rsidP="00D125AE">
      <w:pPr>
        <w:autoSpaceDE w:val="0"/>
        <w:autoSpaceDN w:val="0"/>
        <w:adjustRightInd w:val="0"/>
        <w:spacing w:after="240"/>
        <w:rPr>
          <w:rFonts w:asciiTheme="majorHAnsi" w:hAnsiTheme="majorHAnsi"/>
          <w:szCs w:val="24"/>
        </w:rPr>
      </w:pPr>
    </w:p>
    <w:p w14:paraId="65E84CEC" w14:textId="360BBABF" w:rsidR="00B16969" w:rsidRPr="005D36A0" w:rsidRDefault="00ED0642" w:rsidP="00EE7198">
      <w:pPr>
        <w:pStyle w:val="ListParagraph"/>
        <w:numPr>
          <w:ilvl w:val="0"/>
          <w:numId w:val="22"/>
        </w:numPr>
        <w:autoSpaceDE w:val="0"/>
        <w:autoSpaceDN w:val="0"/>
        <w:adjustRightInd w:val="0"/>
        <w:spacing w:after="240"/>
        <w:contextualSpacing w:val="0"/>
        <w:rPr>
          <w:rFonts w:asciiTheme="majorHAnsi" w:hAnsiTheme="majorHAnsi"/>
          <w:szCs w:val="24"/>
        </w:rPr>
      </w:pPr>
      <w:r w:rsidRPr="005D36A0">
        <w:rPr>
          <w:rFonts w:asciiTheme="majorHAnsi" w:hAnsiTheme="majorHAnsi"/>
          <w:szCs w:val="24"/>
        </w:rPr>
        <w:t>Open forum to reflect on fall semester</w:t>
      </w:r>
    </w:p>
    <w:p w14:paraId="218D74C2" w14:textId="2A5F32BC" w:rsidR="009A530E" w:rsidRPr="005D36A0" w:rsidRDefault="009A530E" w:rsidP="005D36A0">
      <w:pPr>
        <w:pStyle w:val="ListParagraph"/>
        <w:numPr>
          <w:ilvl w:val="0"/>
          <w:numId w:val="30"/>
        </w:numPr>
        <w:rPr>
          <w:rFonts w:asciiTheme="majorHAnsi" w:hAnsiTheme="majorHAnsi"/>
          <w:szCs w:val="24"/>
        </w:rPr>
      </w:pPr>
      <w:r w:rsidRPr="005D36A0">
        <w:rPr>
          <w:rFonts w:asciiTheme="majorHAnsi" w:hAnsiTheme="majorHAnsi"/>
          <w:szCs w:val="24"/>
        </w:rPr>
        <w:t>Good</w:t>
      </w:r>
      <w:r w:rsidRPr="005D36A0">
        <w:rPr>
          <w:rFonts w:asciiTheme="majorHAnsi" w:hAnsiTheme="majorHAnsi"/>
          <w:szCs w:val="24"/>
        </w:rPr>
        <w:t xml:space="preserve"> outcome:  </w:t>
      </w:r>
      <w:r w:rsidRPr="005D36A0">
        <w:rPr>
          <w:rFonts w:asciiTheme="majorHAnsi" w:hAnsiTheme="majorHAnsi"/>
          <w:szCs w:val="24"/>
        </w:rPr>
        <w:t xml:space="preserve">Had opportunity to meet with junior faculty for 1 on 1 mentoring discussions.  </w:t>
      </w:r>
      <w:r w:rsidRPr="005D36A0">
        <w:rPr>
          <w:rFonts w:asciiTheme="majorHAnsi" w:hAnsiTheme="majorHAnsi"/>
          <w:szCs w:val="24"/>
        </w:rPr>
        <w:t>Better and m</w:t>
      </w:r>
      <w:r w:rsidRPr="005D36A0">
        <w:rPr>
          <w:rFonts w:asciiTheme="majorHAnsi" w:hAnsiTheme="majorHAnsi"/>
          <w:szCs w:val="24"/>
        </w:rPr>
        <w:t xml:space="preserve">ore intentional than meeting at water cooler. Encourage faculty to engage in </w:t>
      </w:r>
      <w:r w:rsidRPr="005D36A0">
        <w:rPr>
          <w:rFonts w:asciiTheme="majorHAnsi" w:hAnsiTheme="majorHAnsi"/>
          <w:szCs w:val="24"/>
        </w:rPr>
        <w:t xml:space="preserve">mentoring, </w:t>
      </w:r>
      <w:r w:rsidRPr="005D36A0">
        <w:rPr>
          <w:rFonts w:asciiTheme="majorHAnsi" w:hAnsiTheme="majorHAnsi"/>
          <w:szCs w:val="24"/>
        </w:rPr>
        <w:t>camaraderie</w:t>
      </w:r>
      <w:r w:rsidRPr="005D36A0">
        <w:rPr>
          <w:rFonts w:asciiTheme="majorHAnsi" w:hAnsiTheme="majorHAnsi"/>
          <w:szCs w:val="24"/>
        </w:rPr>
        <w:t>,</w:t>
      </w:r>
      <w:r w:rsidRPr="005D36A0">
        <w:rPr>
          <w:rFonts w:asciiTheme="majorHAnsi" w:hAnsiTheme="majorHAnsi"/>
          <w:szCs w:val="24"/>
        </w:rPr>
        <w:t xml:space="preserve"> social</w:t>
      </w:r>
      <w:r w:rsidRPr="005D36A0">
        <w:rPr>
          <w:rFonts w:asciiTheme="majorHAnsi" w:hAnsiTheme="majorHAnsi"/>
          <w:szCs w:val="24"/>
        </w:rPr>
        <w:t xml:space="preserve"> engagement</w:t>
      </w:r>
      <w:r w:rsidRPr="005D36A0">
        <w:rPr>
          <w:rFonts w:asciiTheme="majorHAnsi" w:hAnsiTheme="majorHAnsi"/>
          <w:szCs w:val="24"/>
        </w:rPr>
        <w:t xml:space="preserve"> discussions.  </w:t>
      </w:r>
    </w:p>
    <w:p w14:paraId="4AC4ED06" w14:textId="65C932F6" w:rsidR="009A530E" w:rsidRPr="005D36A0" w:rsidRDefault="009A530E" w:rsidP="005D36A0">
      <w:pPr>
        <w:pStyle w:val="ListParagraph"/>
        <w:numPr>
          <w:ilvl w:val="0"/>
          <w:numId w:val="30"/>
        </w:numPr>
        <w:rPr>
          <w:rFonts w:asciiTheme="majorHAnsi" w:hAnsiTheme="majorHAnsi"/>
          <w:szCs w:val="24"/>
        </w:rPr>
      </w:pPr>
      <w:r w:rsidRPr="005D36A0">
        <w:rPr>
          <w:rFonts w:asciiTheme="majorHAnsi" w:hAnsiTheme="majorHAnsi"/>
          <w:szCs w:val="24"/>
        </w:rPr>
        <w:t>Good: Was a</w:t>
      </w:r>
      <w:r w:rsidRPr="005D36A0">
        <w:rPr>
          <w:rFonts w:asciiTheme="majorHAnsi" w:hAnsiTheme="majorHAnsi"/>
          <w:szCs w:val="24"/>
        </w:rPr>
        <w:t>ble to teach on campus and enjoyed interaction with students who were grateful for in person instruction.</w:t>
      </w:r>
    </w:p>
    <w:p w14:paraId="7FC5E202" w14:textId="77777777" w:rsidR="009A530E" w:rsidRPr="005D36A0" w:rsidRDefault="009A530E" w:rsidP="005D36A0">
      <w:pPr>
        <w:pStyle w:val="ListParagraph"/>
        <w:numPr>
          <w:ilvl w:val="0"/>
          <w:numId w:val="30"/>
        </w:numPr>
        <w:rPr>
          <w:rFonts w:asciiTheme="majorHAnsi" w:hAnsiTheme="majorHAnsi"/>
          <w:szCs w:val="24"/>
        </w:rPr>
      </w:pPr>
      <w:r w:rsidRPr="005D36A0">
        <w:rPr>
          <w:rFonts w:asciiTheme="majorHAnsi" w:hAnsiTheme="majorHAnsi"/>
          <w:szCs w:val="24"/>
        </w:rPr>
        <w:t>Issues for spring?</w:t>
      </w:r>
    </w:p>
    <w:p w14:paraId="657C56F8" w14:textId="77777777" w:rsidR="009A530E" w:rsidRPr="005D36A0" w:rsidRDefault="009A530E" w:rsidP="005D36A0">
      <w:pPr>
        <w:pStyle w:val="ListParagraph"/>
        <w:numPr>
          <w:ilvl w:val="1"/>
          <w:numId w:val="30"/>
        </w:numPr>
        <w:rPr>
          <w:rFonts w:asciiTheme="majorHAnsi" w:hAnsiTheme="majorHAnsi"/>
          <w:szCs w:val="24"/>
        </w:rPr>
      </w:pPr>
      <w:r w:rsidRPr="005D36A0">
        <w:rPr>
          <w:rFonts w:asciiTheme="majorHAnsi" w:hAnsiTheme="majorHAnsi"/>
          <w:szCs w:val="24"/>
        </w:rPr>
        <w:t>Suggestion for meetings to end 5 minutes before end of hour and avoid holding meetings over lunch hour</w:t>
      </w:r>
    </w:p>
    <w:p w14:paraId="6E2145D4" w14:textId="2966E3FF" w:rsidR="009A530E" w:rsidRPr="005D36A0" w:rsidRDefault="00DF46A8" w:rsidP="005D36A0">
      <w:pPr>
        <w:pStyle w:val="ListParagraph"/>
        <w:numPr>
          <w:ilvl w:val="1"/>
          <w:numId w:val="30"/>
        </w:numPr>
        <w:rPr>
          <w:rFonts w:asciiTheme="majorHAnsi" w:hAnsiTheme="majorHAnsi"/>
          <w:szCs w:val="24"/>
        </w:rPr>
      </w:pPr>
      <w:r w:rsidRPr="005D36A0">
        <w:rPr>
          <w:rFonts w:asciiTheme="majorHAnsi" w:hAnsiTheme="majorHAnsi"/>
          <w:szCs w:val="24"/>
        </w:rPr>
        <w:t>Difficult to</w:t>
      </w:r>
      <w:r w:rsidR="009A530E" w:rsidRPr="005D36A0">
        <w:rPr>
          <w:rFonts w:asciiTheme="majorHAnsi" w:hAnsiTheme="majorHAnsi"/>
          <w:szCs w:val="24"/>
        </w:rPr>
        <w:t xml:space="preserve"> retain content of first meeting when they’re held back to back.  Need time to process. </w:t>
      </w:r>
    </w:p>
    <w:p w14:paraId="0D80B8C6" w14:textId="77777777" w:rsidR="009A530E" w:rsidRPr="005D36A0" w:rsidRDefault="009A530E" w:rsidP="005D36A0">
      <w:pPr>
        <w:pStyle w:val="ListParagraph"/>
        <w:numPr>
          <w:ilvl w:val="0"/>
          <w:numId w:val="30"/>
        </w:numPr>
        <w:rPr>
          <w:rFonts w:asciiTheme="majorHAnsi" w:hAnsiTheme="majorHAnsi"/>
          <w:szCs w:val="24"/>
        </w:rPr>
      </w:pPr>
      <w:r w:rsidRPr="005D36A0">
        <w:rPr>
          <w:rFonts w:asciiTheme="majorHAnsi" w:hAnsiTheme="majorHAnsi"/>
          <w:szCs w:val="24"/>
        </w:rPr>
        <w:t>Many DEI initiatives at college and university.  How have you and faculty reacted to them within departments.  Things being done in the schools?  How can we as FAC members contribute to the efforts?</w:t>
      </w:r>
    </w:p>
    <w:p w14:paraId="3D9ADECA" w14:textId="6CE70E69" w:rsidR="009A530E" w:rsidRPr="005D36A0" w:rsidRDefault="009A530E" w:rsidP="005D36A0">
      <w:pPr>
        <w:pStyle w:val="ListParagraph"/>
        <w:numPr>
          <w:ilvl w:val="1"/>
          <w:numId w:val="30"/>
        </w:numPr>
        <w:rPr>
          <w:rFonts w:asciiTheme="majorHAnsi" w:hAnsiTheme="majorHAnsi"/>
          <w:szCs w:val="24"/>
        </w:rPr>
      </w:pPr>
      <w:r w:rsidRPr="005D36A0">
        <w:rPr>
          <w:rFonts w:asciiTheme="majorHAnsi" w:hAnsiTheme="majorHAnsi"/>
          <w:szCs w:val="24"/>
        </w:rPr>
        <w:t xml:space="preserve">Appreciated </w:t>
      </w:r>
      <w:r w:rsidR="00DF46A8" w:rsidRPr="005D36A0">
        <w:rPr>
          <w:rFonts w:asciiTheme="majorHAnsi" w:hAnsiTheme="majorHAnsi"/>
          <w:szCs w:val="24"/>
        </w:rPr>
        <w:t>W</w:t>
      </w:r>
      <w:r w:rsidRPr="005D36A0">
        <w:rPr>
          <w:rFonts w:asciiTheme="majorHAnsi" w:hAnsiTheme="majorHAnsi"/>
          <w:szCs w:val="24"/>
        </w:rPr>
        <w:t xml:space="preserve">e </w:t>
      </w:r>
      <w:r w:rsidR="00DF46A8" w:rsidRPr="005D36A0">
        <w:rPr>
          <w:rFonts w:asciiTheme="majorHAnsi" w:hAnsiTheme="majorHAnsi"/>
          <w:szCs w:val="24"/>
        </w:rPr>
        <w:t>S</w:t>
      </w:r>
      <w:r w:rsidRPr="005D36A0">
        <w:rPr>
          <w:rFonts w:asciiTheme="majorHAnsi" w:hAnsiTheme="majorHAnsi"/>
          <w:szCs w:val="24"/>
        </w:rPr>
        <w:t xml:space="preserve">upport </w:t>
      </w:r>
      <w:r w:rsidR="00DF46A8" w:rsidRPr="005D36A0">
        <w:rPr>
          <w:rFonts w:asciiTheme="majorHAnsi" w:hAnsiTheme="majorHAnsi"/>
          <w:szCs w:val="24"/>
        </w:rPr>
        <w:t>B</w:t>
      </w:r>
      <w:r w:rsidRPr="005D36A0">
        <w:rPr>
          <w:rFonts w:asciiTheme="majorHAnsi" w:hAnsiTheme="majorHAnsi"/>
          <w:szCs w:val="24"/>
        </w:rPr>
        <w:t xml:space="preserve">lack </w:t>
      </w:r>
      <w:r w:rsidR="00DF46A8" w:rsidRPr="005D36A0">
        <w:rPr>
          <w:rFonts w:asciiTheme="majorHAnsi" w:hAnsiTheme="majorHAnsi"/>
          <w:szCs w:val="24"/>
        </w:rPr>
        <w:t>E</w:t>
      </w:r>
      <w:r w:rsidRPr="005D36A0">
        <w:rPr>
          <w:rFonts w:asciiTheme="majorHAnsi" w:hAnsiTheme="majorHAnsi"/>
          <w:szCs w:val="24"/>
        </w:rPr>
        <w:t xml:space="preserve">ngineers presentation.  Good to see that some action is being taken. </w:t>
      </w:r>
    </w:p>
    <w:p w14:paraId="7961BACE" w14:textId="74FA09DC" w:rsidR="009A530E" w:rsidRPr="005D36A0" w:rsidRDefault="00DF46A8" w:rsidP="005D36A0">
      <w:pPr>
        <w:pStyle w:val="ListParagraph"/>
        <w:numPr>
          <w:ilvl w:val="1"/>
          <w:numId w:val="30"/>
        </w:numPr>
        <w:rPr>
          <w:rFonts w:asciiTheme="majorHAnsi" w:hAnsiTheme="majorHAnsi"/>
          <w:szCs w:val="24"/>
        </w:rPr>
      </w:pPr>
      <w:r w:rsidRPr="005D36A0">
        <w:rPr>
          <w:rFonts w:asciiTheme="majorHAnsi" w:hAnsiTheme="majorHAnsi"/>
          <w:szCs w:val="24"/>
        </w:rPr>
        <w:lastRenderedPageBreak/>
        <w:t>IE</w:t>
      </w:r>
      <w:r w:rsidR="009A530E" w:rsidRPr="005D36A0">
        <w:rPr>
          <w:rFonts w:asciiTheme="majorHAnsi" w:hAnsiTheme="majorHAnsi"/>
          <w:szCs w:val="24"/>
        </w:rPr>
        <w:t xml:space="preserve"> </w:t>
      </w:r>
      <w:r w:rsidRPr="005D36A0">
        <w:rPr>
          <w:rFonts w:asciiTheme="majorHAnsi" w:hAnsiTheme="majorHAnsi"/>
          <w:szCs w:val="24"/>
        </w:rPr>
        <w:t>had</w:t>
      </w:r>
      <w:r w:rsidR="009A530E" w:rsidRPr="005D36A0">
        <w:rPr>
          <w:rFonts w:asciiTheme="majorHAnsi" w:hAnsiTheme="majorHAnsi"/>
          <w:szCs w:val="24"/>
        </w:rPr>
        <w:t xml:space="preserve"> first tenured </w:t>
      </w:r>
      <w:r w:rsidRPr="005D36A0">
        <w:rPr>
          <w:rFonts w:asciiTheme="majorHAnsi" w:hAnsiTheme="majorHAnsi"/>
          <w:szCs w:val="24"/>
        </w:rPr>
        <w:t>B</w:t>
      </w:r>
      <w:r w:rsidR="009A530E" w:rsidRPr="005D36A0">
        <w:rPr>
          <w:rFonts w:asciiTheme="majorHAnsi" w:hAnsiTheme="majorHAnsi"/>
          <w:szCs w:val="24"/>
        </w:rPr>
        <w:t>lack faculty in IE.  Now there are 3</w:t>
      </w:r>
      <w:r w:rsidRPr="005D36A0">
        <w:rPr>
          <w:rFonts w:asciiTheme="majorHAnsi" w:hAnsiTheme="majorHAnsi"/>
          <w:szCs w:val="24"/>
        </w:rPr>
        <w:t xml:space="preserve"> Black faculty. Not initiatives so much, but there is a focus on supporting these faculty. </w:t>
      </w:r>
    </w:p>
    <w:p w14:paraId="35485F5B" w14:textId="0588AFB4" w:rsidR="009A530E" w:rsidRPr="005D36A0" w:rsidRDefault="00DF46A8" w:rsidP="005D36A0">
      <w:pPr>
        <w:pStyle w:val="ListParagraph"/>
        <w:numPr>
          <w:ilvl w:val="1"/>
          <w:numId w:val="30"/>
        </w:numPr>
        <w:rPr>
          <w:rFonts w:asciiTheme="majorHAnsi" w:hAnsiTheme="majorHAnsi"/>
          <w:szCs w:val="24"/>
        </w:rPr>
      </w:pPr>
      <w:r w:rsidRPr="005D36A0">
        <w:rPr>
          <w:rFonts w:asciiTheme="majorHAnsi" w:hAnsiTheme="majorHAnsi"/>
          <w:szCs w:val="24"/>
        </w:rPr>
        <w:t>Question</w:t>
      </w:r>
      <w:r w:rsidR="009A530E" w:rsidRPr="005D36A0">
        <w:rPr>
          <w:rFonts w:asciiTheme="majorHAnsi" w:hAnsiTheme="majorHAnsi"/>
          <w:szCs w:val="24"/>
        </w:rPr>
        <w:t xml:space="preserve"> about students, too?  Yes, but due to FAC</w:t>
      </w:r>
      <w:r w:rsidR="005D36A0" w:rsidRPr="005D36A0">
        <w:rPr>
          <w:rFonts w:asciiTheme="majorHAnsi" w:hAnsiTheme="majorHAnsi"/>
          <w:szCs w:val="24"/>
        </w:rPr>
        <w:t>’s</w:t>
      </w:r>
      <w:r w:rsidR="009A530E" w:rsidRPr="005D36A0">
        <w:rPr>
          <w:rFonts w:asciiTheme="majorHAnsi" w:hAnsiTheme="majorHAnsi"/>
          <w:szCs w:val="24"/>
        </w:rPr>
        <w:t xml:space="preserve"> role</w:t>
      </w:r>
      <w:r w:rsidRPr="005D36A0">
        <w:rPr>
          <w:rFonts w:asciiTheme="majorHAnsi" w:hAnsiTheme="majorHAnsi"/>
          <w:szCs w:val="24"/>
        </w:rPr>
        <w:t xml:space="preserve">, keep </w:t>
      </w:r>
      <w:r w:rsidR="009A530E" w:rsidRPr="005D36A0">
        <w:rPr>
          <w:rFonts w:asciiTheme="majorHAnsi" w:hAnsiTheme="majorHAnsi"/>
          <w:szCs w:val="24"/>
        </w:rPr>
        <w:t>focus on faculty, although good to learn about student efforts.</w:t>
      </w:r>
    </w:p>
    <w:p w14:paraId="6B9F983D" w14:textId="4E939937" w:rsidR="00DF46A8" w:rsidRPr="005D36A0" w:rsidRDefault="005D36A0" w:rsidP="005D36A0">
      <w:pPr>
        <w:pStyle w:val="ListParagraph"/>
        <w:numPr>
          <w:ilvl w:val="1"/>
          <w:numId w:val="30"/>
        </w:numPr>
        <w:rPr>
          <w:rFonts w:asciiTheme="majorHAnsi" w:hAnsiTheme="majorHAnsi"/>
          <w:szCs w:val="24"/>
        </w:rPr>
      </w:pPr>
      <w:r w:rsidRPr="005D36A0">
        <w:rPr>
          <w:rFonts w:asciiTheme="majorHAnsi" w:hAnsiTheme="majorHAnsi"/>
          <w:szCs w:val="24"/>
        </w:rPr>
        <w:t>Continue discussion but k</w:t>
      </w:r>
      <w:r w:rsidR="009A530E" w:rsidRPr="005D36A0">
        <w:rPr>
          <w:rFonts w:asciiTheme="majorHAnsi" w:hAnsiTheme="majorHAnsi"/>
          <w:szCs w:val="24"/>
        </w:rPr>
        <w:t>eep it focused on faculty – how do we make sure our environments are welcoming</w:t>
      </w:r>
      <w:r w:rsidR="00DF46A8" w:rsidRPr="005D36A0">
        <w:rPr>
          <w:rFonts w:asciiTheme="majorHAnsi" w:hAnsiTheme="majorHAnsi"/>
          <w:szCs w:val="24"/>
        </w:rPr>
        <w:t xml:space="preserve"> for all colleagues?</w:t>
      </w:r>
    </w:p>
    <w:p w14:paraId="1F1B2E34" w14:textId="0061CFC9" w:rsidR="00DF46A8" w:rsidRPr="005D36A0" w:rsidRDefault="00DF46A8" w:rsidP="005D36A0">
      <w:pPr>
        <w:pStyle w:val="ListParagraph"/>
        <w:numPr>
          <w:ilvl w:val="1"/>
          <w:numId w:val="30"/>
        </w:numPr>
        <w:rPr>
          <w:rFonts w:asciiTheme="majorHAnsi" w:hAnsiTheme="majorHAnsi"/>
          <w:szCs w:val="24"/>
        </w:rPr>
      </w:pPr>
      <w:r w:rsidRPr="005D36A0">
        <w:rPr>
          <w:rFonts w:asciiTheme="majorHAnsi" w:hAnsiTheme="majorHAnsi"/>
          <w:szCs w:val="24"/>
        </w:rPr>
        <w:t xml:space="preserve">URM faculty spend a lot of time mentoring other URM faculty and students – ensure this is recognized in the P&amp;T process </w:t>
      </w:r>
    </w:p>
    <w:p w14:paraId="436CF3AA" w14:textId="7648A3C2" w:rsidR="005D36A0" w:rsidRPr="005D36A0" w:rsidRDefault="005D36A0" w:rsidP="005D36A0">
      <w:pPr>
        <w:pStyle w:val="ListParagraph"/>
        <w:numPr>
          <w:ilvl w:val="1"/>
          <w:numId w:val="30"/>
        </w:numPr>
        <w:rPr>
          <w:rFonts w:asciiTheme="majorHAnsi" w:hAnsiTheme="majorHAnsi"/>
          <w:szCs w:val="24"/>
        </w:rPr>
      </w:pPr>
      <w:r w:rsidRPr="005D36A0">
        <w:rPr>
          <w:rFonts w:asciiTheme="majorHAnsi" w:hAnsiTheme="majorHAnsi"/>
          <w:szCs w:val="24"/>
        </w:rPr>
        <w:t>There was an open call out for faculty to become involved in university wide committee formed to increase the number of Black Boilermakers. Could be an opportunity to connect dots between schools and university. BME’s rep on this committee is Brad Duerstock.</w:t>
      </w:r>
    </w:p>
    <w:p w14:paraId="508452A8" w14:textId="77777777" w:rsidR="00DF46A8" w:rsidRPr="005D36A0" w:rsidRDefault="00DF46A8" w:rsidP="009A530E">
      <w:pPr>
        <w:rPr>
          <w:rFonts w:asciiTheme="majorHAnsi" w:hAnsiTheme="majorHAnsi"/>
          <w:szCs w:val="24"/>
        </w:rPr>
      </w:pPr>
    </w:p>
    <w:p w14:paraId="603B53DF" w14:textId="4BEAD90C" w:rsidR="009A530E" w:rsidRPr="005D36A0" w:rsidRDefault="005D36A0" w:rsidP="005D36A0">
      <w:pPr>
        <w:pStyle w:val="ListParagraph"/>
        <w:numPr>
          <w:ilvl w:val="0"/>
          <w:numId w:val="22"/>
        </w:numPr>
        <w:autoSpaceDE w:val="0"/>
        <w:autoSpaceDN w:val="0"/>
        <w:adjustRightInd w:val="0"/>
        <w:spacing w:after="240"/>
        <w:rPr>
          <w:rFonts w:asciiTheme="majorHAnsi" w:hAnsiTheme="majorHAnsi"/>
          <w:szCs w:val="24"/>
        </w:rPr>
      </w:pPr>
      <w:r w:rsidRPr="005D36A0">
        <w:rPr>
          <w:rFonts w:asciiTheme="majorHAnsi" w:hAnsiTheme="majorHAnsi"/>
          <w:szCs w:val="24"/>
        </w:rPr>
        <w:t>Meeting adjourned at 2:00 p.m.</w:t>
      </w:r>
    </w:p>
    <w:p w14:paraId="2806C42D" w14:textId="77777777" w:rsidR="009A530E" w:rsidRPr="009A530E" w:rsidRDefault="009A530E" w:rsidP="009A530E">
      <w:pPr>
        <w:autoSpaceDE w:val="0"/>
        <w:autoSpaceDN w:val="0"/>
        <w:adjustRightInd w:val="0"/>
        <w:spacing w:after="240"/>
        <w:rPr>
          <w:rFonts w:asciiTheme="majorHAnsi" w:hAnsiTheme="majorHAnsi"/>
        </w:rPr>
      </w:pPr>
    </w:p>
    <w:sectPr w:rsidR="009A530E" w:rsidRPr="009A530E"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191277"/>
    <w:multiLevelType w:val="hybridMultilevel"/>
    <w:tmpl w:val="0644C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1D7840"/>
    <w:multiLevelType w:val="hybridMultilevel"/>
    <w:tmpl w:val="E4620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107607B"/>
    <w:multiLevelType w:val="hybridMultilevel"/>
    <w:tmpl w:val="414C5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322AE5"/>
    <w:multiLevelType w:val="hybridMultilevel"/>
    <w:tmpl w:val="B8121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9" w15:restartNumberingAfterBreak="0">
    <w:nsid w:val="7F2A3709"/>
    <w:multiLevelType w:val="hybridMultilevel"/>
    <w:tmpl w:val="45F07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5"/>
  </w:num>
  <w:num w:numId="6">
    <w:abstractNumId w:val="24"/>
  </w:num>
  <w:num w:numId="7">
    <w:abstractNumId w:val="26"/>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1"/>
  </w:num>
  <w:num w:numId="12">
    <w:abstractNumId w:val="7"/>
  </w:num>
  <w:num w:numId="13">
    <w:abstractNumId w:val="3"/>
  </w:num>
  <w:num w:numId="14">
    <w:abstractNumId w:val="16"/>
  </w:num>
  <w:num w:numId="15">
    <w:abstractNumId w:val="13"/>
  </w:num>
  <w:num w:numId="16">
    <w:abstractNumId w:val="11"/>
  </w:num>
  <w:num w:numId="17">
    <w:abstractNumId w:val="9"/>
  </w:num>
  <w:num w:numId="18">
    <w:abstractNumId w:val="20"/>
  </w:num>
  <w:num w:numId="19">
    <w:abstractNumId w:val="18"/>
  </w:num>
  <w:num w:numId="20">
    <w:abstractNumId w:val="30"/>
  </w:num>
  <w:num w:numId="21">
    <w:abstractNumId w:val="12"/>
  </w:num>
  <w:num w:numId="22">
    <w:abstractNumId w:val="10"/>
  </w:num>
  <w:num w:numId="23">
    <w:abstractNumId w:val="22"/>
  </w:num>
  <w:num w:numId="24">
    <w:abstractNumId w:val="5"/>
  </w:num>
  <w:num w:numId="25">
    <w:abstractNumId w:val="1"/>
  </w:num>
  <w:num w:numId="26">
    <w:abstractNumId w:val="14"/>
  </w:num>
  <w:num w:numId="27">
    <w:abstractNumId w:val="27"/>
  </w:num>
  <w:num w:numId="28">
    <w:abstractNumId w:val="15"/>
  </w:num>
  <w:num w:numId="29">
    <w:abstractNumId w:val="29"/>
  </w:num>
  <w:num w:numId="30">
    <w:abstractNumId w:val="8"/>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D36A0"/>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22F83"/>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2F83"/>
    <w:rsid w:val="00913A56"/>
    <w:rsid w:val="00917C7E"/>
    <w:rsid w:val="00921A2A"/>
    <w:rsid w:val="00932B48"/>
    <w:rsid w:val="0093418D"/>
    <w:rsid w:val="00941533"/>
    <w:rsid w:val="009443B4"/>
    <w:rsid w:val="00944C9A"/>
    <w:rsid w:val="009504A6"/>
    <w:rsid w:val="00950CBA"/>
    <w:rsid w:val="009556B2"/>
    <w:rsid w:val="0095686E"/>
    <w:rsid w:val="0096020B"/>
    <w:rsid w:val="00967F67"/>
    <w:rsid w:val="00981C6F"/>
    <w:rsid w:val="00981CC2"/>
    <w:rsid w:val="009924DC"/>
    <w:rsid w:val="00995A17"/>
    <w:rsid w:val="00995C0B"/>
    <w:rsid w:val="009A2215"/>
    <w:rsid w:val="009A3B60"/>
    <w:rsid w:val="009A530E"/>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07499"/>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5AE"/>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46A8"/>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1A35"/>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D125AE"/>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608780386">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webex.com/webappng/sites/purdue/meeting/info/41ad9a6d68ff4c92972ed117f57088f1?siteurl=purdue&amp;MTID=m12ec88191c1074641f2052898dc4c34f&amp;meetingAuthToken=QUhTSwAAAAQEuYcbNNZRfsiLpQQ21BGKQWHoTpz5VKGmUf7eyD2VPqyQOkeLS15rsEQYEknv5cht59g7yQMIjlEPtqjrUPV1M4m%2FwcVVArJIDVw1ZDXGzXQ%2Fd8aTyoHmQLf34%2FVqB8ogBg52fEp6npatyoxpPisEgPLRf5kQ1eoTxSzTyEE99wA9qWWAmXCwwbQQsWlBYkcrlaLGppAfS%2Fp%2Fy0jl4aHG1k3taDHtSlYCh78akaCWag%3D%3D"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rec/share/VpMSXio4TCjN_fkuoG6f17BduoLZwVxPxvqfVWInxuRI3hVhcR9EupuXEQlbq9Q.HKN6buA2szXRg3_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gineering.purdue.edu/Intranet/Groups/Committees/Faculty%20Affairs%20Committee/FACMemberAccess/Fall2020/MeetingFolder11182020/FACMinutes-2020_11_18.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5</Pages>
  <Words>1231</Words>
  <Characters>7984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9197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10</cp:revision>
  <cp:lastPrinted>2007-04-09T18:57:00Z</cp:lastPrinted>
  <dcterms:created xsi:type="dcterms:W3CDTF">2020-10-16T13:15:00Z</dcterms:created>
  <dcterms:modified xsi:type="dcterms:W3CDTF">2021-01-19T20:37:00Z</dcterms:modified>
</cp:coreProperties>
</file>