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6A2F" w:rsidRPr="00256A08" w:rsidRDefault="002C6A2F" w:rsidP="002C6A2F">
      <w:pPr>
        <w:shd w:val="clear" w:color="auto" w:fill="FFFFFF"/>
        <w:spacing w:before="100" w:beforeAutospacing="1" w:after="100" w:afterAutospacing="1" w:line="288" w:lineRule="atLeast"/>
        <w:textAlignment w:val="baseline"/>
        <w:outlineLvl w:val="1"/>
        <w:rPr>
          <w:rFonts w:eastAsia="Times New Roman" w:cs="Tahoma"/>
          <w:b/>
          <w:bCs/>
          <w:sz w:val="28"/>
          <w:szCs w:val="28"/>
        </w:rPr>
      </w:pPr>
      <w:r w:rsidRPr="00256A08">
        <w:rPr>
          <w:rFonts w:eastAsia="Times New Roman" w:cs="Tahoma"/>
          <w:b/>
          <w:bCs/>
          <w:sz w:val="28"/>
          <w:szCs w:val="28"/>
        </w:rPr>
        <w:t>Mass Email Approval Policies and Procedures</w:t>
      </w:r>
    </w:p>
    <w:p w:rsidR="002C6A2F" w:rsidRPr="00256A08" w:rsidRDefault="002C6A2F" w:rsidP="002C6A2F">
      <w:pPr>
        <w:shd w:val="clear" w:color="auto" w:fill="FFFFFF"/>
        <w:spacing w:before="100" w:beforeAutospacing="1" w:after="100" w:afterAutospacing="1" w:line="288" w:lineRule="atLeast"/>
        <w:textAlignment w:val="baseline"/>
        <w:outlineLvl w:val="2"/>
        <w:rPr>
          <w:rFonts w:eastAsia="Times New Roman" w:cs="Times New Roman"/>
          <w:b/>
          <w:bCs/>
        </w:rPr>
      </w:pPr>
      <w:r w:rsidRPr="00256A08">
        <w:rPr>
          <w:rFonts w:eastAsia="Times New Roman" w:cs="Times New Roman"/>
          <w:b/>
          <w:bCs/>
        </w:rPr>
        <w:t>Audience:</w:t>
      </w:r>
    </w:p>
    <w:p w:rsidR="002C6A2F" w:rsidRPr="00256A08" w:rsidRDefault="002C6A2F" w:rsidP="002C6A2F">
      <w:pPr>
        <w:shd w:val="clear" w:color="auto" w:fill="FFFFFF"/>
        <w:spacing w:before="100" w:beforeAutospacing="1" w:after="100" w:afterAutospacing="1" w:line="240" w:lineRule="auto"/>
        <w:rPr>
          <w:rFonts w:eastAsia="Times New Roman" w:cs="Arial"/>
        </w:rPr>
      </w:pPr>
      <w:r w:rsidRPr="00256A08">
        <w:rPr>
          <w:rFonts w:eastAsia="Times New Roman" w:cs="Arial"/>
        </w:rPr>
        <w:t>All faculty, staff and students within the Purdue University College of Engineering</w:t>
      </w:r>
    </w:p>
    <w:p w:rsidR="002C6A2F" w:rsidRPr="00256A08" w:rsidRDefault="002C6A2F" w:rsidP="002C6A2F">
      <w:pPr>
        <w:shd w:val="clear" w:color="auto" w:fill="FFFFFF"/>
        <w:spacing w:before="100" w:beforeAutospacing="1" w:after="100" w:afterAutospacing="1" w:line="288" w:lineRule="atLeast"/>
        <w:textAlignment w:val="baseline"/>
        <w:outlineLvl w:val="2"/>
        <w:rPr>
          <w:rFonts w:eastAsia="Times New Roman" w:cs="Times New Roman"/>
          <w:b/>
          <w:bCs/>
        </w:rPr>
      </w:pPr>
      <w:r w:rsidRPr="00256A08">
        <w:rPr>
          <w:rFonts w:eastAsia="Times New Roman" w:cs="Times New Roman"/>
          <w:b/>
          <w:bCs/>
        </w:rPr>
        <w:t>Policy Statement:</w:t>
      </w:r>
      <w:bookmarkStart w:id="0" w:name="_GoBack"/>
      <w:bookmarkEnd w:id="0"/>
    </w:p>
    <w:p w:rsidR="002C6A2F" w:rsidRPr="00256A08" w:rsidRDefault="002C6A2F" w:rsidP="002C6A2F">
      <w:pPr>
        <w:spacing w:before="100" w:beforeAutospacing="1" w:after="100" w:afterAutospacing="1" w:line="240" w:lineRule="auto"/>
        <w:rPr>
          <w:rFonts w:eastAsia="Times New Roman" w:cs="Times New Roman"/>
        </w:rPr>
      </w:pPr>
      <w:r w:rsidRPr="00256A08">
        <w:rPr>
          <w:rFonts w:eastAsia="Times New Roman" w:cs="Times New Roman"/>
        </w:rPr>
        <w:t xml:space="preserve">The purpose of this guideline is to instruct users on appropriate use of </w:t>
      </w:r>
      <w:r>
        <w:rPr>
          <w:rFonts w:eastAsia="Times New Roman" w:cs="Times New Roman"/>
        </w:rPr>
        <w:t>mass</w:t>
      </w:r>
      <w:r w:rsidRPr="00256A08">
        <w:rPr>
          <w:rFonts w:eastAsia="Times New Roman" w:cs="Times New Roman"/>
        </w:rPr>
        <w:t xml:space="preserve"> email and how to properly send </w:t>
      </w:r>
      <w:r>
        <w:rPr>
          <w:rFonts w:eastAsia="Times New Roman" w:cs="Times New Roman"/>
        </w:rPr>
        <w:t>mass</w:t>
      </w:r>
      <w:r w:rsidRPr="00256A08">
        <w:rPr>
          <w:rFonts w:eastAsia="Times New Roman" w:cs="Times New Roman"/>
        </w:rPr>
        <w:t xml:space="preserve"> email messages</w:t>
      </w:r>
      <w:r w:rsidR="00F500D0">
        <w:rPr>
          <w:rFonts w:eastAsia="Times New Roman" w:cs="Times New Roman"/>
        </w:rPr>
        <w:t>.</w:t>
      </w:r>
      <w:r w:rsidR="00245E46">
        <w:rPr>
          <w:rFonts w:eastAsia="Times New Roman" w:cs="Times New Roman"/>
        </w:rPr>
        <w:t xml:space="preserve"> Examples of mass email distribution lists include ENGFACULTY, ENGAP, and ENGCS.  </w:t>
      </w:r>
      <w:r w:rsidR="00287B63">
        <w:rPr>
          <w:rFonts w:eastAsia="Times New Roman" w:cs="Times New Roman"/>
        </w:rPr>
        <w:t xml:space="preserve">As such, these </w:t>
      </w:r>
      <w:r w:rsidR="00291195">
        <w:rPr>
          <w:rFonts w:eastAsia="Times New Roman" w:cs="Times New Roman"/>
        </w:rPr>
        <w:t>three (</w:t>
      </w:r>
      <w:r w:rsidR="00287B63">
        <w:rPr>
          <w:rFonts w:eastAsia="Times New Roman" w:cs="Times New Roman"/>
        </w:rPr>
        <w:t>3</w:t>
      </w:r>
      <w:r w:rsidR="00291195">
        <w:rPr>
          <w:rFonts w:eastAsia="Times New Roman" w:cs="Times New Roman"/>
        </w:rPr>
        <w:t>)</w:t>
      </w:r>
      <w:r w:rsidR="00287B63">
        <w:rPr>
          <w:rFonts w:eastAsia="Times New Roman" w:cs="Times New Roman"/>
        </w:rPr>
        <w:t xml:space="preserve"> mass email lists are intended for direct communication between the Dean’s Office and these </w:t>
      </w:r>
      <w:r w:rsidR="00291195">
        <w:rPr>
          <w:rFonts w:eastAsia="Times New Roman" w:cs="Times New Roman"/>
        </w:rPr>
        <w:t>three (</w:t>
      </w:r>
      <w:r w:rsidR="00287B63">
        <w:rPr>
          <w:rFonts w:eastAsia="Times New Roman" w:cs="Times New Roman"/>
        </w:rPr>
        <w:t>3</w:t>
      </w:r>
      <w:r w:rsidR="00291195">
        <w:rPr>
          <w:rFonts w:eastAsia="Times New Roman" w:cs="Times New Roman"/>
        </w:rPr>
        <w:t>)</w:t>
      </w:r>
      <w:r w:rsidR="00287B63">
        <w:rPr>
          <w:rFonts w:eastAsia="Times New Roman" w:cs="Times New Roman"/>
        </w:rPr>
        <w:t xml:space="preserve"> constituencies.</w:t>
      </w:r>
      <w:r w:rsidR="00245E46">
        <w:rPr>
          <w:rFonts w:eastAsia="Times New Roman" w:cs="Times New Roman"/>
        </w:rPr>
        <w:t xml:space="preserve"> </w:t>
      </w:r>
      <w:r w:rsidR="00287B63">
        <w:rPr>
          <w:rFonts w:eastAsia="Times New Roman" w:cs="Times New Roman"/>
        </w:rPr>
        <w:t xml:space="preserve">However, messages from outside the Dean’s Office any of these </w:t>
      </w:r>
      <w:r w:rsidR="00291195">
        <w:rPr>
          <w:rFonts w:eastAsia="Times New Roman" w:cs="Times New Roman"/>
        </w:rPr>
        <w:t>three (3) mass email lists can also be allowed, as long as it meets the guidelines and criteria listed below.</w:t>
      </w:r>
      <w:r w:rsidR="00287B63">
        <w:rPr>
          <w:rFonts w:eastAsia="Times New Roman" w:cs="Times New Roman"/>
        </w:rPr>
        <w:t xml:space="preserve"> </w:t>
      </w:r>
    </w:p>
    <w:p w:rsidR="002C6A2F" w:rsidRPr="00256A08" w:rsidRDefault="00A32055" w:rsidP="002C6A2F">
      <w:pPr>
        <w:spacing w:before="100" w:beforeAutospacing="1" w:after="100" w:afterAutospacing="1"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College</w:t>
      </w:r>
      <w:r w:rsidR="002C6A2F" w:rsidRPr="00256A08">
        <w:rPr>
          <w:rFonts w:eastAsia="Times New Roman" w:cs="Times New Roman"/>
        </w:rPr>
        <w:t>-wide</w:t>
      </w:r>
      <w:r w:rsidR="003D1286">
        <w:rPr>
          <w:rFonts w:eastAsia="Times New Roman" w:cs="Times New Roman"/>
        </w:rPr>
        <w:t xml:space="preserve"> or faculty-wide </w:t>
      </w:r>
      <w:r w:rsidR="002C6A2F" w:rsidRPr="00256A08">
        <w:rPr>
          <w:rFonts w:eastAsia="Times New Roman" w:cs="Times New Roman"/>
        </w:rPr>
        <w:t>distribution of email messages requires:</w:t>
      </w:r>
    </w:p>
    <w:p w:rsidR="002C6A2F" w:rsidRPr="00256A08" w:rsidRDefault="00245E46" w:rsidP="002C6A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>A</w:t>
      </w:r>
      <w:r w:rsidR="003D1286">
        <w:rPr>
          <w:rFonts w:eastAsia="Times New Roman" w:cs="Times New Roman"/>
        </w:rPr>
        <w:t xml:space="preserve"> message which meets the guidelines and criteria, as listed below</w:t>
      </w:r>
      <w:r>
        <w:rPr>
          <w:rFonts w:eastAsia="Times New Roman" w:cs="Times New Roman"/>
        </w:rPr>
        <w:t>; and</w:t>
      </w:r>
      <w:r w:rsidR="003D1286">
        <w:rPr>
          <w:rFonts w:eastAsia="Times New Roman" w:cs="Times New Roman"/>
        </w:rPr>
        <w:t xml:space="preserve">  </w:t>
      </w:r>
    </w:p>
    <w:p w:rsidR="002C6A2F" w:rsidRDefault="003D1286" w:rsidP="002C6A2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</w:rPr>
      </w:pPr>
      <w:r>
        <w:rPr>
          <w:rFonts w:eastAsia="Times New Roman" w:cs="Times New Roman"/>
        </w:rPr>
        <w:t xml:space="preserve">Obtaining approval from a member of the Dean’s cabinet </w:t>
      </w:r>
      <w:r w:rsidR="00245E46">
        <w:rPr>
          <w:rFonts w:eastAsia="Times New Roman" w:cs="Times New Roman"/>
        </w:rPr>
        <w:t xml:space="preserve">(or Assistant Dean) </w:t>
      </w:r>
      <w:r>
        <w:rPr>
          <w:rFonts w:eastAsia="Times New Roman" w:cs="Times New Roman"/>
        </w:rPr>
        <w:t>to send the message to the desired recipients</w:t>
      </w:r>
      <w:r w:rsidR="00245E46">
        <w:rPr>
          <w:rFonts w:eastAsia="Times New Roman" w:cs="Times New Roman"/>
        </w:rPr>
        <w:t xml:space="preserve">. The member of the Dean’s cabinet is therefore the </w:t>
      </w:r>
      <w:r w:rsidR="00245E46" w:rsidRPr="00245E46">
        <w:rPr>
          <w:rFonts w:eastAsia="Times New Roman" w:cs="Times New Roman"/>
          <w:i/>
        </w:rPr>
        <w:t xml:space="preserve">sponsor </w:t>
      </w:r>
      <w:r w:rsidR="00245E46">
        <w:rPr>
          <w:rFonts w:eastAsia="Times New Roman" w:cs="Times New Roman"/>
        </w:rPr>
        <w:t xml:space="preserve">of the email message being sent.  </w:t>
      </w:r>
      <w:r>
        <w:rPr>
          <w:rFonts w:eastAsia="Times New Roman" w:cs="Times New Roman"/>
        </w:rPr>
        <w:t xml:space="preserve">   </w:t>
      </w:r>
    </w:p>
    <w:p w:rsidR="00245E46" w:rsidRDefault="002C6A2F" w:rsidP="002C6A2F">
      <w:pPr>
        <w:shd w:val="clear" w:color="auto" w:fill="FFFFFF"/>
        <w:spacing w:before="100" w:beforeAutospacing="1" w:after="100" w:afterAutospacing="1" w:line="288" w:lineRule="atLeast"/>
        <w:textAlignment w:val="baseline"/>
        <w:outlineLvl w:val="3"/>
        <w:rPr>
          <w:rFonts w:eastAsia="Times New Roman" w:cs="Arial"/>
          <w:b/>
          <w:bCs/>
        </w:rPr>
      </w:pPr>
      <w:r w:rsidRPr="00256A08">
        <w:rPr>
          <w:rFonts w:eastAsia="Times New Roman" w:cs="Arial"/>
          <w:b/>
          <w:bCs/>
        </w:rPr>
        <w:t>Guidelines and Criteria</w:t>
      </w:r>
    </w:p>
    <w:p w:rsidR="00F500D0" w:rsidRPr="00F500D0" w:rsidRDefault="00F500D0" w:rsidP="002C6A2F">
      <w:pPr>
        <w:shd w:val="clear" w:color="auto" w:fill="FFFFFF"/>
        <w:spacing w:before="100" w:beforeAutospacing="1" w:after="100" w:afterAutospacing="1" w:line="288" w:lineRule="atLeast"/>
        <w:textAlignment w:val="baseline"/>
        <w:outlineLvl w:val="3"/>
        <w:rPr>
          <w:rFonts w:eastAsia="Times New Roman" w:cs="Arial"/>
          <w:bCs/>
        </w:rPr>
      </w:pPr>
      <w:r>
        <w:rPr>
          <w:rFonts w:eastAsia="Times New Roman" w:cs="Arial"/>
          <w:bCs/>
        </w:rPr>
        <w:t>Individuals who wish to send a message to one of the mass email distribution lists should</w:t>
      </w:r>
      <w:r w:rsidR="00372D5F">
        <w:rPr>
          <w:rFonts w:eastAsia="Times New Roman" w:cs="Arial"/>
          <w:bCs/>
        </w:rPr>
        <w:t xml:space="preserve"> ensure that their message</w:t>
      </w:r>
      <w:r>
        <w:rPr>
          <w:rFonts w:eastAsia="Times New Roman" w:cs="Arial"/>
          <w:bCs/>
        </w:rPr>
        <w:t xml:space="preserve">:   </w:t>
      </w:r>
      <w:r w:rsidRPr="00F500D0">
        <w:rPr>
          <w:rFonts w:eastAsia="Times New Roman" w:cs="Arial"/>
          <w:bCs/>
        </w:rPr>
        <w:t xml:space="preserve"> </w:t>
      </w:r>
      <w:r>
        <w:rPr>
          <w:rFonts w:eastAsia="Times New Roman" w:cs="Arial"/>
          <w:bCs/>
        </w:rPr>
        <w:t xml:space="preserve"> </w:t>
      </w:r>
    </w:p>
    <w:p w:rsidR="002C6A2F" w:rsidRPr="00256A08" w:rsidRDefault="00F500D0" w:rsidP="002C6A2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Arial"/>
        </w:rPr>
      </w:pPr>
      <w:r>
        <w:rPr>
          <w:rFonts w:eastAsia="Times New Roman" w:cs="Arial"/>
        </w:rPr>
        <w:t>R</w:t>
      </w:r>
      <w:r w:rsidR="002C6A2F" w:rsidRPr="00256A08">
        <w:rPr>
          <w:rFonts w:eastAsia="Times New Roman" w:cs="Arial"/>
        </w:rPr>
        <w:t>elate</w:t>
      </w:r>
      <w:r w:rsidR="00372D5F">
        <w:rPr>
          <w:rFonts w:eastAsia="Times New Roman" w:cs="Arial"/>
        </w:rPr>
        <w:t>s</w:t>
      </w:r>
      <w:r w:rsidR="002C6A2F" w:rsidRPr="00256A08">
        <w:rPr>
          <w:rFonts w:eastAsia="Times New Roman" w:cs="Arial"/>
        </w:rPr>
        <w:t xml:space="preserve"> to carrying out the business of the </w:t>
      </w:r>
      <w:r w:rsidR="002C6A2F">
        <w:rPr>
          <w:rFonts w:eastAsia="Times New Roman" w:cs="Arial"/>
        </w:rPr>
        <w:t xml:space="preserve">College and/or the </w:t>
      </w:r>
      <w:r w:rsidR="002C6A2F" w:rsidRPr="00256A08">
        <w:rPr>
          <w:rFonts w:eastAsia="Times New Roman" w:cs="Arial"/>
        </w:rPr>
        <w:t>University</w:t>
      </w:r>
      <w:r>
        <w:rPr>
          <w:rFonts w:eastAsia="Times New Roman" w:cs="Arial"/>
        </w:rPr>
        <w:t>,</w:t>
      </w:r>
    </w:p>
    <w:p w:rsidR="002C6A2F" w:rsidRPr="00256A08" w:rsidRDefault="00F500D0" w:rsidP="002C6A2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Arial"/>
        </w:rPr>
      </w:pPr>
      <w:r>
        <w:rPr>
          <w:rFonts w:eastAsia="Times New Roman" w:cs="Arial"/>
        </w:rPr>
        <w:t>R</w:t>
      </w:r>
      <w:r w:rsidR="002C6A2F" w:rsidRPr="00256A08">
        <w:rPr>
          <w:rFonts w:eastAsia="Times New Roman" w:cs="Arial"/>
        </w:rPr>
        <w:t>elate</w:t>
      </w:r>
      <w:r w:rsidR="00372D5F">
        <w:rPr>
          <w:rFonts w:eastAsia="Times New Roman" w:cs="Arial"/>
        </w:rPr>
        <w:t>s</w:t>
      </w:r>
      <w:r w:rsidR="002C6A2F" w:rsidRPr="00256A08">
        <w:rPr>
          <w:rFonts w:eastAsia="Times New Roman" w:cs="Arial"/>
        </w:rPr>
        <w:t xml:space="preserve"> to changes in </w:t>
      </w:r>
      <w:r w:rsidR="002C6A2F">
        <w:rPr>
          <w:rFonts w:eastAsia="Times New Roman" w:cs="Arial"/>
        </w:rPr>
        <w:t xml:space="preserve">College or </w:t>
      </w:r>
      <w:r w:rsidR="002C6A2F" w:rsidRPr="00256A08">
        <w:rPr>
          <w:rFonts w:eastAsia="Times New Roman" w:cs="Arial"/>
        </w:rPr>
        <w:t>University policy</w:t>
      </w:r>
      <w:r w:rsidR="004B7574">
        <w:rPr>
          <w:rFonts w:eastAsia="Times New Roman" w:cs="Arial"/>
        </w:rPr>
        <w:t>,</w:t>
      </w:r>
      <w:r w:rsidR="002C6A2F" w:rsidRPr="00256A08">
        <w:rPr>
          <w:rFonts w:eastAsia="Times New Roman" w:cs="Arial"/>
        </w:rPr>
        <w:t xml:space="preserve"> or time sensitive issues</w:t>
      </w:r>
      <w:r>
        <w:rPr>
          <w:rFonts w:eastAsia="Times New Roman" w:cs="Arial"/>
        </w:rPr>
        <w:t>, or</w:t>
      </w:r>
    </w:p>
    <w:p w:rsidR="002C6A2F" w:rsidRPr="00256A08" w:rsidRDefault="00F500D0" w:rsidP="002C6A2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Arial"/>
        </w:rPr>
      </w:pPr>
      <w:r>
        <w:rPr>
          <w:rFonts w:eastAsia="Times New Roman" w:cs="Arial"/>
        </w:rPr>
        <w:t>I</w:t>
      </w:r>
      <w:r w:rsidR="002C6A2F" w:rsidRPr="00256A08">
        <w:rPr>
          <w:rFonts w:eastAsia="Times New Roman" w:cs="Arial"/>
        </w:rPr>
        <w:t>nform</w:t>
      </w:r>
      <w:r w:rsidR="00372D5F">
        <w:rPr>
          <w:rFonts w:eastAsia="Times New Roman" w:cs="Arial"/>
        </w:rPr>
        <w:t>s</w:t>
      </w:r>
      <w:r w:rsidR="002C6A2F" w:rsidRPr="00256A08">
        <w:rPr>
          <w:rFonts w:eastAsia="Times New Roman" w:cs="Arial"/>
        </w:rPr>
        <w:t xml:space="preserve"> a select group of people (e.g. faculty, staff, students, members of a specific school or department, etc.) of an announcement or event related to their specific role within the University.</w:t>
      </w:r>
    </w:p>
    <w:p w:rsidR="002C6A2F" w:rsidRDefault="002C6A2F" w:rsidP="002C6A2F">
      <w:pPr>
        <w:shd w:val="clear" w:color="auto" w:fill="FFFFFF"/>
        <w:spacing w:before="100" w:beforeAutospacing="1" w:after="100" w:afterAutospacing="1" w:line="240" w:lineRule="auto"/>
        <w:rPr>
          <w:rFonts w:eastAsia="Times New Roman" w:cs="Arial"/>
        </w:rPr>
      </w:pPr>
      <w:r w:rsidRPr="00256A08">
        <w:rPr>
          <w:rFonts w:eastAsia="Times New Roman" w:cs="Arial"/>
        </w:rPr>
        <w:t>Announcements that do not meet this criteria of urgency and/or critical University information, should seek other methods of relaying their information.</w:t>
      </w:r>
    </w:p>
    <w:p w:rsidR="004B7574" w:rsidRPr="003E5419" w:rsidRDefault="002C6A2F" w:rsidP="003D128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Arial"/>
        </w:rPr>
      </w:pPr>
      <w:r w:rsidRPr="003E5419">
        <w:rPr>
          <w:rFonts w:eastAsia="Times New Roman" w:cs="Arial"/>
        </w:rPr>
        <w:t xml:space="preserve">Messages sent by University email addresses must be consistent with existing University policies (See </w:t>
      </w:r>
      <w:hyperlink r:id="rId8" w:anchor="individuals" w:history="1">
        <w:r>
          <w:rPr>
            <w:rStyle w:val="Hyperlink"/>
          </w:rPr>
          <w:t xml:space="preserve">University Policy Office, Electronic Mail (S-7) </w:t>
        </w:r>
      </w:hyperlink>
      <w:r>
        <w:t xml:space="preserve">) </w:t>
      </w:r>
    </w:p>
    <w:p w:rsidR="002C6A2F" w:rsidRPr="00256A08" w:rsidRDefault="002C6A2F" w:rsidP="002C6A2F">
      <w:pPr>
        <w:shd w:val="clear" w:color="auto" w:fill="FFFFFF"/>
        <w:spacing w:before="100" w:beforeAutospacing="1" w:after="100" w:afterAutospacing="1" w:line="288" w:lineRule="atLeast"/>
        <w:textAlignment w:val="baseline"/>
        <w:outlineLvl w:val="3"/>
        <w:rPr>
          <w:rFonts w:eastAsia="Times New Roman" w:cs="Arial"/>
          <w:b/>
          <w:bCs/>
        </w:rPr>
      </w:pPr>
      <w:r w:rsidRPr="00256A08">
        <w:rPr>
          <w:rFonts w:eastAsia="Times New Roman" w:cs="Arial"/>
          <w:b/>
          <w:bCs/>
        </w:rPr>
        <w:t>Approvals</w:t>
      </w:r>
    </w:p>
    <w:p w:rsidR="00C30ABB" w:rsidRDefault="00F500D0" w:rsidP="00372D5F">
      <w:pPr>
        <w:shd w:val="clear" w:color="auto" w:fill="FFFFFF"/>
        <w:spacing w:beforeAutospacing="1" w:after="0" w:afterAutospacing="1" w:line="240" w:lineRule="auto"/>
      </w:pPr>
      <w:r>
        <w:rPr>
          <w:rFonts w:eastAsia="Times New Roman" w:cs="Arial"/>
        </w:rPr>
        <w:t xml:space="preserve">Once the sender of the email receives the written approval from the member of the Dean’s Cabinet, the email should be sent (with the </w:t>
      </w:r>
      <w:r w:rsidR="00372D5F">
        <w:rPr>
          <w:rFonts w:eastAsia="Times New Roman" w:cs="Arial"/>
        </w:rPr>
        <w:t xml:space="preserve">cabinet member’s </w:t>
      </w:r>
      <w:r>
        <w:rPr>
          <w:rFonts w:eastAsia="Times New Roman" w:cs="Arial"/>
        </w:rPr>
        <w:t>approval) to the appropriate email distribution list</w:t>
      </w:r>
      <w:r w:rsidR="00372D5F">
        <w:rPr>
          <w:rFonts w:eastAsia="Times New Roman" w:cs="Arial"/>
        </w:rPr>
        <w:t>.</w:t>
      </w:r>
      <w:r>
        <w:rPr>
          <w:rFonts w:eastAsia="Times New Roman" w:cs="Arial"/>
        </w:rPr>
        <w:t xml:space="preserve"> </w:t>
      </w:r>
      <w:r w:rsidR="00372D5F">
        <w:rPr>
          <w:rFonts w:eastAsia="Times New Roman" w:cs="Arial"/>
        </w:rPr>
        <w:t xml:space="preserve">The email will be reviewed to ensure that it has proper sponsorship and will then be approved and forwarded to the mass email distribution list. </w:t>
      </w:r>
      <w:r>
        <w:rPr>
          <w:rFonts w:eastAsia="Times New Roman" w:cs="Arial"/>
        </w:rPr>
        <w:t>Questions may be directed to</w:t>
      </w:r>
      <w:r w:rsidR="004B7574">
        <w:rPr>
          <w:rFonts w:eastAsia="Times New Roman" w:cs="Arial"/>
        </w:rPr>
        <w:t xml:space="preserve"> Teresa Cadwallader, Executive Assistant to the Dean at </w:t>
      </w:r>
      <w:hyperlink r:id="rId9" w:history="1">
        <w:r w:rsidR="004B7574" w:rsidRPr="00FB5E35">
          <w:rPr>
            <w:rStyle w:val="Hyperlink"/>
            <w:rFonts w:eastAsia="Times New Roman" w:cs="Arial"/>
          </w:rPr>
          <w:t>tlc3764@purdue.edu</w:t>
        </w:r>
      </w:hyperlink>
      <w:r w:rsidR="004B7574">
        <w:rPr>
          <w:rFonts w:eastAsia="Times New Roman" w:cs="Arial"/>
        </w:rPr>
        <w:t>, who</w:t>
      </w:r>
      <w:r w:rsidR="002C6A2F" w:rsidRPr="00256A08">
        <w:rPr>
          <w:rFonts w:eastAsia="Times New Roman" w:cs="Arial"/>
        </w:rPr>
        <w:t xml:space="preserve"> will coordinate all requests.</w:t>
      </w:r>
    </w:p>
    <w:sectPr w:rsidR="00C30ABB">
      <w:headerReference w:type="even" r:id="rId10"/>
      <w:headerReference w:type="default" r:id="rId11"/>
      <w:head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3611" w:rsidRDefault="00B13611" w:rsidP="00347F32">
      <w:pPr>
        <w:spacing w:after="0" w:line="240" w:lineRule="auto"/>
      </w:pPr>
      <w:r>
        <w:separator/>
      </w:r>
    </w:p>
  </w:endnote>
  <w:endnote w:type="continuationSeparator" w:id="0">
    <w:p w:rsidR="00B13611" w:rsidRDefault="00B13611" w:rsidP="00347F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3611" w:rsidRDefault="00B13611" w:rsidP="00347F32">
      <w:pPr>
        <w:spacing w:after="0" w:line="240" w:lineRule="auto"/>
      </w:pPr>
      <w:r>
        <w:separator/>
      </w:r>
    </w:p>
  </w:footnote>
  <w:footnote w:type="continuationSeparator" w:id="0">
    <w:p w:rsidR="00B13611" w:rsidRDefault="00B13611" w:rsidP="00347F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7F32" w:rsidRDefault="00C45C68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8609813" o:spid="_x0000_s2053" type="#_x0000_t136" style="position:absolute;margin-left:0;margin-top:0;width:437.15pt;height:222.7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7F32" w:rsidRDefault="00C45C68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8609814" o:spid="_x0000_s2054" type="#_x0000_t136" style="position:absolute;margin-left:0;margin-top:0;width:437.15pt;height:222.7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7F32" w:rsidRDefault="00C45C68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8609812" o:spid="_x0000_s2052" type="#_x0000_t136" style="position:absolute;margin-left:0;margin-top:0;width:437.15pt;height:222.7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F5592"/>
    <w:multiLevelType w:val="multilevel"/>
    <w:tmpl w:val="0FA6C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043B4F"/>
    <w:multiLevelType w:val="multilevel"/>
    <w:tmpl w:val="2702F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DA6A0C"/>
    <w:multiLevelType w:val="multilevel"/>
    <w:tmpl w:val="2DAEC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6D7F11"/>
    <w:multiLevelType w:val="multilevel"/>
    <w:tmpl w:val="061EE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CA587A"/>
    <w:multiLevelType w:val="multilevel"/>
    <w:tmpl w:val="169C9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8E32366"/>
    <w:multiLevelType w:val="multilevel"/>
    <w:tmpl w:val="69763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CD443DD"/>
    <w:multiLevelType w:val="multilevel"/>
    <w:tmpl w:val="6C2C5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4FA61CA"/>
    <w:multiLevelType w:val="multilevel"/>
    <w:tmpl w:val="B8D8A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6"/>
  </w:num>
  <w:num w:numId="6">
    <w:abstractNumId w:val="7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A2F"/>
    <w:rsid w:val="000471F0"/>
    <w:rsid w:val="00194662"/>
    <w:rsid w:val="00245E46"/>
    <w:rsid w:val="00287B63"/>
    <w:rsid w:val="00291195"/>
    <w:rsid w:val="002C6A2F"/>
    <w:rsid w:val="00347F32"/>
    <w:rsid w:val="00372D5F"/>
    <w:rsid w:val="003D1286"/>
    <w:rsid w:val="003E5419"/>
    <w:rsid w:val="004378CE"/>
    <w:rsid w:val="004B7574"/>
    <w:rsid w:val="004C38CA"/>
    <w:rsid w:val="005A1B94"/>
    <w:rsid w:val="00A32055"/>
    <w:rsid w:val="00B13611"/>
    <w:rsid w:val="00C30ABB"/>
    <w:rsid w:val="00C45C68"/>
    <w:rsid w:val="00F24DFC"/>
    <w:rsid w:val="00F50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chartTrackingRefBased/>
  <w15:docId w15:val="{ABDD32A1-7ADE-4424-B5A2-9AD1658A8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6A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C6A2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47F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7F32"/>
  </w:style>
  <w:style w:type="paragraph" w:styleId="Footer">
    <w:name w:val="footer"/>
    <w:basedOn w:val="Normal"/>
    <w:link w:val="FooterChar"/>
    <w:uiPriority w:val="99"/>
    <w:unhideWhenUsed/>
    <w:rsid w:val="00347F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7F32"/>
  </w:style>
  <w:style w:type="character" w:styleId="CommentReference">
    <w:name w:val="annotation reference"/>
    <w:basedOn w:val="DefaultParagraphFont"/>
    <w:uiPriority w:val="99"/>
    <w:semiHidden/>
    <w:unhideWhenUsed/>
    <w:rsid w:val="00347F3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47F3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7F3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7F3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7F3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7F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F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urdue.edu/policies/information-technology/s7.htm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tlc3764@purdue.ed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C9C646-A05F-4951-9612-9B592F1DC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5086A7E6</Template>
  <TotalTime>1</TotalTime>
  <Pages>1</Pages>
  <Words>370</Words>
  <Characters>2114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Engineering Computer Network</Company>
  <LinksUpToDate>false</LinksUpToDate>
  <CharactersWithSpaces>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Sondgerath, William J</dc:creator>
  <cp:keywords/>
  <dc:description/>
  <cp:lastModifiedBy>Sondgerath, William J</cp:lastModifiedBy>
  <cp:revision>2</cp:revision>
  <dcterms:created xsi:type="dcterms:W3CDTF">2019-11-13T15:43:00Z</dcterms:created>
  <dcterms:modified xsi:type="dcterms:W3CDTF">2019-11-13T15:43:00Z</dcterms:modified>
</cp:coreProperties>
</file>