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72B22684" w:rsidR="00D54751" w:rsidRPr="00230367" w:rsidRDefault="00D54751" w:rsidP="00B53A6A">
      <w:pPr>
        <w:autoSpaceDE w:val="0"/>
        <w:autoSpaceDN w:val="0"/>
        <w:adjustRightInd w:val="0"/>
        <w:jc w:val="center"/>
        <w:rPr>
          <w:szCs w:val="24"/>
        </w:rPr>
      </w:pPr>
      <w:r w:rsidRPr="00230367">
        <w:rPr>
          <w:szCs w:val="24"/>
        </w:rPr>
        <w:t xml:space="preserve">Meeting </w:t>
      </w:r>
      <w:r w:rsidR="00435E78">
        <w:rPr>
          <w:szCs w:val="24"/>
        </w:rPr>
        <w:t>Minutes</w:t>
      </w:r>
    </w:p>
    <w:p w14:paraId="55777FDC" w14:textId="77777777" w:rsidR="00D54751" w:rsidRDefault="00D54751" w:rsidP="009C0890">
      <w:pPr>
        <w:autoSpaceDE w:val="0"/>
        <w:autoSpaceDN w:val="0"/>
        <w:adjustRightInd w:val="0"/>
        <w:jc w:val="center"/>
        <w:rPr>
          <w:szCs w:val="24"/>
        </w:rPr>
      </w:pPr>
    </w:p>
    <w:p w14:paraId="6470EF97" w14:textId="02FC5153" w:rsidR="00D54751" w:rsidRDefault="000B569B" w:rsidP="009C0890">
      <w:pPr>
        <w:autoSpaceDE w:val="0"/>
        <w:autoSpaceDN w:val="0"/>
        <w:adjustRightInd w:val="0"/>
        <w:jc w:val="center"/>
        <w:rPr>
          <w:szCs w:val="24"/>
        </w:rPr>
      </w:pPr>
      <w:r>
        <w:rPr>
          <w:szCs w:val="24"/>
        </w:rPr>
        <w:t xml:space="preserve">September </w:t>
      </w:r>
      <w:r w:rsidR="008D5D78">
        <w:rPr>
          <w:szCs w:val="24"/>
        </w:rPr>
        <w:t>15, 2017</w:t>
      </w:r>
      <w:r w:rsidR="003473E0">
        <w:rPr>
          <w:szCs w:val="24"/>
        </w:rPr>
        <w:t>,</w:t>
      </w:r>
      <w:r>
        <w:rPr>
          <w:szCs w:val="24"/>
        </w:rPr>
        <w:t xml:space="preserve"> </w:t>
      </w:r>
      <w:r w:rsidR="008D5D78">
        <w:rPr>
          <w:szCs w:val="24"/>
        </w:rPr>
        <w:t>1:00 – 2</w:t>
      </w:r>
      <w:r w:rsidR="00EA26A4">
        <w:rPr>
          <w:szCs w:val="24"/>
        </w:rPr>
        <w:t>:00 pm</w:t>
      </w:r>
      <w:r w:rsidR="003473E0">
        <w:rPr>
          <w:szCs w:val="24"/>
        </w:rPr>
        <w:t xml:space="preserve">, </w:t>
      </w:r>
      <w:r>
        <w:rPr>
          <w:szCs w:val="24"/>
        </w:rPr>
        <w:t xml:space="preserve">ARMS </w:t>
      </w:r>
      <w:r w:rsidR="00EA26A4">
        <w:rPr>
          <w:szCs w:val="24"/>
        </w:rPr>
        <w:t>3</w:t>
      </w:r>
      <w:r w:rsidR="008D5D78">
        <w:rPr>
          <w:szCs w:val="24"/>
        </w:rPr>
        <w:t>001</w:t>
      </w:r>
    </w:p>
    <w:p w14:paraId="5BA462E6" w14:textId="77777777" w:rsidR="00DA4F85" w:rsidRDefault="00DA4F85" w:rsidP="009C0890">
      <w:pPr>
        <w:autoSpaceDE w:val="0"/>
        <w:autoSpaceDN w:val="0"/>
        <w:adjustRightInd w:val="0"/>
        <w:jc w:val="center"/>
        <w:rPr>
          <w:szCs w:val="24"/>
        </w:rPr>
      </w:pPr>
    </w:p>
    <w:p w14:paraId="4C72F2BC" w14:textId="77777777" w:rsidR="00D54751" w:rsidRDefault="00D54751" w:rsidP="009C0890">
      <w:pPr>
        <w:autoSpaceDE w:val="0"/>
        <w:autoSpaceDN w:val="0"/>
        <w:adjustRightInd w:val="0"/>
        <w:jc w:val="center"/>
        <w:rPr>
          <w:szCs w:val="24"/>
        </w:rPr>
      </w:pPr>
    </w:p>
    <w:p w14:paraId="308B21B3" w14:textId="77777777" w:rsidR="00435E78" w:rsidRDefault="00435E78" w:rsidP="008915C4">
      <w:pPr>
        <w:autoSpaceDE w:val="0"/>
        <w:autoSpaceDN w:val="0"/>
        <w:adjustRightInd w:val="0"/>
        <w:rPr>
          <w:szCs w:val="24"/>
        </w:rPr>
      </w:pPr>
      <w:r>
        <w:rPr>
          <w:szCs w:val="24"/>
        </w:rPr>
        <w:t>Present</w:t>
      </w:r>
      <w:r w:rsidR="00D54751" w:rsidRPr="00230367">
        <w:rPr>
          <w:szCs w:val="24"/>
        </w:rPr>
        <w:t xml:space="preserve">:  </w:t>
      </w:r>
      <w:r w:rsidR="008D5D78">
        <w:rPr>
          <w:szCs w:val="24"/>
        </w:rPr>
        <w:t xml:space="preserve">K. Howell, S. Bhave, J. Blendell, M. Bowman, H. Cai, A. Engelberth, K. Marais, </w:t>
      </w:r>
    </w:p>
    <w:p w14:paraId="70D706B0" w14:textId="6498963C" w:rsidR="00D54751" w:rsidRDefault="008D5D78" w:rsidP="008915C4">
      <w:pPr>
        <w:autoSpaceDE w:val="0"/>
        <w:autoSpaceDN w:val="0"/>
        <w:adjustRightInd w:val="0"/>
        <w:rPr>
          <w:szCs w:val="24"/>
        </w:rPr>
      </w:pPr>
      <w:r>
        <w:rPr>
          <w:szCs w:val="24"/>
        </w:rPr>
        <w:t xml:space="preserve">S. Nof, G. Shaver, </w:t>
      </w:r>
    </w:p>
    <w:p w14:paraId="04287977" w14:textId="77777777" w:rsidR="00BF7587" w:rsidRDefault="00BF7587" w:rsidP="00703B22">
      <w:pPr>
        <w:autoSpaceDE w:val="0"/>
        <w:autoSpaceDN w:val="0"/>
        <w:adjustRightInd w:val="0"/>
        <w:rPr>
          <w:szCs w:val="24"/>
        </w:rPr>
      </w:pPr>
    </w:p>
    <w:p w14:paraId="1FC87085" w14:textId="0E2EB2B9" w:rsidR="00BF7587" w:rsidRDefault="00BF7587" w:rsidP="00703B22">
      <w:pPr>
        <w:autoSpaceDE w:val="0"/>
        <w:autoSpaceDN w:val="0"/>
        <w:adjustRightInd w:val="0"/>
        <w:rPr>
          <w:szCs w:val="24"/>
        </w:rPr>
      </w:pPr>
      <w:r>
        <w:rPr>
          <w:szCs w:val="24"/>
        </w:rPr>
        <w:t xml:space="preserve">Absent: </w:t>
      </w:r>
      <w:r w:rsidR="008D5D78">
        <w:rPr>
          <w:szCs w:val="24"/>
        </w:rPr>
        <w:t>Y. Won</w:t>
      </w:r>
      <w:r w:rsidR="00435E78">
        <w:rPr>
          <w:szCs w:val="24"/>
        </w:rPr>
        <w:t>, M. Cardella, I. Hua, N. Kong, R. Taleyarkhan</w:t>
      </w:r>
    </w:p>
    <w:p w14:paraId="51B0143B" w14:textId="77777777" w:rsidR="00D54751" w:rsidRDefault="00D54751" w:rsidP="00703B22">
      <w:pPr>
        <w:autoSpaceDE w:val="0"/>
        <w:autoSpaceDN w:val="0"/>
        <w:adjustRightInd w:val="0"/>
        <w:rPr>
          <w:szCs w:val="24"/>
        </w:rPr>
      </w:pPr>
    </w:p>
    <w:p w14:paraId="6B04F472" w14:textId="08C5DDCA" w:rsidR="00D54751" w:rsidRDefault="00435E78" w:rsidP="004F5587">
      <w:pPr>
        <w:numPr>
          <w:ilvl w:val="0"/>
          <w:numId w:val="6"/>
        </w:numPr>
        <w:autoSpaceDE w:val="0"/>
        <w:autoSpaceDN w:val="0"/>
        <w:adjustRightInd w:val="0"/>
        <w:spacing w:line="360" w:lineRule="auto"/>
        <w:rPr>
          <w:szCs w:val="24"/>
        </w:rPr>
      </w:pPr>
      <w:r>
        <w:rPr>
          <w:szCs w:val="24"/>
        </w:rPr>
        <w:t>The meeting was c</w:t>
      </w:r>
      <w:r w:rsidR="00D54751" w:rsidRPr="00230367">
        <w:rPr>
          <w:szCs w:val="24"/>
        </w:rPr>
        <w:t>all</w:t>
      </w:r>
      <w:r w:rsidR="00D2246F">
        <w:rPr>
          <w:szCs w:val="24"/>
        </w:rPr>
        <w:t>ed</w:t>
      </w:r>
      <w:r w:rsidR="00D54751" w:rsidRPr="00230367">
        <w:rPr>
          <w:szCs w:val="24"/>
        </w:rPr>
        <w:t xml:space="preserve"> to order</w:t>
      </w:r>
      <w:r>
        <w:rPr>
          <w:szCs w:val="24"/>
        </w:rPr>
        <w:t xml:space="preserve"> at 1:04 p.m. by K. Howell.</w:t>
      </w:r>
    </w:p>
    <w:p w14:paraId="3822B186" w14:textId="15A2EA54" w:rsidR="000E1DEA" w:rsidRDefault="00435E78" w:rsidP="004F5587">
      <w:pPr>
        <w:numPr>
          <w:ilvl w:val="0"/>
          <w:numId w:val="6"/>
        </w:numPr>
        <w:autoSpaceDE w:val="0"/>
        <w:autoSpaceDN w:val="0"/>
        <w:adjustRightInd w:val="0"/>
        <w:spacing w:line="360" w:lineRule="auto"/>
        <w:rPr>
          <w:szCs w:val="24"/>
        </w:rPr>
      </w:pPr>
      <w:r>
        <w:rPr>
          <w:szCs w:val="24"/>
        </w:rPr>
        <w:t>Members i</w:t>
      </w:r>
      <w:r w:rsidR="000E1DEA">
        <w:rPr>
          <w:szCs w:val="24"/>
        </w:rPr>
        <w:t>ntroduc</w:t>
      </w:r>
      <w:r>
        <w:rPr>
          <w:szCs w:val="24"/>
        </w:rPr>
        <w:t>ed themselves.</w:t>
      </w:r>
    </w:p>
    <w:p w14:paraId="2601421D" w14:textId="18C222B4" w:rsidR="00D54751" w:rsidRDefault="00435E78" w:rsidP="004F5587">
      <w:pPr>
        <w:numPr>
          <w:ilvl w:val="0"/>
          <w:numId w:val="6"/>
        </w:numPr>
        <w:autoSpaceDE w:val="0"/>
        <w:autoSpaceDN w:val="0"/>
        <w:adjustRightInd w:val="0"/>
        <w:spacing w:line="360" w:lineRule="auto"/>
        <w:rPr>
          <w:szCs w:val="24"/>
        </w:rPr>
      </w:pPr>
      <w:r>
        <w:rPr>
          <w:szCs w:val="24"/>
        </w:rPr>
        <w:t>The agenda was reviewed and approved by con</w:t>
      </w:r>
      <w:r w:rsidR="00575724">
        <w:rPr>
          <w:szCs w:val="24"/>
        </w:rPr>
        <w:t>s</w:t>
      </w:r>
      <w:r>
        <w:rPr>
          <w:szCs w:val="24"/>
        </w:rPr>
        <w:t>ensus.</w:t>
      </w:r>
    </w:p>
    <w:p w14:paraId="1952239C" w14:textId="79200CB2" w:rsidR="000E1DEA" w:rsidRDefault="00435E78" w:rsidP="004F5587">
      <w:pPr>
        <w:numPr>
          <w:ilvl w:val="0"/>
          <w:numId w:val="6"/>
        </w:numPr>
        <w:autoSpaceDE w:val="0"/>
        <w:autoSpaceDN w:val="0"/>
        <w:adjustRightInd w:val="0"/>
        <w:spacing w:line="360" w:lineRule="auto"/>
        <w:rPr>
          <w:szCs w:val="24"/>
        </w:rPr>
      </w:pPr>
      <w:r>
        <w:rPr>
          <w:szCs w:val="24"/>
        </w:rPr>
        <w:t>K. Howell r</w:t>
      </w:r>
      <w:r w:rsidR="00FD1FF9">
        <w:rPr>
          <w:szCs w:val="24"/>
        </w:rPr>
        <w:t>eview</w:t>
      </w:r>
      <w:r>
        <w:rPr>
          <w:szCs w:val="24"/>
        </w:rPr>
        <w:t>ed the</w:t>
      </w:r>
      <w:r w:rsidR="00FD1FF9">
        <w:rPr>
          <w:szCs w:val="24"/>
        </w:rPr>
        <w:t xml:space="preserve"> purpose of </w:t>
      </w:r>
      <w:r>
        <w:rPr>
          <w:szCs w:val="24"/>
        </w:rPr>
        <w:t xml:space="preserve">the </w:t>
      </w:r>
      <w:r w:rsidR="00FD1FF9">
        <w:rPr>
          <w:szCs w:val="24"/>
        </w:rPr>
        <w:t>committee</w:t>
      </w:r>
      <w:r w:rsidR="00D6632D">
        <w:rPr>
          <w:szCs w:val="24"/>
        </w:rPr>
        <w:t xml:space="preserve"> per the College of Engineering Bylaws.</w:t>
      </w:r>
    </w:p>
    <w:p w14:paraId="7F2CDFAD" w14:textId="1A35CB41" w:rsidR="00FD1FF9" w:rsidRDefault="00D6632D" w:rsidP="004F5587">
      <w:pPr>
        <w:numPr>
          <w:ilvl w:val="0"/>
          <w:numId w:val="6"/>
        </w:numPr>
        <w:autoSpaceDE w:val="0"/>
        <w:autoSpaceDN w:val="0"/>
        <w:adjustRightInd w:val="0"/>
        <w:spacing w:line="360" w:lineRule="auto"/>
        <w:rPr>
          <w:szCs w:val="24"/>
        </w:rPr>
      </w:pPr>
      <w:r>
        <w:rPr>
          <w:szCs w:val="24"/>
        </w:rPr>
        <w:t xml:space="preserve">K. Howell initiated the process of electing a committee chair for 2017-18 by opening the floor for nominations.  J. Blendell made a motion to nominate K. Marais, which was seconded by S. Nof.  K. Marais agreed to serve, if elected.  J. Blendell motioned to close nominations, which S. Nof seconded.  The hand vote was unanimous (7-0) to elect K. Marais as chair.    </w:t>
      </w:r>
    </w:p>
    <w:p w14:paraId="778DDF0A" w14:textId="0ACB491D" w:rsidR="00D54751" w:rsidRDefault="00615792" w:rsidP="004F5587">
      <w:pPr>
        <w:numPr>
          <w:ilvl w:val="0"/>
          <w:numId w:val="6"/>
        </w:numPr>
        <w:autoSpaceDE w:val="0"/>
        <w:autoSpaceDN w:val="0"/>
        <w:adjustRightInd w:val="0"/>
        <w:spacing w:line="360" w:lineRule="auto"/>
        <w:rPr>
          <w:szCs w:val="24"/>
        </w:rPr>
      </w:pPr>
      <w:r>
        <w:rPr>
          <w:szCs w:val="24"/>
        </w:rPr>
        <w:t xml:space="preserve">K. Marais presided as chair at this point in the meeting and requested that the </w:t>
      </w:r>
      <w:r w:rsidR="00D54751" w:rsidRPr="0063232C">
        <w:rPr>
          <w:szCs w:val="24"/>
        </w:rPr>
        <w:t xml:space="preserve">minutes from </w:t>
      </w:r>
      <w:r w:rsidR="009B0FC1">
        <w:rPr>
          <w:szCs w:val="24"/>
        </w:rPr>
        <w:t xml:space="preserve">April </w:t>
      </w:r>
      <w:r w:rsidR="00FC793F">
        <w:rPr>
          <w:szCs w:val="24"/>
        </w:rPr>
        <w:t>18, 2017</w:t>
      </w:r>
      <w:r w:rsidR="00D54751">
        <w:rPr>
          <w:szCs w:val="24"/>
        </w:rPr>
        <w:t>,</w:t>
      </w:r>
      <w:r w:rsidR="00D54751" w:rsidRPr="0063232C">
        <w:rPr>
          <w:szCs w:val="24"/>
        </w:rPr>
        <w:t xml:space="preserve"> meeting</w:t>
      </w:r>
      <w:r>
        <w:rPr>
          <w:szCs w:val="24"/>
        </w:rPr>
        <w:t xml:space="preserve"> be reviewed and approved.  S. Bhave moved to accept the minutes, which K. Howell seconded.  The minutes were approved by consensus by members who attended the April 2017 meeting.</w:t>
      </w:r>
    </w:p>
    <w:p w14:paraId="18B271C1" w14:textId="77777777" w:rsidR="00706B53" w:rsidRDefault="00EC2D47" w:rsidP="00706B53">
      <w:pPr>
        <w:numPr>
          <w:ilvl w:val="0"/>
          <w:numId w:val="6"/>
        </w:numPr>
        <w:autoSpaceDE w:val="0"/>
        <w:autoSpaceDN w:val="0"/>
        <w:adjustRightInd w:val="0"/>
        <w:spacing w:line="360" w:lineRule="auto"/>
        <w:rPr>
          <w:szCs w:val="24"/>
        </w:rPr>
      </w:pPr>
      <w:r>
        <w:rPr>
          <w:szCs w:val="24"/>
        </w:rPr>
        <w:t>Other</w:t>
      </w:r>
    </w:p>
    <w:p w14:paraId="33C08C84" w14:textId="11765464" w:rsidR="00615792" w:rsidRDefault="00575724" w:rsidP="00575724">
      <w:pPr>
        <w:autoSpaceDE w:val="0"/>
        <w:autoSpaceDN w:val="0"/>
        <w:adjustRightInd w:val="0"/>
        <w:spacing w:line="360" w:lineRule="auto"/>
        <w:ind w:left="720"/>
        <w:rPr>
          <w:szCs w:val="24"/>
        </w:rPr>
      </w:pPr>
      <w:r>
        <w:rPr>
          <w:szCs w:val="24"/>
        </w:rPr>
        <w:t>Follow-up items from 2016-17</w:t>
      </w:r>
    </w:p>
    <w:p w14:paraId="3F332B6D" w14:textId="363719EC" w:rsidR="00A54A15" w:rsidRPr="00575724" w:rsidRDefault="00A54A15" w:rsidP="00575724">
      <w:pPr>
        <w:pStyle w:val="ListParagraph"/>
        <w:numPr>
          <w:ilvl w:val="0"/>
          <w:numId w:val="12"/>
        </w:numPr>
        <w:autoSpaceDE w:val="0"/>
        <w:autoSpaceDN w:val="0"/>
        <w:adjustRightInd w:val="0"/>
        <w:spacing w:line="360" w:lineRule="auto"/>
        <w:ind w:left="1440"/>
        <w:rPr>
          <w:szCs w:val="24"/>
        </w:rPr>
      </w:pPr>
      <w:r w:rsidRPr="00575724">
        <w:rPr>
          <w:szCs w:val="24"/>
        </w:rPr>
        <w:t xml:space="preserve">What is the status of the </w:t>
      </w:r>
      <w:r w:rsidR="0094600F" w:rsidRPr="00575724">
        <w:rPr>
          <w:szCs w:val="24"/>
        </w:rPr>
        <w:t xml:space="preserve">memos sent to associate deans Robert Frosch and Klod Kokini regarding smoking on campus grounds and the reporting of faculty mentoring activities by the schools and divisions, </w:t>
      </w:r>
      <w:r w:rsidR="00872354" w:rsidRPr="00575724">
        <w:rPr>
          <w:szCs w:val="24"/>
        </w:rPr>
        <w:t>respectively?</w:t>
      </w:r>
      <w:r w:rsidR="0094600F" w:rsidRPr="00575724">
        <w:rPr>
          <w:szCs w:val="24"/>
        </w:rPr>
        <w:t xml:space="preserve">  </w:t>
      </w:r>
      <w:r w:rsidR="0094600F" w:rsidRPr="00575724">
        <w:rPr>
          <w:b/>
          <w:szCs w:val="24"/>
        </w:rPr>
        <w:t>Action:  K. Howell</w:t>
      </w:r>
      <w:r w:rsidR="0094600F" w:rsidRPr="00575724">
        <w:rPr>
          <w:szCs w:val="24"/>
        </w:rPr>
        <w:t xml:space="preserve"> will </w:t>
      </w:r>
      <w:r w:rsidR="00D2246F">
        <w:rPr>
          <w:szCs w:val="24"/>
        </w:rPr>
        <w:t xml:space="preserve">follow up and </w:t>
      </w:r>
      <w:r w:rsidR="0094600F" w:rsidRPr="00575724">
        <w:rPr>
          <w:szCs w:val="24"/>
        </w:rPr>
        <w:t>report</w:t>
      </w:r>
      <w:r w:rsidR="00D2246F">
        <w:rPr>
          <w:szCs w:val="24"/>
        </w:rPr>
        <w:t xml:space="preserve"> back</w:t>
      </w:r>
      <w:r w:rsidR="0094600F" w:rsidRPr="00575724">
        <w:rPr>
          <w:szCs w:val="24"/>
        </w:rPr>
        <w:t xml:space="preserve"> at the October meeting.</w:t>
      </w:r>
    </w:p>
    <w:p w14:paraId="4D845A4C" w14:textId="197099CD" w:rsidR="0094600F" w:rsidRPr="00575724" w:rsidRDefault="0094600F" w:rsidP="00575724">
      <w:pPr>
        <w:pStyle w:val="ListParagraph"/>
        <w:numPr>
          <w:ilvl w:val="0"/>
          <w:numId w:val="12"/>
        </w:numPr>
        <w:autoSpaceDE w:val="0"/>
        <w:autoSpaceDN w:val="0"/>
        <w:adjustRightInd w:val="0"/>
        <w:spacing w:line="360" w:lineRule="auto"/>
        <w:ind w:left="1440"/>
        <w:rPr>
          <w:szCs w:val="24"/>
        </w:rPr>
      </w:pPr>
      <w:r w:rsidRPr="00575724">
        <w:rPr>
          <w:szCs w:val="24"/>
        </w:rPr>
        <w:t xml:space="preserve">A major focus of FAC in 2016-17 was </w:t>
      </w:r>
      <w:r w:rsidR="00DC794D" w:rsidRPr="00575724">
        <w:rPr>
          <w:szCs w:val="24"/>
        </w:rPr>
        <w:t>ensur</w:t>
      </w:r>
      <w:r w:rsidR="00D2246F">
        <w:rPr>
          <w:szCs w:val="24"/>
        </w:rPr>
        <w:t>ing</w:t>
      </w:r>
      <w:r w:rsidR="00DC794D" w:rsidRPr="00575724">
        <w:rPr>
          <w:szCs w:val="24"/>
        </w:rPr>
        <w:t xml:space="preserve"> that each school and division had a written policy on faculty mentoring.  </w:t>
      </w:r>
      <w:r w:rsidR="00DC794D" w:rsidRPr="00575724">
        <w:rPr>
          <w:b/>
          <w:szCs w:val="24"/>
        </w:rPr>
        <w:t>Action:  All members</w:t>
      </w:r>
      <w:r w:rsidR="00DC794D" w:rsidRPr="00575724">
        <w:rPr>
          <w:szCs w:val="24"/>
        </w:rPr>
        <w:t xml:space="preserve"> are requested to share the policies from their units.  Policies received to date are available at the </w:t>
      </w:r>
      <w:r w:rsidR="00DC794D" w:rsidRPr="00575724">
        <w:rPr>
          <w:szCs w:val="24"/>
        </w:rPr>
        <w:lastRenderedPageBreak/>
        <w:t xml:space="preserve">following URL:  </w:t>
      </w:r>
      <w:hyperlink r:id="rId7" w:history="1">
        <w:r w:rsidR="00DC794D" w:rsidRPr="00575724">
          <w:rPr>
            <w:rStyle w:val="Hyperlink"/>
            <w:szCs w:val="24"/>
          </w:rPr>
          <w:t>https://engineering.purdue.edu/Intranet/Groups/Committees/Faculty%20Affairs%20Committee/FACMemberAccess/MentoringPoliciesandResources</w:t>
        </w:r>
      </w:hyperlink>
    </w:p>
    <w:p w14:paraId="3C31CEB6" w14:textId="09E93090" w:rsidR="002B792E" w:rsidRPr="00575724" w:rsidRDefault="002B792E" w:rsidP="00575724">
      <w:pPr>
        <w:pStyle w:val="ListParagraph"/>
        <w:numPr>
          <w:ilvl w:val="0"/>
          <w:numId w:val="12"/>
        </w:numPr>
        <w:autoSpaceDE w:val="0"/>
        <w:autoSpaceDN w:val="0"/>
        <w:adjustRightInd w:val="0"/>
        <w:spacing w:line="360" w:lineRule="auto"/>
        <w:ind w:left="1440"/>
        <w:rPr>
          <w:szCs w:val="24"/>
        </w:rPr>
      </w:pPr>
      <w:r w:rsidRPr="00575724">
        <w:rPr>
          <w:szCs w:val="24"/>
        </w:rPr>
        <w:t>Potential Discussion Items for 2017-18</w:t>
      </w:r>
      <w:r w:rsidR="00193ACB">
        <w:rPr>
          <w:szCs w:val="24"/>
        </w:rPr>
        <w:t>. Selected topics should be those that FAC can affect or impact.</w:t>
      </w:r>
    </w:p>
    <w:p w14:paraId="5DD3EB51" w14:textId="34AC0F7B" w:rsidR="002B792E" w:rsidRPr="00575724" w:rsidRDefault="002B792E" w:rsidP="00575724">
      <w:pPr>
        <w:pStyle w:val="ListParagraph"/>
        <w:numPr>
          <w:ilvl w:val="0"/>
          <w:numId w:val="13"/>
        </w:numPr>
        <w:autoSpaceDE w:val="0"/>
        <w:autoSpaceDN w:val="0"/>
        <w:adjustRightInd w:val="0"/>
        <w:spacing w:line="360" w:lineRule="auto"/>
        <w:ind w:left="1800"/>
        <w:rPr>
          <w:szCs w:val="24"/>
        </w:rPr>
      </w:pPr>
      <w:r w:rsidRPr="00575724">
        <w:rPr>
          <w:szCs w:val="24"/>
        </w:rPr>
        <w:t xml:space="preserve">Do written voting rules/policies exist in schools and divisions for holding elections, voting in key committees, e.g., primary or curriculum committees, and other items or motions that require voting? </w:t>
      </w:r>
      <w:r w:rsidRPr="00575724">
        <w:rPr>
          <w:b/>
          <w:szCs w:val="24"/>
        </w:rPr>
        <w:t>Action: All members</w:t>
      </w:r>
      <w:r w:rsidRPr="00575724">
        <w:rPr>
          <w:szCs w:val="24"/>
        </w:rPr>
        <w:t xml:space="preserve"> </w:t>
      </w:r>
      <w:r w:rsidR="005B2AA6" w:rsidRPr="00575724">
        <w:rPr>
          <w:szCs w:val="24"/>
        </w:rPr>
        <w:t>report back on their units’ policies.</w:t>
      </w:r>
    </w:p>
    <w:p w14:paraId="47DAAE2F" w14:textId="430BFB36" w:rsidR="005B2AA6" w:rsidRPr="00575724" w:rsidRDefault="005B2AA6" w:rsidP="00575724">
      <w:pPr>
        <w:pStyle w:val="ListParagraph"/>
        <w:numPr>
          <w:ilvl w:val="0"/>
          <w:numId w:val="13"/>
        </w:numPr>
        <w:autoSpaceDE w:val="0"/>
        <w:autoSpaceDN w:val="0"/>
        <w:adjustRightInd w:val="0"/>
        <w:spacing w:line="360" w:lineRule="auto"/>
        <w:ind w:left="1800"/>
        <w:rPr>
          <w:szCs w:val="24"/>
        </w:rPr>
      </w:pPr>
      <w:r w:rsidRPr="00575724">
        <w:rPr>
          <w:szCs w:val="24"/>
        </w:rPr>
        <w:t xml:space="preserve">Documenting student mentoring activities in P&amp;T documents:  Guidelines are in place at the college level, </w:t>
      </w:r>
      <w:hyperlink r:id="rId8" w:history="1">
        <w:r w:rsidR="00395C43" w:rsidRPr="00575724">
          <w:rPr>
            <w:rStyle w:val="Hyperlink"/>
            <w:szCs w:val="24"/>
          </w:rPr>
          <w:t>https://engineering.purdue.edu/Intranet/Groups/Committees/EAPC/Student-Mentoring-Guidelines-for-PT-in-College-of-Engineering-Final-2-24.docx</w:t>
        </w:r>
      </w:hyperlink>
      <w:r w:rsidR="00395C43" w:rsidRPr="00575724">
        <w:rPr>
          <w:szCs w:val="24"/>
        </w:rPr>
        <w:t>, and some schools have written processes.  Members agreed that with the expansion and the increased number of junior faculty, it would benefit schools to develop guidelines.</w:t>
      </w:r>
    </w:p>
    <w:p w14:paraId="669798D6" w14:textId="78676118" w:rsidR="00321BF9" w:rsidRPr="00575724" w:rsidRDefault="00321BF9" w:rsidP="00575724">
      <w:pPr>
        <w:pStyle w:val="ListParagraph"/>
        <w:numPr>
          <w:ilvl w:val="0"/>
          <w:numId w:val="13"/>
        </w:numPr>
        <w:autoSpaceDE w:val="0"/>
        <w:autoSpaceDN w:val="0"/>
        <w:adjustRightInd w:val="0"/>
        <w:spacing w:line="360" w:lineRule="auto"/>
        <w:ind w:left="1800"/>
        <w:rPr>
          <w:szCs w:val="24"/>
        </w:rPr>
      </w:pPr>
      <w:r w:rsidRPr="00575724">
        <w:rPr>
          <w:b/>
          <w:szCs w:val="24"/>
        </w:rPr>
        <w:t>Action:  All members</w:t>
      </w:r>
      <w:r w:rsidRPr="00575724">
        <w:rPr>
          <w:szCs w:val="24"/>
        </w:rPr>
        <w:t xml:space="preserve"> are requested to poll the faculty in their units and report back on other critical issues.  These results will be discussed and distilled at the October meeting and used to form this year’s agenda, as well as to aid in preparation for meeting with Dean Chiang</w:t>
      </w:r>
      <w:r w:rsidR="005B5586" w:rsidRPr="00575724">
        <w:rPr>
          <w:szCs w:val="24"/>
        </w:rPr>
        <w:t>, who has expressed an interest in attending one of the FAC meetings</w:t>
      </w:r>
      <w:r w:rsidRPr="00575724">
        <w:rPr>
          <w:szCs w:val="24"/>
        </w:rPr>
        <w:t xml:space="preserve">. </w:t>
      </w:r>
      <w:r w:rsidR="00872354">
        <w:rPr>
          <w:szCs w:val="24"/>
        </w:rPr>
        <w:t>Additional p</w:t>
      </w:r>
      <w:r w:rsidRPr="00575724">
        <w:rPr>
          <w:szCs w:val="24"/>
        </w:rPr>
        <w:t>ossible topics mentioned today include:</w:t>
      </w:r>
    </w:p>
    <w:p w14:paraId="26D5AC8C" w14:textId="44B0AB68" w:rsidR="00321BF9" w:rsidRPr="00575724" w:rsidRDefault="00A2500C" w:rsidP="00575724">
      <w:pPr>
        <w:pStyle w:val="ListParagraph"/>
        <w:numPr>
          <w:ilvl w:val="0"/>
          <w:numId w:val="14"/>
        </w:numPr>
        <w:autoSpaceDE w:val="0"/>
        <w:autoSpaceDN w:val="0"/>
        <w:adjustRightInd w:val="0"/>
        <w:spacing w:line="360" w:lineRule="auto"/>
        <w:rPr>
          <w:szCs w:val="24"/>
        </w:rPr>
      </w:pPr>
      <w:r w:rsidRPr="00575724">
        <w:rPr>
          <w:szCs w:val="24"/>
        </w:rPr>
        <w:t>How the college is responding to the growth of students in its ability to supply appropriate levels of resources</w:t>
      </w:r>
    </w:p>
    <w:p w14:paraId="31452532" w14:textId="1F21B8D9" w:rsidR="00A2500C" w:rsidRPr="00575724" w:rsidRDefault="00A2500C" w:rsidP="00575724">
      <w:pPr>
        <w:pStyle w:val="ListParagraph"/>
        <w:numPr>
          <w:ilvl w:val="0"/>
          <w:numId w:val="14"/>
        </w:numPr>
        <w:autoSpaceDE w:val="0"/>
        <w:autoSpaceDN w:val="0"/>
        <w:adjustRightInd w:val="0"/>
        <w:spacing w:line="360" w:lineRule="auto"/>
        <w:rPr>
          <w:szCs w:val="24"/>
        </w:rPr>
      </w:pPr>
      <w:r w:rsidRPr="00575724">
        <w:rPr>
          <w:szCs w:val="24"/>
        </w:rPr>
        <w:t>Diversity &amp; Inclusion efforts</w:t>
      </w:r>
    </w:p>
    <w:p w14:paraId="5D7957F1" w14:textId="6E352FF6" w:rsidR="00321BF9" w:rsidRPr="00575724" w:rsidRDefault="00A2500C" w:rsidP="00575724">
      <w:pPr>
        <w:pStyle w:val="ListParagraph"/>
        <w:numPr>
          <w:ilvl w:val="0"/>
          <w:numId w:val="14"/>
        </w:numPr>
        <w:autoSpaceDE w:val="0"/>
        <w:autoSpaceDN w:val="0"/>
        <w:adjustRightInd w:val="0"/>
        <w:spacing w:line="360" w:lineRule="auto"/>
        <w:rPr>
          <w:szCs w:val="24"/>
        </w:rPr>
      </w:pPr>
      <w:r w:rsidRPr="00575724">
        <w:rPr>
          <w:szCs w:val="24"/>
        </w:rPr>
        <w:t>Sustained investment in faculty with equipment support</w:t>
      </w:r>
    </w:p>
    <w:p w14:paraId="097DDBBE" w14:textId="24F827DC" w:rsidR="005B5586" w:rsidRPr="00575724" w:rsidRDefault="005B5586" w:rsidP="00575724">
      <w:pPr>
        <w:pStyle w:val="ListParagraph"/>
        <w:numPr>
          <w:ilvl w:val="0"/>
          <w:numId w:val="12"/>
        </w:numPr>
        <w:autoSpaceDE w:val="0"/>
        <w:autoSpaceDN w:val="0"/>
        <w:adjustRightInd w:val="0"/>
        <w:spacing w:line="360" w:lineRule="auto"/>
        <w:ind w:left="1440"/>
        <w:rPr>
          <w:szCs w:val="24"/>
        </w:rPr>
      </w:pPr>
      <w:r w:rsidRPr="00575724">
        <w:rPr>
          <w:szCs w:val="24"/>
        </w:rPr>
        <w:t>Representation o</w:t>
      </w:r>
      <w:r w:rsidR="00193ACB">
        <w:rPr>
          <w:szCs w:val="24"/>
        </w:rPr>
        <w:t>f each unit at each FAC meeting</w:t>
      </w:r>
      <w:r w:rsidR="00872354">
        <w:rPr>
          <w:szCs w:val="24"/>
        </w:rPr>
        <w:t>s</w:t>
      </w:r>
      <w:r w:rsidR="00193ACB">
        <w:rPr>
          <w:szCs w:val="24"/>
        </w:rPr>
        <w:br/>
      </w:r>
      <w:r w:rsidRPr="00575724">
        <w:rPr>
          <w:szCs w:val="24"/>
        </w:rPr>
        <w:t xml:space="preserve">Regular members are encouraged to communicate with the elected alternates of their units and ask the alternates to attend meetings when </w:t>
      </w:r>
      <w:r w:rsidR="00872354">
        <w:rPr>
          <w:szCs w:val="24"/>
        </w:rPr>
        <w:t xml:space="preserve">the </w:t>
      </w:r>
      <w:r w:rsidRPr="00575724">
        <w:rPr>
          <w:szCs w:val="24"/>
        </w:rPr>
        <w:t>regular members are unavailable.  Current membership is listed below:</w:t>
      </w:r>
    </w:p>
    <w:tbl>
      <w:tblPr>
        <w:tblStyle w:val="TableGrid"/>
        <w:tblW w:w="0" w:type="auto"/>
        <w:tblInd w:w="1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8"/>
        <w:gridCol w:w="2435"/>
        <w:gridCol w:w="738"/>
        <w:gridCol w:w="252"/>
        <w:gridCol w:w="2970"/>
      </w:tblGrid>
      <w:tr w:rsidR="00D2562D" w:rsidRPr="009272CF" w14:paraId="1D51811E" w14:textId="77777777" w:rsidTr="00D2562D">
        <w:tc>
          <w:tcPr>
            <w:tcW w:w="1728" w:type="dxa"/>
          </w:tcPr>
          <w:p w14:paraId="6BD4F3B3" w14:textId="77777777" w:rsidR="00D2562D" w:rsidRPr="009272CF" w:rsidRDefault="00D2562D" w:rsidP="001D68F3">
            <w:pPr>
              <w:jc w:val="center"/>
              <w:rPr>
                <w:rFonts w:ascii="Minion Pro" w:hAnsi="Minion Pro"/>
                <w:sz w:val="22"/>
                <w:szCs w:val="22"/>
              </w:rPr>
            </w:pPr>
            <w:r w:rsidRPr="009272CF">
              <w:rPr>
                <w:rFonts w:ascii="Minion Pro" w:hAnsi="Minion Pro"/>
                <w:sz w:val="22"/>
                <w:szCs w:val="22"/>
              </w:rPr>
              <w:t>TERM EXPIRES</w:t>
            </w:r>
          </w:p>
        </w:tc>
        <w:tc>
          <w:tcPr>
            <w:tcW w:w="3173" w:type="dxa"/>
            <w:gridSpan w:val="2"/>
          </w:tcPr>
          <w:p w14:paraId="6395F92F" w14:textId="77777777" w:rsidR="00D2562D" w:rsidRPr="009272CF" w:rsidRDefault="00D2562D" w:rsidP="001D68F3">
            <w:pPr>
              <w:rPr>
                <w:rFonts w:ascii="Minion Pro" w:hAnsi="Minion Pro"/>
                <w:sz w:val="22"/>
                <w:szCs w:val="22"/>
              </w:rPr>
            </w:pPr>
          </w:p>
        </w:tc>
        <w:tc>
          <w:tcPr>
            <w:tcW w:w="252" w:type="dxa"/>
          </w:tcPr>
          <w:p w14:paraId="0B85744B" w14:textId="77777777" w:rsidR="00D2562D" w:rsidRPr="009272CF" w:rsidRDefault="00D2562D" w:rsidP="001D68F3">
            <w:pPr>
              <w:rPr>
                <w:rFonts w:ascii="Minion Pro" w:hAnsi="Minion Pro"/>
                <w:sz w:val="22"/>
                <w:szCs w:val="22"/>
              </w:rPr>
            </w:pPr>
          </w:p>
        </w:tc>
        <w:tc>
          <w:tcPr>
            <w:tcW w:w="2970" w:type="dxa"/>
          </w:tcPr>
          <w:p w14:paraId="19CB0A29" w14:textId="77777777" w:rsidR="00D2562D" w:rsidRPr="009272CF" w:rsidRDefault="00D2562D" w:rsidP="001D68F3">
            <w:pPr>
              <w:rPr>
                <w:rFonts w:ascii="Minion Pro" w:hAnsi="Minion Pro"/>
                <w:sz w:val="22"/>
                <w:szCs w:val="22"/>
              </w:rPr>
            </w:pPr>
          </w:p>
        </w:tc>
      </w:tr>
      <w:tr w:rsidR="00D2562D" w:rsidRPr="00D7458B" w14:paraId="09D573AB" w14:textId="77777777" w:rsidTr="001D68F3">
        <w:tc>
          <w:tcPr>
            <w:tcW w:w="1728" w:type="dxa"/>
            <w:vAlign w:val="center"/>
          </w:tcPr>
          <w:p w14:paraId="25688D35" w14:textId="77777777" w:rsidR="00D2562D" w:rsidRPr="00FA14E2" w:rsidRDefault="00D2562D" w:rsidP="001D68F3">
            <w:pPr>
              <w:jc w:val="center"/>
              <w:rPr>
                <w:rFonts w:ascii="Minion Pro" w:hAnsi="Minion Pro"/>
                <w:sz w:val="22"/>
                <w:szCs w:val="22"/>
              </w:rPr>
            </w:pPr>
            <w:r w:rsidRPr="00FA14E2">
              <w:rPr>
                <w:rFonts w:ascii="Minion Pro" w:hAnsi="Minion Pro"/>
                <w:sz w:val="22"/>
                <w:szCs w:val="22"/>
              </w:rPr>
              <w:t>2018</w:t>
            </w:r>
          </w:p>
        </w:tc>
        <w:tc>
          <w:tcPr>
            <w:tcW w:w="2435" w:type="dxa"/>
            <w:vAlign w:val="center"/>
          </w:tcPr>
          <w:p w14:paraId="36FDF3AF" w14:textId="77777777" w:rsidR="00D2562D" w:rsidRPr="00FA14E2" w:rsidRDefault="00D2562D" w:rsidP="001D68F3">
            <w:pPr>
              <w:ind w:left="-16"/>
              <w:rPr>
                <w:rFonts w:ascii="Minion Pro" w:hAnsi="Minion Pro"/>
                <w:sz w:val="22"/>
                <w:szCs w:val="22"/>
              </w:rPr>
            </w:pPr>
            <w:r w:rsidRPr="00FA14E2">
              <w:rPr>
                <w:rFonts w:ascii="Minion Pro" w:hAnsi="Minion Pro"/>
                <w:sz w:val="22"/>
                <w:szCs w:val="22"/>
              </w:rPr>
              <w:t>Marais, K.</w:t>
            </w:r>
          </w:p>
        </w:tc>
        <w:tc>
          <w:tcPr>
            <w:tcW w:w="990" w:type="dxa"/>
            <w:gridSpan w:val="2"/>
            <w:vAlign w:val="center"/>
          </w:tcPr>
          <w:p w14:paraId="477A5AB6" w14:textId="77777777" w:rsidR="00D2562D" w:rsidRPr="00FA14E2" w:rsidRDefault="00D2562D" w:rsidP="001D68F3">
            <w:pPr>
              <w:rPr>
                <w:rFonts w:ascii="Minion Pro" w:hAnsi="Minion Pro"/>
                <w:sz w:val="22"/>
                <w:szCs w:val="22"/>
              </w:rPr>
            </w:pPr>
            <w:r w:rsidRPr="00FA14E2">
              <w:rPr>
                <w:rFonts w:ascii="Minion Pro" w:hAnsi="Minion Pro"/>
                <w:sz w:val="22"/>
                <w:szCs w:val="22"/>
              </w:rPr>
              <w:t>(AAE)</w:t>
            </w:r>
          </w:p>
        </w:tc>
        <w:tc>
          <w:tcPr>
            <w:tcW w:w="2970" w:type="dxa"/>
            <w:vAlign w:val="center"/>
          </w:tcPr>
          <w:p w14:paraId="3BF6E5AA" w14:textId="77777777" w:rsidR="00D2562D" w:rsidRPr="00D7458B" w:rsidRDefault="00D2562D" w:rsidP="001D68F3">
            <w:pPr>
              <w:rPr>
                <w:rFonts w:ascii="Minion Pro" w:hAnsi="Minion Pro"/>
                <w:sz w:val="22"/>
                <w:szCs w:val="22"/>
              </w:rPr>
            </w:pPr>
            <w:r>
              <w:rPr>
                <w:rFonts w:ascii="Minion Pro" w:hAnsi="Minion Pro"/>
                <w:sz w:val="22"/>
                <w:szCs w:val="22"/>
              </w:rPr>
              <w:t>(Alt: Tomar, V.)</w:t>
            </w:r>
          </w:p>
        </w:tc>
      </w:tr>
      <w:tr w:rsidR="00D2562D" w:rsidRPr="00326A2E" w14:paraId="541F01CB" w14:textId="77777777" w:rsidTr="001D68F3">
        <w:tc>
          <w:tcPr>
            <w:tcW w:w="1728" w:type="dxa"/>
            <w:vAlign w:val="center"/>
          </w:tcPr>
          <w:p w14:paraId="5CC3107B" w14:textId="77777777" w:rsidR="00D2562D" w:rsidRPr="00FA14E2" w:rsidRDefault="00D2562D" w:rsidP="001D68F3">
            <w:pPr>
              <w:jc w:val="center"/>
              <w:rPr>
                <w:rFonts w:ascii="Minion Pro" w:hAnsi="Minion Pro"/>
                <w:sz w:val="22"/>
                <w:szCs w:val="22"/>
              </w:rPr>
            </w:pPr>
            <w:r w:rsidRPr="00FA14E2">
              <w:rPr>
                <w:rFonts w:ascii="Minion Pro" w:hAnsi="Minion Pro"/>
                <w:sz w:val="22"/>
                <w:szCs w:val="22"/>
              </w:rPr>
              <w:t>2020</w:t>
            </w:r>
          </w:p>
        </w:tc>
        <w:tc>
          <w:tcPr>
            <w:tcW w:w="2435" w:type="dxa"/>
            <w:vAlign w:val="center"/>
          </w:tcPr>
          <w:p w14:paraId="425C22B7" w14:textId="77777777" w:rsidR="00D2562D" w:rsidRPr="00FA14E2" w:rsidRDefault="00D2562D" w:rsidP="001D68F3">
            <w:pPr>
              <w:ind w:left="-16"/>
              <w:rPr>
                <w:rFonts w:ascii="Minion Pro" w:hAnsi="Minion Pro"/>
                <w:sz w:val="22"/>
                <w:szCs w:val="22"/>
              </w:rPr>
            </w:pPr>
            <w:r w:rsidRPr="00FA14E2">
              <w:rPr>
                <w:rFonts w:ascii="Minion Pro" w:hAnsi="Minion Pro"/>
                <w:sz w:val="22"/>
                <w:szCs w:val="22"/>
              </w:rPr>
              <w:t>Engelberth, A</w:t>
            </w:r>
          </w:p>
        </w:tc>
        <w:tc>
          <w:tcPr>
            <w:tcW w:w="990" w:type="dxa"/>
            <w:gridSpan w:val="2"/>
            <w:vAlign w:val="center"/>
          </w:tcPr>
          <w:p w14:paraId="63AC8CC3" w14:textId="77777777" w:rsidR="00D2562D" w:rsidRPr="00FA14E2" w:rsidRDefault="00D2562D" w:rsidP="001D68F3">
            <w:pPr>
              <w:rPr>
                <w:rFonts w:ascii="Minion Pro" w:hAnsi="Minion Pro"/>
                <w:sz w:val="22"/>
                <w:szCs w:val="22"/>
              </w:rPr>
            </w:pPr>
            <w:r w:rsidRPr="00FA14E2">
              <w:rPr>
                <w:rFonts w:ascii="Minion Pro" w:hAnsi="Minion Pro"/>
                <w:sz w:val="22"/>
                <w:szCs w:val="22"/>
              </w:rPr>
              <w:t>(ABE)</w:t>
            </w:r>
          </w:p>
        </w:tc>
        <w:tc>
          <w:tcPr>
            <w:tcW w:w="2970" w:type="dxa"/>
            <w:vAlign w:val="center"/>
          </w:tcPr>
          <w:p w14:paraId="6DA0FD36" w14:textId="77777777" w:rsidR="00D2562D" w:rsidRPr="00326A2E" w:rsidRDefault="00D2562D" w:rsidP="001D68F3">
            <w:pPr>
              <w:rPr>
                <w:rFonts w:ascii="Minion Pro" w:hAnsi="Minion Pro"/>
                <w:sz w:val="22"/>
                <w:szCs w:val="22"/>
                <w:highlight w:val="yellow"/>
              </w:rPr>
            </w:pPr>
          </w:p>
        </w:tc>
      </w:tr>
      <w:tr w:rsidR="00D2562D" w:rsidRPr="009272CF" w14:paraId="10975535" w14:textId="77777777" w:rsidTr="001D68F3">
        <w:tc>
          <w:tcPr>
            <w:tcW w:w="1728" w:type="dxa"/>
            <w:vAlign w:val="center"/>
          </w:tcPr>
          <w:p w14:paraId="4494A848" w14:textId="77777777" w:rsidR="00D2562D" w:rsidRPr="009272CF" w:rsidRDefault="00D2562D" w:rsidP="001D68F3">
            <w:pPr>
              <w:jc w:val="center"/>
              <w:rPr>
                <w:rFonts w:ascii="Minion Pro" w:hAnsi="Minion Pro"/>
                <w:sz w:val="22"/>
                <w:szCs w:val="22"/>
              </w:rPr>
            </w:pPr>
            <w:r w:rsidRPr="009272CF">
              <w:rPr>
                <w:rFonts w:ascii="Minion Pro" w:hAnsi="Minion Pro"/>
                <w:sz w:val="22"/>
                <w:szCs w:val="22"/>
              </w:rPr>
              <w:t>201</w:t>
            </w:r>
            <w:r>
              <w:rPr>
                <w:rFonts w:ascii="Minion Pro" w:hAnsi="Minion Pro"/>
                <w:sz w:val="22"/>
                <w:szCs w:val="22"/>
              </w:rPr>
              <w:t>9</w:t>
            </w:r>
          </w:p>
        </w:tc>
        <w:tc>
          <w:tcPr>
            <w:tcW w:w="2435" w:type="dxa"/>
            <w:vAlign w:val="center"/>
          </w:tcPr>
          <w:p w14:paraId="16089C57" w14:textId="77777777" w:rsidR="00D2562D" w:rsidRPr="009272CF" w:rsidRDefault="00D2562D" w:rsidP="001D68F3">
            <w:pPr>
              <w:ind w:left="-16"/>
              <w:rPr>
                <w:rFonts w:ascii="Minion Pro" w:hAnsi="Minion Pro"/>
                <w:sz w:val="22"/>
                <w:szCs w:val="22"/>
              </w:rPr>
            </w:pPr>
            <w:r>
              <w:rPr>
                <w:rFonts w:ascii="Minion Pro" w:hAnsi="Minion Pro"/>
                <w:sz w:val="22"/>
                <w:szCs w:val="22"/>
              </w:rPr>
              <w:t>Kong, N.</w:t>
            </w:r>
          </w:p>
        </w:tc>
        <w:tc>
          <w:tcPr>
            <w:tcW w:w="990" w:type="dxa"/>
            <w:gridSpan w:val="2"/>
            <w:vAlign w:val="center"/>
          </w:tcPr>
          <w:p w14:paraId="63626256" w14:textId="77777777" w:rsidR="00D2562D" w:rsidRPr="009272CF" w:rsidRDefault="00D2562D" w:rsidP="001D68F3">
            <w:pPr>
              <w:rPr>
                <w:rFonts w:ascii="Minion Pro" w:hAnsi="Minion Pro"/>
                <w:sz w:val="22"/>
                <w:szCs w:val="22"/>
              </w:rPr>
            </w:pPr>
            <w:r w:rsidRPr="009272CF">
              <w:rPr>
                <w:rFonts w:ascii="Minion Pro" w:hAnsi="Minion Pro"/>
                <w:sz w:val="22"/>
                <w:szCs w:val="22"/>
              </w:rPr>
              <w:t>(BME)</w:t>
            </w:r>
          </w:p>
        </w:tc>
        <w:tc>
          <w:tcPr>
            <w:tcW w:w="2970" w:type="dxa"/>
            <w:vAlign w:val="center"/>
          </w:tcPr>
          <w:p w14:paraId="506367F0" w14:textId="77777777" w:rsidR="00D2562D" w:rsidRPr="009272CF" w:rsidRDefault="00D2562D" w:rsidP="001D68F3">
            <w:pPr>
              <w:rPr>
                <w:rFonts w:ascii="Minion Pro" w:hAnsi="Minion Pro"/>
                <w:sz w:val="22"/>
                <w:szCs w:val="22"/>
              </w:rPr>
            </w:pPr>
            <w:r>
              <w:rPr>
                <w:rFonts w:ascii="Minion Pro" w:hAnsi="Minion Pro"/>
                <w:sz w:val="22"/>
                <w:szCs w:val="22"/>
              </w:rPr>
              <w:t>(Alt: Harbin, S.)</w:t>
            </w:r>
          </w:p>
        </w:tc>
      </w:tr>
      <w:tr w:rsidR="00D2562D" w:rsidRPr="00FA14E2" w14:paraId="636D7C1F" w14:textId="77777777" w:rsidTr="001D68F3">
        <w:tc>
          <w:tcPr>
            <w:tcW w:w="1728" w:type="dxa"/>
            <w:vAlign w:val="center"/>
          </w:tcPr>
          <w:p w14:paraId="18AC7EC4" w14:textId="77777777" w:rsidR="00D2562D" w:rsidRPr="00FA14E2" w:rsidRDefault="00D2562D" w:rsidP="001D68F3">
            <w:pPr>
              <w:jc w:val="center"/>
              <w:rPr>
                <w:rFonts w:ascii="Minion Pro" w:hAnsi="Minion Pro"/>
                <w:sz w:val="22"/>
                <w:szCs w:val="22"/>
              </w:rPr>
            </w:pPr>
            <w:r w:rsidRPr="00FA14E2">
              <w:rPr>
                <w:rFonts w:ascii="Minion Pro" w:hAnsi="Minion Pro"/>
                <w:sz w:val="22"/>
                <w:szCs w:val="22"/>
              </w:rPr>
              <w:t>2020</w:t>
            </w:r>
          </w:p>
        </w:tc>
        <w:tc>
          <w:tcPr>
            <w:tcW w:w="2435" w:type="dxa"/>
            <w:vAlign w:val="center"/>
          </w:tcPr>
          <w:p w14:paraId="2C87D4A2" w14:textId="77777777" w:rsidR="00D2562D" w:rsidRPr="00FA14E2" w:rsidRDefault="00D2562D" w:rsidP="001D68F3">
            <w:pPr>
              <w:ind w:left="-16"/>
              <w:rPr>
                <w:rFonts w:ascii="Minion Pro" w:hAnsi="Minion Pro"/>
                <w:sz w:val="22"/>
                <w:szCs w:val="22"/>
              </w:rPr>
            </w:pPr>
            <w:r w:rsidRPr="00FA14E2">
              <w:rPr>
                <w:rFonts w:ascii="Minion Pro" w:hAnsi="Minion Pro"/>
                <w:sz w:val="22"/>
                <w:szCs w:val="22"/>
              </w:rPr>
              <w:t>Bowman, M</w:t>
            </w:r>
          </w:p>
        </w:tc>
        <w:tc>
          <w:tcPr>
            <w:tcW w:w="990" w:type="dxa"/>
            <w:gridSpan w:val="2"/>
            <w:vAlign w:val="center"/>
          </w:tcPr>
          <w:p w14:paraId="71F523DD" w14:textId="77777777" w:rsidR="00D2562D" w:rsidRPr="00FA14E2" w:rsidRDefault="00D2562D" w:rsidP="001D68F3">
            <w:pPr>
              <w:rPr>
                <w:rFonts w:ascii="Minion Pro" w:hAnsi="Minion Pro"/>
                <w:sz w:val="22"/>
                <w:szCs w:val="22"/>
              </w:rPr>
            </w:pPr>
            <w:r w:rsidRPr="00FA14E2">
              <w:rPr>
                <w:rFonts w:ascii="Minion Pro" w:hAnsi="Minion Pro"/>
                <w:sz w:val="22"/>
                <w:szCs w:val="22"/>
              </w:rPr>
              <w:t>(CE)</w:t>
            </w:r>
          </w:p>
        </w:tc>
        <w:tc>
          <w:tcPr>
            <w:tcW w:w="2970" w:type="dxa"/>
            <w:vAlign w:val="center"/>
          </w:tcPr>
          <w:p w14:paraId="646DCD65" w14:textId="77777777" w:rsidR="00D2562D" w:rsidRPr="00FA14E2" w:rsidRDefault="00D2562D" w:rsidP="001D68F3">
            <w:pPr>
              <w:rPr>
                <w:rFonts w:ascii="Minion Pro" w:hAnsi="Minion Pro"/>
                <w:sz w:val="22"/>
                <w:szCs w:val="22"/>
              </w:rPr>
            </w:pPr>
            <w:r w:rsidRPr="00FA14E2">
              <w:rPr>
                <w:rFonts w:ascii="Minion Pro" w:hAnsi="Minion Pro"/>
                <w:sz w:val="22"/>
                <w:szCs w:val="22"/>
              </w:rPr>
              <w:t>(Alt: Olek, J.)</w:t>
            </w:r>
          </w:p>
        </w:tc>
      </w:tr>
      <w:tr w:rsidR="00D2562D" w:rsidRPr="009272CF" w14:paraId="07E1ED71" w14:textId="77777777" w:rsidTr="001D68F3">
        <w:tc>
          <w:tcPr>
            <w:tcW w:w="1728" w:type="dxa"/>
            <w:shd w:val="clear" w:color="auto" w:fill="auto"/>
            <w:vAlign w:val="center"/>
          </w:tcPr>
          <w:p w14:paraId="7A3FA8B2" w14:textId="77777777" w:rsidR="00D2562D" w:rsidRPr="009272CF" w:rsidRDefault="00D2562D" w:rsidP="001D68F3">
            <w:pPr>
              <w:jc w:val="center"/>
              <w:rPr>
                <w:rFonts w:ascii="Minion Pro" w:hAnsi="Minion Pro"/>
                <w:sz w:val="22"/>
                <w:szCs w:val="22"/>
              </w:rPr>
            </w:pPr>
            <w:r>
              <w:rPr>
                <w:rFonts w:ascii="Minion Pro" w:hAnsi="Minion Pro"/>
                <w:sz w:val="22"/>
                <w:szCs w:val="22"/>
              </w:rPr>
              <w:lastRenderedPageBreak/>
              <w:t>2019</w:t>
            </w:r>
          </w:p>
        </w:tc>
        <w:tc>
          <w:tcPr>
            <w:tcW w:w="2435" w:type="dxa"/>
            <w:shd w:val="clear" w:color="auto" w:fill="auto"/>
            <w:vAlign w:val="center"/>
          </w:tcPr>
          <w:p w14:paraId="7737A308" w14:textId="77777777" w:rsidR="00D2562D" w:rsidRPr="009272CF" w:rsidRDefault="00D2562D" w:rsidP="001D68F3">
            <w:pPr>
              <w:ind w:left="-16"/>
              <w:rPr>
                <w:rFonts w:ascii="Minion Pro" w:hAnsi="Minion Pro"/>
                <w:sz w:val="22"/>
                <w:szCs w:val="22"/>
              </w:rPr>
            </w:pPr>
            <w:r>
              <w:rPr>
                <w:rFonts w:ascii="Minion Pro" w:hAnsi="Minion Pro"/>
                <w:sz w:val="22"/>
                <w:szCs w:val="22"/>
              </w:rPr>
              <w:t>Cai, H.</w:t>
            </w:r>
          </w:p>
        </w:tc>
        <w:tc>
          <w:tcPr>
            <w:tcW w:w="990" w:type="dxa"/>
            <w:gridSpan w:val="2"/>
            <w:shd w:val="clear" w:color="auto" w:fill="auto"/>
            <w:vAlign w:val="center"/>
          </w:tcPr>
          <w:p w14:paraId="2C76592D" w14:textId="77777777" w:rsidR="00D2562D" w:rsidRPr="009272CF" w:rsidRDefault="00D2562D" w:rsidP="001D68F3">
            <w:pPr>
              <w:rPr>
                <w:rFonts w:ascii="Minion Pro" w:hAnsi="Minion Pro"/>
                <w:sz w:val="22"/>
                <w:szCs w:val="22"/>
              </w:rPr>
            </w:pPr>
            <w:r w:rsidRPr="009272CF">
              <w:rPr>
                <w:rFonts w:ascii="Minion Pro" w:hAnsi="Minion Pro"/>
                <w:sz w:val="22"/>
                <w:szCs w:val="22"/>
              </w:rPr>
              <w:t>(CEM)</w:t>
            </w:r>
          </w:p>
        </w:tc>
        <w:tc>
          <w:tcPr>
            <w:tcW w:w="2970" w:type="dxa"/>
            <w:shd w:val="clear" w:color="auto" w:fill="auto"/>
            <w:vAlign w:val="center"/>
          </w:tcPr>
          <w:p w14:paraId="5347E325" w14:textId="578BE14B" w:rsidR="00D2562D" w:rsidRPr="009272CF" w:rsidRDefault="00D2562D" w:rsidP="001D68F3">
            <w:pPr>
              <w:rPr>
                <w:rFonts w:ascii="Minion Pro" w:hAnsi="Minion Pro"/>
                <w:sz w:val="22"/>
                <w:szCs w:val="22"/>
              </w:rPr>
            </w:pPr>
          </w:p>
        </w:tc>
      </w:tr>
      <w:tr w:rsidR="00D2562D" w:rsidRPr="009272CF" w14:paraId="4D5CD959" w14:textId="77777777" w:rsidTr="001D68F3">
        <w:tc>
          <w:tcPr>
            <w:tcW w:w="1728" w:type="dxa"/>
            <w:shd w:val="clear" w:color="auto" w:fill="auto"/>
            <w:vAlign w:val="center"/>
          </w:tcPr>
          <w:p w14:paraId="015ECA37" w14:textId="77777777" w:rsidR="00D2562D" w:rsidRPr="009272CF" w:rsidRDefault="00D2562D" w:rsidP="001D68F3">
            <w:pPr>
              <w:jc w:val="center"/>
              <w:rPr>
                <w:rFonts w:ascii="Minion Pro" w:hAnsi="Minion Pro"/>
                <w:sz w:val="22"/>
                <w:szCs w:val="22"/>
              </w:rPr>
            </w:pPr>
            <w:r w:rsidRPr="009272CF">
              <w:rPr>
                <w:rFonts w:ascii="Minion Pro" w:hAnsi="Minion Pro"/>
                <w:sz w:val="22"/>
                <w:szCs w:val="22"/>
              </w:rPr>
              <w:t>201</w:t>
            </w:r>
            <w:r>
              <w:rPr>
                <w:rFonts w:ascii="Minion Pro" w:hAnsi="Minion Pro"/>
                <w:sz w:val="22"/>
                <w:szCs w:val="22"/>
              </w:rPr>
              <w:t>9</w:t>
            </w:r>
          </w:p>
        </w:tc>
        <w:tc>
          <w:tcPr>
            <w:tcW w:w="2435" w:type="dxa"/>
            <w:shd w:val="clear" w:color="auto" w:fill="auto"/>
            <w:vAlign w:val="center"/>
          </w:tcPr>
          <w:p w14:paraId="2C80625E" w14:textId="77777777" w:rsidR="00D2562D" w:rsidRPr="009272CF" w:rsidRDefault="00D2562D" w:rsidP="001D68F3">
            <w:pPr>
              <w:ind w:left="-16"/>
              <w:rPr>
                <w:rFonts w:ascii="Minion Pro" w:hAnsi="Minion Pro"/>
                <w:sz w:val="22"/>
                <w:szCs w:val="22"/>
              </w:rPr>
            </w:pPr>
            <w:r>
              <w:rPr>
                <w:rFonts w:ascii="Minion Pro" w:hAnsi="Minion Pro"/>
                <w:sz w:val="22"/>
                <w:szCs w:val="22"/>
              </w:rPr>
              <w:t>Won,</w:t>
            </w:r>
            <w:r w:rsidRPr="009272CF">
              <w:rPr>
                <w:rFonts w:ascii="Minion Pro" w:hAnsi="Minion Pro"/>
                <w:sz w:val="22"/>
                <w:szCs w:val="22"/>
              </w:rPr>
              <w:t xml:space="preserve"> </w:t>
            </w:r>
            <w:r>
              <w:rPr>
                <w:rFonts w:ascii="Minion Pro" w:hAnsi="Minion Pro"/>
                <w:sz w:val="22"/>
                <w:szCs w:val="22"/>
              </w:rPr>
              <w:t>Y</w:t>
            </w:r>
            <w:r w:rsidRPr="009272CF">
              <w:rPr>
                <w:rFonts w:ascii="Minion Pro" w:hAnsi="Minion Pro"/>
                <w:sz w:val="22"/>
                <w:szCs w:val="22"/>
              </w:rPr>
              <w:t>.</w:t>
            </w:r>
          </w:p>
        </w:tc>
        <w:tc>
          <w:tcPr>
            <w:tcW w:w="990" w:type="dxa"/>
            <w:gridSpan w:val="2"/>
            <w:shd w:val="clear" w:color="auto" w:fill="auto"/>
            <w:vAlign w:val="center"/>
          </w:tcPr>
          <w:p w14:paraId="544A8771" w14:textId="77777777" w:rsidR="00D2562D" w:rsidRPr="009272CF" w:rsidRDefault="00D2562D" w:rsidP="001D68F3">
            <w:pPr>
              <w:rPr>
                <w:rFonts w:ascii="Minion Pro" w:hAnsi="Minion Pro"/>
                <w:sz w:val="22"/>
                <w:szCs w:val="22"/>
              </w:rPr>
            </w:pPr>
            <w:r w:rsidRPr="009272CF">
              <w:rPr>
                <w:rFonts w:ascii="Minion Pro" w:hAnsi="Minion Pro"/>
                <w:sz w:val="22"/>
                <w:szCs w:val="22"/>
              </w:rPr>
              <w:t>(ChE)</w:t>
            </w:r>
          </w:p>
        </w:tc>
        <w:tc>
          <w:tcPr>
            <w:tcW w:w="2970" w:type="dxa"/>
            <w:shd w:val="clear" w:color="auto" w:fill="auto"/>
            <w:vAlign w:val="center"/>
          </w:tcPr>
          <w:p w14:paraId="4A3AD07B" w14:textId="2C4EDEBA" w:rsidR="00D2562D" w:rsidRPr="009272CF" w:rsidRDefault="00D2562D" w:rsidP="001D68F3">
            <w:pPr>
              <w:rPr>
                <w:rFonts w:ascii="Minion Pro" w:hAnsi="Minion Pro"/>
                <w:sz w:val="22"/>
                <w:szCs w:val="22"/>
              </w:rPr>
            </w:pPr>
          </w:p>
        </w:tc>
      </w:tr>
      <w:tr w:rsidR="00D2562D" w:rsidRPr="009272CF" w14:paraId="78CBB107" w14:textId="77777777" w:rsidTr="001D68F3">
        <w:tc>
          <w:tcPr>
            <w:tcW w:w="1728" w:type="dxa"/>
            <w:shd w:val="clear" w:color="auto" w:fill="auto"/>
            <w:vAlign w:val="center"/>
          </w:tcPr>
          <w:p w14:paraId="7E0AFCED" w14:textId="77777777" w:rsidR="00D2562D" w:rsidRPr="009272CF" w:rsidRDefault="00D2562D" w:rsidP="001D68F3">
            <w:pPr>
              <w:jc w:val="center"/>
              <w:rPr>
                <w:rFonts w:ascii="Minion Pro" w:hAnsi="Minion Pro"/>
                <w:sz w:val="22"/>
                <w:szCs w:val="22"/>
              </w:rPr>
            </w:pPr>
            <w:r w:rsidRPr="009272CF">
              <w:rPr>
                <w:rFonts w:ascii="Minion Pro" w:hAnsi="Minion Pro"/>
                <w:sz w:val="22"/>
                <w:szCs w:val="22"/>
              </w:rPr>
              <w:t>201</w:t>
            </w:r>
            <w:r>
              <w:rPr>
                <w:rFonts w:ascii="Minion Pro" w:hAnsi="Minion Pro"/>
                <w:sz w:val="22"/>
                <w:szCs w:val="22"/>
              </w:rPr>
              <w:t>9</w:t>
            </w:r>
          </w:p>
        </w:tc>
        <w:tc>
          <w:tcPr>
            <w:tcW w:w="2435" w:type="dxa"/>
            <w:shd w:val="clear" w:color="auto" w:fill="auto"/>
            <w:vAlign w:val="center"/>
          </w:tcPr>
          <w:p w14:paraId="069608E3" w14:textId="77777777" w:rsidR="00D2562D" w:rsidRPr="009272CF" w:rsidRDefault="00D2562D" w:rsidP="001D68F3">
            <w:pPr>
              <w:ind w:left="-16"/>
              <w:rPr>
                <w:rFonts w:ascii="Minion Pro" w:hAnsi="Minion Pro"/>
                <w:sz w:val="22"/>
                <w:szCs w:val="22"/>
              </w:rPr>
            </w:pPr>
            <w:r>
              <w:rPr>
                <w:rFonts w:ascii="Minion Pro" w:hAnsi="Minion Pro"/>
                <w:sz w:val="22"/>
                <w:szCs w:val="22"/>
              </w:rPr>
              <w:t xml:space="preserve">Bhave, S. </w:t>
            </w:r>
          </w:p>
        </w:tc>
        <w:tc>
          <w:tcPr>
            <w:tcW w:w="990" w:type="dxa"/>
            <w:gridSpan w:val="2"/>
            <w:shd w:val="clear" w:color="auto" w:fill="auto"/>
            <w:vAlign w:val="center"/>
          </w:tcPr>
          <w:p w14:paraId="44DF9873" w14:textId="77777777" w:rsidR="00D2562D" w:rsidRPr="009272CF" w:rsidRDefault="00D2562D" w:rsidP="001D68F3">
            <w:pPr>
              <w:rPr>
                <w:rFonts w:ascii="Minion Pro" w:hAnsi="Minion Pro"/>
                <w:sz w:val="22"/>
                <w:szCs w:val="22"/>
              </w:rPr>
            </w:pPr>
            <w:r w:rsidRPr="009272CF">
              <w:rPr>
                <w:rFonts w:ascii="Minion Pro" w:hAnsi="Minion Pro"/>
                <w:sz w:val="22"/>
                <w:szCs w:val="22"/>
              </w:rPr>
              <w:t>(ECE)</w:t>
            </w:r>
          </w:p>
        </w:tc>
        <w:tc>
          <w:tcPr>
            <w:tcW w:w="2970" w:type="dxa"/>
            <w:shd w:val="clear" w:color="auto" w:fill="auto"/>
            <w:vAlign w:val="center"/>
          </w:tcPr>
          <w:p w14:paraId="50E83F28" w14:textId="77777777" w:rsidR="00D2562D" w:rsidRPr="009272CF" w:rsidRDefault="00D2562D" w:rsidP="001D68F3">
            <w:pPr>
              <w:rPr>
                <w:rFonts w:ascii="Minion Pro" w:hAnsi="Minion Pro"/>
                <w:sz w:val="22"/>
                <w:szCs w:val="22"/>
              </w:rPr>
            </w:pPr>
            <w:r>
              <w:rPr>
                <w:rFonts w:ascii="Minion Pro" w:hAnsi="Minion Pro"/>
                <w:sz w:val="22"/>
                <w:szCs w:val="22"/>
              </w:rPr>
              <w:t>(Alt: Boutin, M.)</w:t>
            </w:r>
          </w:p>
        </w:tc>
      </w:tr>
      <w:tr w:rsidR="00D2562D" w:rsidRPr="009272CF" w14:paraId="42041EF1" w14:textId="77777777" w:rsidTr="001D68F3">
        <w:tc>
          <w:tcPr>
            <w:tcW w:w="1728" w:type="dxa"/>
            <w:vAlign w:val="center"/>
          </w:tcPr>
          <w:p w14:paraId="39534F08" w14:textId="77777777" w:rsidR="00D2562D" w:rsidRPr="009272CF" w:rsidRDefault="00D2562D" w:rsidP="001D68F3">
            <w:pPr>
              <w:jc w:val="center"/>
              <w:rPr>
                <w:rFonts w:ascii="Minion Pro" w:hAnsi="Minion Pro"/>
                <w:sz w:val="22"/>
                <w:szCs w:val="22"/>
              </w:rPr>
            </w:pPr>
            <w:r w:rsidRPr="009272CF">
              <w:rPr>
                <w:rFonts w:ascii="Minion Pro" w:hAnsi="Minion Pro"/>
                <w:sz w:val="22"/>
                <w:szCs w:val="22"/>
              </w:rPr>
              <w:t>201</w:t>
            </w:r>
            <w:r>
              <w:rPr>
                <w:rFonts w:ascii="Minion Pro" w:hAnsi="Minion Pro"/>
                <w:sz w:val="22"/>
                <w:szCs w:val="22"/>
              </w:rPr>
              <w:t>9</w:t>
            </w:r>
          </w:p>
        </w:tc>
        <w:tc>
          <w:tcPr>
            <w:tcW w:w="2435" w:type="dxa"/>
            <w:vAlign w:val="center"/>
          </w:tcPr>
          <w:p w14:paraId="4C0BB88D" w14:textId="77777777" w:rsidR="00D2562D" w:rsidRPr="009272CF" w:rsidRDefault="00D2562D" w:rsidP="001D68F3">
            <w:pPr>
              <w:ind w:left="-16"/>
              <w:rPr>
                <w:rFonts w:ascii="Minion Pro" w:hAnsi="Minion Pro"/>
                <w:sz w:val="22"/>
                <w:szCs w:val="22"/>
              </w:rPr>
            </w:pPr>
            <w:r w:rsidRPr="009272CF">
              <w:rPr>
                <w:rFonts w:ascii="Minion Pro" w:hAnsi="Minion Pro"/>
                <w:sz w:val="22"/>
                <w:szCs w:val="22"/>
              </w:rPr>
              <w:t>Hua, I.</w:t>
            </w:r>
          </w:p>
        </w:tc>
        <w:tc>
          <w:tcPr>
            <w:tcW w:w="990" w:type="dxa"/>
            <w:gridSpan w:val="2"/>
            <w:vAlign w:val="center"/>
          </w:tcPr>
          <w:p w14:paraId="78B3E079" w14:textId="77777777" w:rsidR="00D2562D" w:rsidRPr="009272CF" w:rsidRDefault="00D2562D" w:rsidP="001D68F3">
            <w:pPr>
              <w:rPr>
                <w:rFonts w:ascii="Minion Pro" w:hAnsi="Minion Pro"/>
                <w:sz w:val="22"/>
                <w:szCs w:val="22"/>
              </w:rPr>
            </w:pPr>
            <w:r w:rsidRPr="009272CF">
              <w:rPr>
                <w:rFonts w:ascii="Minion Pro" w:hAnsi="Minion Pro"/>
                <w:sz w:val="22"/>
                <w:szCs w:val="22"/>
              </w:rPr>
              <w:t>(EEE)</w:t>
            </w:r>
          </w:p>
        </w:tc>
        <w:tc>
          <w:tcPr>
            <w:tcW w:w="2970" w:type="dxa"/>
            <w:vAlign w:val="center"/>
          </w:tcPr>
          <w:p w14:paraId="27B76756" w14:textId="77777777" w:rsidR="00D2562D" w:rsidRPr="009272CF" w:rsidRDefault="00D2562D" w:rsidP="001D68F3">
            <w:pPr>
              <w:rPr>
                <w:rFonts w:ascii="Minion Pro" w:hAnsi="Minion Pro"/>
                <w:sz w:val="22"/>
                <w:szCs w:val="22"/>
              </w:rPr>
            </w:pPr>
            <w:r>
              <w:rPr>
                <w:rFonts w:ascii="Minion Pro" w:hAnsi="Minion Pro"/>
                <w:sz w:val="22"/>
                <w:szCs w:val="22"/>
              </w:rPr>
              <w:t>(Alt: Nies, L.)</w:t>
            </w:r>
          </w:p>
        </w:tc>
      </w:tr>
      <w:tr w:rsidR="00D2562D" w:rsidRPr="00D7458B" w14:paraId="1B34599B" w14:textId="77777777" w:rsidTr="001D68F3">
        <w:tc>
          <w:tcPr>
            <w:tcW w:w="1728" w:type="dxa"/>
            <w:vAlign w:val="center"/>
          </w:tcPr>
          <w:p w14:paraId="3323CF14" w14:textId="77777777" w:rsidR="00D2562D" w:rsidRPr="00D7458B" w:rsidRDefault="00D2562D" w:rsidP="001D68F3">
            <w:pPr>
              <w:jc w:val="center"/>
              <w:rPr>
                <w:rFonts w:ascii="Minion Pro" w:hAnsi="Minion Pro"/>
                <w:sz w:val="22"/>
                <w:szCs w:val="22"/>
              </w:rPr>
            </w:pPr>
            <w:r w:rsidRPr="00D7458B">
              <w:rPr>
                <w:rFonts w:ascii="Minion Pro" w:hAnsi="Minion Pro"/>
                <w:sz w:val="22"/>
                <w:szCs w:val="22"/>
              </w:rPr>
              <w:t>2018</w:t>
            </w:r>
          </w:p>
        </w:tc>
        <w:tc>
          <w:tcPr>
            <w:tcW w:w="2435" w:type="dxa"/>
            <w:vAlign w:val="center"/>
          </w:tcPr>
          <w:p w14:paraId="7FCC0FB3" w14:textId="77777777" w:rsidR="00D2562D" w:rsidRPr="00D7458B" w:rsidRDefault="00D2562D" w:rsidP="001D68F3">
            <w:pPr>
              <w:ind w:left="-16"/>
              <w:rPr>
                <w:rFonts w:ascii="Minion Pro" w:hAnsi="Minion Pro"/>
                <w:sz w:val="22"/>
                <w:szCs w:val="22"/>
              </w:rPr>
            </w:pPr>
            <w:r w:rsidRPr="00D7458B">
              <w:rPr>
                <w:rFonts w:ascii="Minion Pro" w:hAnsi="Minion Pro"/>
                <w:sz w:val="22"/>
                <w:szCs w:val="22"/>
              </w:rPr>
              <w:t>Cardella, M.</w:t>
            </w:r>
          </w:p>
        </w:tc>
        <w:tc>
          <w:tcPr>
            <w:tcW w:w="990" w:type="dxa"/>
            <w:gridSpan w:val="2"/>
            <w:vAlign w:val="center"/>
          </w:tcPr>
          <w:p w14:paraId="52833346" w14:textId="77777777" w:rsidR="00D2562D" w:rsidRPr="00D7458B" w:rsidRDefault="00D2562D" w:rsidP="001D68F3">
            <w:pPr>
              <w:rPr>
                <w:rFonts w:ascii="Minion Pro" w:hAnsi="Minion Pro"/>
                <w:sz w:val="22"/>
                <w:szCs w:val="22"/>
              </w:rPr>
            </w:pPr>
            <w:r w:rsidRPr="00D7458B">
              <w:rPr>
                <w:rFonts w:ascii="Minion Pro" w:hAnsi="Minion Pro"/>
                <w:sz w:val="22"/>
                <w:szCs w:val="22"/>
              </w:rPr>
              <w:t>(ENE)</w:t>
            </w:r>
          </w:p>
        </w:tc>
        <w:tc>
          <w:tcPr>
            <w:tcW w:w="2970" w:type="dxa"/>
            <w:vAlign w:val="center"/>
          </w:tcPr>
          <w:p w14:paraId="0E52D7FA" w14:textId="77777777" w:rsidR="00D2562D" w:rsidRPr="00D7458B" w:rsidRDefault="00D2562D" w:rsidP="001D68F3">
            <w:pPr>
              <w:rPr>
                <w:rFonts w:ascii="Minion Pro" w:hAnsi="Minion Pro"/>
                <w:sz w:val="22"/>
                <w:szCs w:val="22"/>
              </w:rPr>
            </w:pPr>
            <w:r w:rsidRPr="00D7458B">
              <w:rPr>
                <w:rFonts w:ascii="Minion Pro" w:hAnsi="Minion Pro"/>
                <w:sz w:val="22"/>
                <w:szCs w:val="22"/>
              </w:rPr>
              <w:t>(Alt: Berger)</w:t>
            </w:r>
          </w:p>
        </w:tc>
      </w:tr>
      <w:tr w:rsidR="00D2562D" w:rsidRPr="009272CF" w14:paraId="798CC002" w14:textId="77777777" w:rsidTr="001D68F3">
        <w:tc>
          <w:tcPr>
            <w:tcW w:w="1728" w:type="dxa"/>
            <w:vAlign w:val="center"/>
          </w:tcPr>
          <w:p w14:paraId="425E433C" w14:textId="77777777" w:rsidR="00D2562D" w:rsidRPr="009272CF" w:rsidRDefault="00D2562D" w:rsidP="001D68F3">
            <w:pPr>
              <w:jc w:val="center"/>
              <w:rPr>
                <w:rFonts w:ascii="Minion Pro" w:hAnsi="Minion Pro"/>
                <w:sz w:val="22"/>
                <w:szCs w:val="22"/>
              </w:rPr>
            </w:pPr>
            <w:r w:rsidRPr="009272CF">
              <w:rPr>
                <w:rFonts w:ascii="Minion Pro" w:hAnsi="Minion Pro"/>
                <w:sz w:val="22"/>
                <w:szCs w:val="22"/>
              </w:rPr>
              <w:t>201</w:t>
            </w:r>
            <w:r>
              <w:rPr>
                <w:rFonts w:ascii="Minion Pro" w:hAnsi="Minion Pro"/>
                <w:sz w:val="22"/>
                <w:szCs w:val="22"/>
              </w:rPr>
              <w:t>9</w:t>
            </w:r>
          </w:p>
        </w:tc>
        <w:tc>
          <w:tcPr>
            <w:tcW w:w="2435" w:type="dxa"/>
            <w:vAlign w:val="center"/>
          </w:tcPr>
          <w:p w14:paraId="354629EB" w14:textId="77777777" w:rsidR="00D2562D" w:rsidRPr="009272CF" w:rsidRDefault="00D2562D" w:rsidP="001D68F3">
            <w:pPr>
              <w:ind w:left="-16"/>
              <w:rPr>
                <w:rFonts w:ascii="Minion Pro" w:hAnsi="Minion Pro"/>
                <w:sz w:val="22"/>
                <w:szCs w:val="22"/>
              </w:rPr>
            </w:pPr>
            <w:r>
              <w:rPr>
                <w:rFonts w:ascii="Minion Pro" w:hAnsi="Minion Pro"/>
                <w:sz w:val="22"/>
                <w:szCs w:val="22"/>
              </w:rPr>
              <w:t>Nof, S.</w:t>
            </w:r>
          </w:p>
        </w:tc>
        <w:tc>
          <w:tcPr>
            <w:tcW w:w="990" w:type="dxa"/>
            <w:gridSpan w:val="2"/>
            <w:vAlign w:val="center"/>
          </w:tcPr>
          <w:p w14:paraId="5FC2DD08" w14:textId="77777777" w:rsidR="00D2562D" w:rsidRPr="009272CF" w:rsidRDefault="00D2562D" w:rsidP="001D68F3">
            <w:pPr>
              <w:rPr>
                <w:rFonts w:ascii="Minion Pro" w:hAnsi="Minion Pro"/>
                <w:sz w:val="22"/>
                <w:szCs w:val="22"/>
              </w:rPr>
            </w:pPr>
            <w:r w:rsidRPr="009272CF">
              <w:rPr>
                <w:rFonts w:ascii="Minion Pro" w:hAnsi="Minion Pro"/>
                <w:sz w:val="22"/>
                <w:szCs w:val="22"/>
              </w:rPr>
              <w:t>(IE)</w:t>
            </w:r>
          </w:p>
        </w:tc>
        <w:tc>
          <w:tcPr>
            <w:tcW w:w="2970" w:type="dxa"/>
            <w:vAlign w:val="center"/>
          </w:tcPr>
          <w:p w14:paraId="51A672BE" w14:textId="77777777" w:rsidR="00D2562D" w:rsidRPr="009272CF" w:rsidRDefault="00D2562D" w:rsidP="001D68F3">
            <w:pPr>
              <w:rPr>
                <w:rFonts w:ascii="Minion Pro" w:hAnsi="Minion Pro"/>
                <w:sz w:val="22"/>
                <w:szCs w:val="22"/>
              </w:rPr>
            </w:pPr>
            <w:r>
              <w:rPr>
                <w:rFonts w:ascii="Minion Pro" w:hAnsi="Minion Pro"/>
                <w:sz w:val="22"/>
                <w:szCs w:val="22"/>
              </w:rPr>
              <w:t>(Alt: Wan, H.)</w:t>
            </w:r>
          </w:p>
        </w:tc>
      </w:tr>
      <w:tr w:rsidR="00D2562D" w:rsidRPr="00FA14E2" w14:paraId="1B5BD36B" w14:textId="77777777" w:rsidTr="001D68F3">
        <w:tc>
          <w:tcPr>
            <w:tcW w:w="1728" w:type="dxa"/>
            <w:vAlign w:val="center"/>
          </w:tcPr>
          <w:p w14:paraId="27AEF687" w14:textId="77777777" w:rsidR="00D2562D" w:rsidRPr="00FA14E2" w:rsidRDefault="00D2562D" w:rsidP="001D68F3">
            <w:pPr>
              <w:jc w:val="center"/>
              <w:rPr>
                <w:rFonts w:ascii="Minion Pro" w:hAnsi="Minion Pro"/>
                <w:sz w:val="22"/>
                <w:szCs w:val="22"/>
              </w:rPr>
            </w:pPr>
            <w:r>
              <w:rPr>
                <w:rFonts w:ascii="Minion Pro" w:hAnsi="Minion Pro"/>
                <w:sz w:val="22"/>
                <w:szCs w:val="22"/>
              </w:rPr>
              <w:t>2020</w:t>
            </w:r>
          </w:p>
        </w:tc>
        <w:tc>
          <w:tcPr>
            <w:tcW w:w="2435" w:type="dxa"/>
            <w:vAlign w:val="center"/>
          </w:tcPr>
          <w:p w14:paraId="7E345ECC" w14:textId="77777777" w:rsidR="00D2562D" w:rsidRPr="00FA14E2" w:rsidRDefault="00D2562D" w:rsidP="001D68F3">
            <w:pPr>
              <w:ind w:left="-16"/>
              <w:rPr>
                <w:rFonts w:ascii="Minion Pro" w:hAnsi="Minion Pro"/>
                <w:sz w:val="22"/>
                <w:szCs w:val="22"/>
              </w:rPr>
            </w:pPr>
            <w:r w:rsidRPr="00FA14E2">
              <w:rPr>
                <w:rFonts w:ascii="Minion Pro" w:hAnsi="Minion Pro"/>
                <w:sz w:val="22"/>
                <w:szCs w:val="22"/>
              </w:rPr>
              <w:t>Shaver, G.</w:t>
            </w:r>
          </w:p>
        </w:tc>
        <w:tc>
          <w:tcPr>
            <w:tcW w:w="990" w:type="dxa"/>
            <w:gridSpan w:val="2"/>
            <w:vAlign w:val="center"/>
          </w:tcPr>
          <w:p w14:paraId="3A25BC6F" w14:textId="77777777" w:rsidR="00D2562D" w:rsidRPr="00FA14E2" w:rsidRDefault="00D2562D" w:rsidP="001D68F3">
            <w:pPr>
              <w:rPr>
                <w:rFonts w:ascii="Minion Pro" w:hAnsi="Minion Pro"/>
                <w:sz w:val="22"/>
                <w:szCs w:val="22"/>
              </w:rPr>
            </w:pPr>
            <w:r w:rsidRPr="00FA14E2">
              <w:rPr>
                <w:rFonts w:ascii="Minion Pro" w:hAnsi="Minion Pro"/>
                <w:sz w:val="22"/>
                <w:szCs w:val="22"/>
              </w:rPr>
              <w:t>(ME)</w:t>
            </w:r>
          </w:p>
        </w:tc>
        <w:tc>
          <w:tcPr>
            <w:tcW w:w="2970" w:type="dxa"/>
            <w:vAlign w:val="center"/>
          </w:tcPr>
          <w:p w14:paraId="54BABFC5" w14:textId="77777777" w:rsidR="00D2562D" w:rsidRPr="00FA14E2" w:rsidRDefault="00D2562D" w:rsidP="001D68F3">
            <w:pPr>
              <w:rPr>
                <w:rFonts w:ascii="Minion Pro" w:hAnsi="Minion Pro"/>
                <w:sz w:val="22"/>
                <w:szCs w:val="22"/>
              </w:rPr>
            </w:pPr>
            <w:r w:rsidRPr="00FA14E2">
              <w:rPr>
                <w:rFonts w:ascii="Minion Pro" w:hAnsi="Minion Pro"/>
                <w:sz w:val="22"/>
                <w:szCs w:val="22"/>
              </w:rPr>
              <w:t>(Alt: Krousgrill, C.)</w:t>
            </w:r>
          </w:p>
        </w:tc>
      </w:tr>
      <w:tr w:rsidR="00D2562D" w:rsidRPr="00D7458B" w14:paraId="517382EB" w14:textId="77777777" w:rsidTr="001D68F3">
        <w:tc>
          <w:tcPr>
            <w:tcW w:w="1728" w:type="dxa"/>
            <w:vAlign w:val="center"/>
          </w:tcPr>
          <w:p w14:paraId="2CCA6419" w14:textId="77777777" w:rsidR="00D2562D" w:rsidRPr="00D7458B" w:rsidRDefault="00D2562D" w:rsidP="001D68F3">
            <w:pPr>
              <w:jc w:val="center"/>
              <w:rPr>
                <w:rFonts w:ascii="Minion Pro" w:hAnsi="Minion Pro"/>
                <w:sz w:val="22"/>
                <w:szCs w:val="22"/>
              </w:rPr>
            </w:pPr>
            <w:r w:rsidRPr="00D7458B">
              <w:rPr>
                <w:rFonts w:ascii="Minion Pro" w:hAnsi="Minion Pro"/>
                <w:sz w:val="22"/>
                <w:szCs w:val="22"/>
              </w:rPr>
              <w:t>2018</w:t>
            </w:r>
          </w:p>
        </w:tc>
        <w:tc>
          <w:tcPr>
            <w:tcW w:w="2435" w:type="dxa"/>
            <w:vAlign w:val="center"/>
          </w:tcPr>
          <w:p w14:paraId="6B6EDDB5" w14:textId="77777777" w:rsidR="00D2562D" w:rsidRPr="00D7458B" w:rsidRDefault="00D2562D" w:rsidP="001D68F3">
            <w:pPr>
              <w:ind w:left="-16"/>
              <w:rPr>
                <w:rFonts w:ascii="Minion Pro" w:hAnsi="Minion Pro"/>
                <w:sz w:val="22"/>
                <w:szCs w:val="22"/>
              </w:rPr>
            </w:pPr>
            <w:r w:rsidRPr="00D7458B">
              <w:rPr>
                <w:rFonts w:ascii="Minion Pro" w:hAnsi="Minion Pro"/>
                <w:sz w:val="22"/>
                <w:szCs w:val="22"/>
              </w:rPr>
              <w:t>Blendell, J.</w:t>
            </w:r>
          </w:p>
        </w:tc>
        <w:tc>
          <w:tcPr>
            <w:tcW w:w="990" w:type="dxa"/>
            <w:gridSpan w:val="2"/>
            <w:vAlign w:val="center"/>
          </w:tcPr>
          <w:p w14:paraId="173C65AA" w14:textId="77777777" w:rsidR="00D2562D" w:rsidRPr="00D7458B" w:rsidRDefault="00D2562D" w:rsidP="001D68F3">
            <w:pPr>
              <w:rPr>
                <w:rFonts w:ascii="Minion Pro" w:hAnsi="Minion Pro"/>
                <w:sz w:val="22"/>
                <w:szCs w:val="22"/>
              </w:rPr>
            </w:pPr>
            <w:r w:rsidRPr="00D7458B">
              <w:rPr>
                <w:rFonts w:ascii="Minion Pro" w:hAnsi="Minion Pro"/>
                <w:sz w:val="22"/>
                <w:szCs w:val="22"/>
              </w:rPr>
              <w:t>(MSE)</w:t>
            </w:r>
          </w:p>
        </w:tc>
        <w:tc>
          <w:tcPr>
            <w:tcW w:w="2970" w:type="dxa"/>
            <w:vAlign w:val="center"/>
          </w:tcPr>
          <w:p w14:paraId="0314D672" w14:textId="77777777" w:rsidR="00D2562D" w:rsidRPr="00D7458B" w:rsidRDefault="00D2562D" w:rsidP="001D68F3">
            <w:pPr>
              <w:rPr>
                <w:rFonts w:ascii="Minion Pro" w:hAnsi="Minion Pro"/>
                <w:sz w:val="22"/>
                <w:szCs w:val="22"/>
              </w:rPr>
            </w:pPr>
            <w:r>
              <w:rPr>
                <w:rFonts w:ascii="Minion Pro" w:hAnsi="Minion Pro"/>
                <w:sz w:val="22"/>
                <w:szCs w:val="22"/>
              </w:rPr>
              <w:t>(Alt: Krane, M.)</w:t>
            </w:r>
          </w:p>
        </w:tc>
      </w:tr>
      <w:tr w:rsidR="00D2562D" w:rsidRPr="00FA14E2" w14:paraId="26AF9A4B" w14:textId="77777777" w:rsidTr="00D2246F">
        <w:tc>
          <w:tcPr>
            <w:tcW w:w="1728" w:type="dxa"/>
          </w:tcPr>
          <w:p w14:paraId="5772515B" w14:textId="77777777" w:rsidR="00D2562D" w:rsidRPr="00FA14E2" w:rsidRDefault="00D2562D" w:rsidP="001D68F3">
            <w:pPr>
              <w:jc w:val="center"/>
              <w:rPr>
                <w:rFonts w:ascii="Minion Pro" w:hAnsi="Minion Pro"/>
                <w:sz w:val="22"/>
                <w:szCs w:val="22"/>
              </w:rPr>
            </w:pPr>
            <w:r w:rsidRPr="00FA14E2">
              <w:rPr>
                <w:rFonts w:ascii="Minion Pro" w:hAnsi="Minion Pro"/>
                <w:sz w:val="22"/>
                <w:szCs w:val="22"/>
              </w:rPr>
              <w:t>2020</w:t>
            </w:r>
          </w:p>
        </w:tc>
        <w:tc>
          <w:tcPr>
            <w:tcW w:w="2435" w:type="dxa"/>
            <w:vAlign w:val="center"/>
          </w:tcPr>
          <w:p w14:paraId="57A7F4B0" w14:textId="77777777" w:rsidR="00D2562D" w:rsidRPr="00FA14E2" w:rsidRDefault="00D2562D" w:rsidP="001D68F3">
            <w:pPr>
              <w:ind w:left="-16"/>
              <w:rPr>
                <w:rFonts w:ascii="Minion Pro" w:hAnsi="Minion Pro"/>
                <w:sz w:val="22"/>
                <w:szCs w:val="22"/>
              </w:rPr>
            </w:pPr>
            <w:r w:rsidRPr="00FA14E2">
              <w:rPr>
                <w:rFonts w:ascii="Minion Pro" w:hAnsi="Minion Pro"/>
                <w:sz w:val="22"/>
                <w:szCs w:val="22"/>
              </w:rPr>
              <w:t>Abdel-Khalik, H.</w:t>
            </w:r>
            <w:r>
              <w:rPr>
                <w:rFonts w:ascii="Minion Pro" w:hAnsi="Minion Pro"/>
                <w:sz w:val="22"/>
                <w:szCs w:val="22"/>
              </w:rPr>
              <w:t xml:space="preserve"> (Sp’18)</w:t>
            </w:r>
          </w:p>
        </w:tc>
        <w:tc>
          <w:tcPr>
            <w:tcW w:w="990" w:type="dxa"/>
            <w:gridSpan w:val="2"/>
          </w:tcPr>
          <w:p w14:paraId="6162DB9A" w14:textId="77777777" w:rsidR="00D2562D" w:rsidRPr="00FA14E2" w:rsidRDefault="00D2562D" w:rsidP="001D68F3">
            <w:pPr>
              <w:rPr>
                <w:rFonts w:ascii="Minion Pro" w:hAnsi="Minion Pro"/>
                <w:sz w:val="22"/>
                <w:szCs w:val="22"/>
              </w:rPr>
            </w:pPr>
            <w:r w:rsidRPr="00FA14E2">
              <w:rPr>
                <w:rFonts w:ascii="Minion Pro" w:hAnsi="Minion Pro"/>
                <w:sz w:val="22"/>
                <w:szCs w:val="22"/>
              </w:rPr>
              <w:t>(NE)</w:t>
            </w:r>
          </w:p>
        </w:tc>
        <w:tc>
          <w:tcPr>
            <w:tcW w:w="2970" w:type="dxa"/>
            <w:vAlign w:val="center"/>
          </w:tcPr>
          <w:p w14:paraId="288F90B8" w14:textId="77777777" w:rsidR="00D2562D" w:rsidRPr="00FA14E2" w:rsidRDefault="00D2562D" w:rsidP="001D68F3">
            <w:pPr>
              <w:rPr>
                <w:rFonts w:ascii="Minion Pro" w:hAnsi="Minion Pro"/>
                <w:sz w:val="22"/>
                <w:szCs w:val="22"/>
              </w:rPr>
            </w:pPr>
            <w:r w:rsidRPr="00FA14E2">
              <w:rPr>
                <w:rFonts w:ascii="Minion Pro" w:hAnsi="Minion Pro"/>
                <w:sz w:val="22"/>
                <w:szCs w:val="22"/>
              </w:rPr>
              <w:t>(Alt: Taleyarkhan, R.</w:t>
            </w:r>
            <w:r>
              <w:rPr>
                <w:rFonts w:ascii="Minion Pro" w:hAnsi="Minion Pro"/>
                <w:sz w:val="22"/>
                <w:szCs w:val="22"/>
              </w:rPr>
              <w:t xml:space="preserve"> / Fall‘17</w:t>
            </w:r>
            <w:r w:rsidRPr="00FA14E2">
              <w:rPr>
                <w:rFonts w:ascii="Minion Pro" w:hAnsi="Minion Pro"/>
                <w:sz w:val="22"/>
                <w:szCs w:val="22"/>
              </w:rPr>
              <w:t>)</w:t>
            </w:r>
          </w:p>
        </w:tc>
      </w:tr>
    </w:tbl>
    <w:p w14:paraId="3C63C6BD" w14:textId="77777777" w:rsidR="005B5586" w:rsidRDefault="005B5586" w:rsidP="00615792">
      <w:pPr>
        <w:autoSpaceDE w:val="0"/>
        <w:autoSpaceDN w:val="0"/>
        <w:adjustRightInd w:val="0"/>
        <w:spacing w:line="360" w:lineRule="auto"/>
        <w:rPr>
          <w:szCs w:val="24"/>
        </w:rPr>
      </w:pPr>
    </w:p>
    <w:p w14:paraId="68C34F4C" w14:textId="207D81CC" w:rsidR="00D2562D" w:rsidRDefault="00193ACB" w:rsidP="00615792">
      <w:pPr>
        <w:autoSpaceDE w:val="0"/>
        <w:autoSpaceDN w:val="0"/>
        <w:adjustRightInd w:val="0"/>
        <w:spacing w:line="360" w:lineRule="auto"/>
        <w:rPr>
          <w:szCs w:val="24"/>
        </w:rPr>
      </w:pPr>
      <w:r>
        <w:rPr>
          <w:b/>
          <w:szCs w:val="24"/>
        </w:rPr>
        <w:tab/>
      </w:r>
      <w:r>
        <w:rPr>
          <w:b/>
          <w:szCs w:val="24"/>
        </w:rPr>
        <w:tab/>
      </w:r>
      <w:r w:rsidR="00D2562D" w:rsidRPr="00D2562D">
        <w:rPr>
          <w:b/>
          <w:szCs w:val="24"/>
        </w:rPr>
        <w:t>Action:  M. Freeland</w:t>
      </w:r>
      <w:r w:rsidR="00D2562D">
        <w:rPr>
          <w:szCs w:val="24"/>
        </w:rPr>
        <w:t xml:space="preserve"> provide name tents for all regular and alternate members.</w:t>
      </w:r>
    </w:p>
    <w:p w14:paraId="70568A7E" w14:textId="77777777" w:rsidR="00395C43" w:rsidRDefault="00395C43" w:rsidP="00615792">
      <w:pPr>
        <w:autoSpaceDE w:val="0"/>
        <w:autoSpaceDN w:val="0"/>
        <w:adjustRightInd w:val="0"/>
        <w:spacing w:line="360" w:lineRule="auto"/>
        <w:rPr>
          <w:szCs w:val="24"/>
        </w:rPr>
      </w:pPr>
    </w:p>
    <w:p w14:paraId="10C2BAFA" w14:textId="02F684AA" w:rsidR="00FD1FF9" w:rsidRDefault="00872354" w:rsidP="00706B53">
      <w:pPr>
        <w:numPr>
          <w:ilvl w:val="0"/>
          <w:numId w:val="6"/>
        </w:numPr>
        <w:autoSpaceDE w:val="0"/>
        <w:autoSpaceDN w:val="0"/>
        <w:adjustRightInd w:val="0"/>
        <w:spacing w:line="360" w:lineRule="auto"/>
        <w:rPr>
          <w:szCs w:val="24"/>
        </w:rPr>
      </w:pPr>
      <w:r>
        <w:rPr>
          <w:szCs w:val="24"/>
        </w:rPr>
        <w:t>J. Blendell motioned to a</w:t>
      </w:r>
      <w:r w:rsidR="00FD1FF9">
        <w:rPr>
          <w:szCs w:val="24"/>
        </w:rPr>
        <w:t>djourn</w:t>
      </w:r>
      <w:r>
        <w:rPr>
          <w:szCs w:val="24"/>
        </w:rPr>
        <w:t>. M. Bowman seconded. Meeting adjourned at 1:55 p.m.</w:t>
      </w:r>
    </w:p>
    <w:p w14:paraId="7F64A059" w14:textId="77777777" w:rsidR="008E0849" w:rsidRDefault="008E0849" w:rsidP="008E0849">
      <w:pPr>
        <w:autoSpaceDE w:val="0"/>
        <w:autoSpaceDN w:val="0"/>
        <w:adjustRightInd w:val="0"/>
        <w:spacing w:line="360" w:lineRule="auto"/>
        <w:ind w:left="360"/>
        <w:rPr>
          <w:b/>
          <w:szCs w:val="24"/>
        </w:rPr>
      </w:pPr>
    </w:p>
    <w:p w14:paraId="52686B85" w14:textId="77777777" w:rsidR="008E0849" w:rsidRDefault="008E0849" w:rsidP="008E0849">
      <w:pPr>
        <w:autoSpaceDE w:val="0"/>
        <w:autoSpaceDN w:val="0"/>
        <w:adjustRightInd w:val="0"/>
        <w:spacing w:line="360" w:lineRule="auto"/>
        <w:ind w:left="360"/>
        <w:rPr>
          <w:b/>
          <w:szCs w:val="24"/>
        </w:rPr>
      </w:pPr>
    </w:p>
    <w:p w14:paraId="0AF1AA75" w14:textId="77777777" w:rsidR="008E0849" w:rsidRDefault="008E0849" w:rsidP="008E0849">
      <w:pPr>
        <w:autoSpaceDE w:val="0"/>
        <w:autoSpaceDN w:val="0"/>
        <w:adjustRightInd w:val="0"/>
        <w:spacing w:line="360" w:lineRule="auto"/>
        <w:ind w:left="360"/>
        <w:rPr>
          <w:b/>
          <w:szCs w:val="24"/>
        </w:rPr>
      </w:pPr>
    </w:p>
    <w:p w14:paraId="198BD5B3" w14:textId="1ADEFED0" w:rsidR="00FD1FF9" w:rsidRPr="008E0849" w:rsidRDefault="00D2246F" w:rsidP="008E0849">
      <w:pPr>
        <w:autoSpaceDE w:val="0"/>
        <w:autoSpaceDN w:val="0"/>
        <w:adjustRightInd w:val="0"/>
        <w:ind w:left="360"/>
        <w:rPr>
          <w:b/>
          <w:szCs w:val="24"/>
        </w:rPr>
      </w:pPr>
      <w:r w:rsidRPr="008E0849">
        <w:rPr>
          <w:b/>
          <w:szCs w:val="24"/>
        </w:rPr>
        <w:t xml:space="preserve">Fall </w:t>
      </w:r>
      <w:r w:rsidR="008E0849">
        <w:rPr>
          <w:b/>
          <w:szCs w:val="24"/>
        </w:rPr>
        <w:t xml:space="preserve">2017 </w:t>
      </w:r>
      <w:r w:rsidRPr="008E0849">
        <w:rPr>
          <w:b/>
          <w:szCs w:val="24"/>
        </w:rPr>
        <w:t>Meeting Schedule</w:t>
      </w:r>
    </w:p>
    <w:p w14:paraId="0FC90B11" w14:textId="175F63B9" w:rsidR="00D2246F" w:rsidRPr="008E0849" w:rsidRDefault="00D2246F" w:rsidP="008E0849">
      <w:pPr>
        <w:pStyle w:val="ListParagraph"/>
        <w:numPr>
          <w:ilvl w:val="0"/>
          <w:numId w:val="15"/>
        </w:numPr>
        <w:autoSpaceDE w:val="0"/>
        <w:autoSpaceDN w:val="0"/>
        <w:adjustRightInd w:val="0"/>
        <w:ind w:left="1080"/>
        <w:rPr>
          <w:b/>
          <w:szCs w:val="24"/>
        </w:rPr>
      </w:pPr>
      <w:r w:rsidRPr="008E0849">
        <w:rPr>
          <w:b/>
          <w:szCs w:val="24"/>
        </w:rPr>
        <w:t>Oct. 20</w:t>
      </w:r>
    </w:p>
    <w:p w14:paraId="3BC889E8" w14:textId="1D3B9257" w:rsidR="00D2246F" w:rsidRPr="008E0849" w:rsidRDefault="00D2246F" w:rsidP="008E0849">
      <w:pPr>
        <w:pStyle w:val="ListParagraph"/>
        <w:numPr>
          <w:ilvl w:val="0"/>
          <w:numId w:val="15"/>
        </w:numPr>
        <w:autoSpaceDE w:val="0"/>
        <w:autoSpaceDN w:val="0"/>
        <w:adjustRightInd w:val="0"/>
        <w:ind w:left="1080"/>
        <w:rPr>
          <w:b/>
          <w:szCs w:val="24"/>
        </w:rPr>
      </w:pPr>
      <w:r w:rsidRPr="008E0849">
        <w:rPr>
          <w:b/>
          <w:szCs w:val="24"/>
        </w:rPr>
        <w:t>Nov. 10</w:t>
      </w:r>
    </w:p>
    <w:p w14:paraId="41816CE6" w14:textId="267C6EF6" w:rsidR="00D2246F" w:rsidRPr="008E0849" w:rsidRDefault="00D2246F" w:rsidP="008E0849">
      <w:pPr>
        <w:pStyle w:val="ListParagraph"/>
        <w:numPr>
          <w:ilvl w:val="0"/>
          <w:numId w:val="15"/>
        </w:numPr>
        <w:autoSpaceDE w:val="0"/>
        <w:autoSpaceDN w:val="0"/>
        <w:adjustRightInd w:val="0"/>
        <w:ind w:left="1080"/>
        <w:rPr>
          <w:b/>
          <w:szCs w:val="24"/>
        </w:rPr>
      </w:pPr>
      <w:r w:rsidRPr="008E0849">
        <w:rPr>
          <w:b/>
          <w:szCs w:val="24"/>
        </w:rPr>
        <w:t>Dec. 8</w:t>
      </w:r>
    </w:p>
    <w:p w14:paraId="1169E4D5" w14:textId="1658714F" w:rsidR="00D2246F" w:rsidRPr="008E0849" w:rsidRDefault="00D2246F" w:rsidP="008E0849">
      <w:pPr>
        <w:autoSpaceDE w:val="0"/>
        <w:autoSpaceDN w:val="0"/>
        <w:adjustRightInd w:val="0"/>
        <w:spacing w:line="360" w:lineRule="auto"/>
        <w:ind w:left="360"/>
        <w:rPr>
          <w:b/>
          <w:szCs w:val="24"/>
        </w:rPr>
      </w:pPr>
      <w:r w:rsidRPr="008E0849">
        <w:rPr>
          <w:b/>
          <w:szCs w:val="24"/>
        </w:rPr>
        <w:t>All meetings will be held at 1:00 – 2:00 p.m. in ARMS 3001.</w:t>
      </w: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bookmarkStart w:id="0" w:name="_GoBack"/>
      <w:bookmarkEnd w:id="0"/>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Minion Pro">
    <w:altName w:val="Cambria Math"/>
    <w:panose1 w:val="00000000000000000000"/>
    <w:charset w:val="00"/>
    <w:family w:val="roman"/>
    <w:notTrueType/>
    <w:pitch w:val="variable"/>
    <w:sig w:usb0="00000001" w:usb1="00000001"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848BC"/>
    <w:multiLevelType w:val="hybridMultilevel"/>
    <w:tmpl w:val="23060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A8E4280"/>
    <w:multiLevelType w:val="hybridMultilevel"/>
    <w:tmpl w:val="C7CA33AE"/>
    <w:lvl w:ilvl="0" w:tplc="04090019">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F323098"/>
    <w:multiLevelType w:val="hybridMultilevel"/>
    <w:tmpl w:val="CA000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4"/>
  </w:num>
  <w:num w:numId="2">
    <w:abstractNumId w:val="7"/>
  </w:num>
  <w:num w:numId="3">
    <w:abstractNumId w:val="5"/>
  </w:num>
  <w:num w:numId="4">
    <w:abstractNumId w:val="1"/>
  </w:num>
  <w:num w:numId="5">
    <w:abstractNumId w:val="12"/>
  </w:num>
  <w:num w:numId="6">
    <w:abstractNumId w:val="11"/>
  </w:num>
  <w:num w:numId="7">
    <w:abstractNumId w:val="13"/>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
  </w:num>
  <w:num w:numId="11">
    <w:abstractNumId w:val="9"/>
  </w:num>
  <w:num w:numId="12">
    <w:abstractNumId w:val="10"/>
  </w:num>
  <w:num w:numId="13">
    <w:abstractNumId w:val="3"/>
  </w:num>
  <w:num w:numId="14">
    <w:abstractNumId w:val="6"/>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B569B"/>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3ACB"/>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B792E"/>
    <w:rsid w:val="002C04CA"/>
    <w:rsid w:val="002C0AB1"/>
    <w:rsid w:val="002C24B9"/>
    <w:rsid w:val="002C3BA4"/>
    <w:rsid w:val="002D6A4C"/>
    <w:rsid w:val="002E0855"/>
    <w:rsid w:val="002E4590"/>
    <w:rsid w:val="002E7A2E"/>
    <w:rsid w:val="002F06EA"/>
    <w:rsid w:val="002F2842"/>
    <w:rsid w:val="002F39B0"/>
    <w:rsid w:val="00305D14"/>
    <w:rsid w:val="00316C3E"/>
    <w:rsid w:val="00321BF9"/>
    <w:rsid w:val="00321D5D"/>
    <w:rsid w:val="0032217F"/>
    <w:rsid w:val="00324AA8"/>
    <w:rsid w:val="00325A9F"/>
    <w:rsid w:val="0033297E"/>
    <w:rsid w:val="00333E20"/>
    <w:rsid w:val="0034108D"/>
    <w:rsid w:val="003412EF"/>
    <w:rsid w:val="00343042"/>
    <w:rsid w:val="00344E80"/>
    <w:rsid w:val="003473E0"/>
    <w:rsid w:val="003565C2"/>
    <w:rsid w:val="003670D1"/>
    <w:rsid w:val="0037116F"/>
    <w:rsid w:val="00371FCC"/>
    <w:rsid w:val="00373E12"/>
    <w:rsid w:val="00386AE5"/>
    <w:rsid w:val="00391173"/>
    <w:rsid w:val="00392AA8"/>
    <w:rsid w:val="00395C43"/>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5E78"/>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5724"/>
    <w:rsid w:val="00577452"/>
    <w:rsid w:val="005815D7"/>
    <w:rsid w:val="005847FD"/>
    <w:rsid w:val="00590CEA"/>
    <w:rsid w:val="005914C2"/>
    <w:rsid w:val="00597411"/>
    <w:rsid w:val="005A37E5"/>
    <w:rsid w:val="005A4D94"/>
    <w:rsid w:val="005A540C"/>
    <w:rsid w:val="005B2AA6"/>
    <w:rsid w:val="005B5586"/>
    <w:rsid w:val="005C0FCB"/>
    <w:rsid w:val="005D1058"/>
    <w:rsid w:val="005E771F"/>
    <w:rsid w:val="005F42BF"/>
    <w:rsid w:val="005F5C29"/>
    <w:rsid w:val="00601339"/>
    <w:rsid w:val="00605C4E"/>
    <w:rsid w:val="0061446E"/>
    <w:rsid w:val="00615792"/>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2354"/>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0849"/>
    <w:rsid w:val="008E3212"/>
    <w:rsid w:val="00900B6F"/>
    <w:rsid w:val="00905CFA"/>
    <w:rsid w:val="00912391"/>
    <w:rsid w:val="00913A56"/>
    <w:rsid w:val="00917C7E"/>
    <w:rsid w:val="00921A2A"/>
    <w:rsid w:val="00932B48"/>
    <w:rsid w:val="0093418D"/>
    <w:rsid w:val="009443B4"/>
    <w:rsid w:val="0094600F"/>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500C"/>
    <w:rsid w:val="00A26D92"/>
    <w:rsid w:val="00A26D93"/>
    <w:rsid w:val="00A27EC8"/>
    <w:rsid w:val="00A41AF6"/>
    <w:rsid w:val="00A45E33"/>
    <w:rsid w:val="00A53537"/>
    <w:rsid w:val="00A54A15"/>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09C3"/>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2246F"/>
    <w:rsid w:val="00D2562D"/>
    <w:rsid w:val="00D30B4A"/>
    <w:rsid w:val="00D31400"/>
    <w:rsid w:val="00D33956"/>
    <w:rsid w:val="00D378D1"/>
    <w:rsid w:val="00D40E25"/>
    <w:rsid w:val="00D54751"/>
    <w:rsid w:val="00D5661B"/>
    <w:rsid w:val="00D5730E"/>
    <w:rsid w:val="00D6005F"/>
    <w:rsid w:val="00D62A74"/>
    <w:rsid w:val="00D63F47"/>
    <w:rsid w:val="00D6632D"/>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C794D"/>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 w:type="table" w:styleId="TableGrid">
    <w:name w:val="Table Grid"/>
    <w:basedOn w:val="TableNormal"/>
    <w:locked/>
    <w:rsid w:val="00D2562D"/>
    <w:rPr>
      <w:rFonts w:ascii="New York" w:hAnsi="New York"/>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Intranet/Groups/Committees/EAPC/Student-Mentoring-Guidelines-for-PT-in-College-of-Engineering-Final-2-24.docx" TargetMode="Externa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FACMemberAccess/MentoringPoliciesand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F4EC0B74</Template>
  <TotalTime>140</TotalTime>
  <Pages>3</Pages>
  <Words>695</Words>
  <Characters>3964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7</cp:revision>
  <cp:lastPrinted>2017-09-18T14:05:00Z</cp:lastPrinted>
  <dcterms:created xsi:type="dcterms:W3CDTF">2015-09-22T19:55:00Z</dcterms:created>
  <dcterms:modified xsi:type="dcterms:W3CDTF">2017-09-18T14:19:00Z</dcterms:modified>
</cp:coreProperties>
</file>