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137921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Oct. 22</w:t>
      </w:r>
      <w:r w:rsidR="002617A2">
        <w:rPr>
          <w:szCs w:val="24"/>
        </w:rPr>
        <w:t xml:space="preserve">, 2012, </w:t>
      </w:r>
      <w:r w:rsidR="00D54751">
        <w:rPr>
          <w:szCs w:val="24"/>
        </w:rPr>
        <w:t xml:space="preserve">2:30 – </w:t>
      </w:r>
      <w:r w:rsidR="002617A2">
        <w:rPr>
          <w:szCs w:val="24"/>
        </w:rPr>
        <w:t>3</w:t>
      </w:r>
      <w:r w:rsidR="00D54751">
        <w:rPr>
          <w:szCs w:val="24"/>
        </w:rPr>
        <w:t xml:space="preserve">:30 p.m. in ARMS </w:t>
      </w:r>
      <w:r>
        <w:rPr>
          <w:szCs w:val="24"/>
        </w:rPr>
        <w:t>2009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>
        <w:rPr>
          <w:szCs w:val="24"/>
        </w:rPr>
        <w:t xml:space="preserve">, L. Tsoukalas, J. Cheng, R. Agrawal, 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M. Lehto, </w:t>
      </w:r>
      <w:r w:rsidR="002617A2">
        <w:rPr>
          <w:szCs w:val="24"/>
        </w:rPr>
        <w:t>M. Corless</w:t>
      </w:r>
      <w:r>
        <w:rPr>
          <w:szCs w:val="24"/>
        </w:rPr>
        <w:t>, T. Talavage, R. Trice</w:t>
      </w:r>
      <w:r w:rsidR="009C4D69">
        <w:rPr>
          <w:szCs w:val="24"/>
        </w:rPr>
        <w:t xml:space="preserve">, </w:t>
      </w:r>
      <w:r w:rsidR="002617A2">
        <w:rPr>
          <w:szCs w:val="24"/>
        </w:rPr>
        <w:t>G. Krutz, K. Kokini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137921">
        <w:rPr>
          <w:szCs w:val="24"/>
        </w:rPr>
        <w:t>September 24</w:t>
      </w:r>
      <w:r w:rsidR="002617A2">
        <w:rPr>
          <w:szCs w:val="24"/>
        </w:rPr>
        <w:t>, 2012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2617A2" w:rsidRDefault="002617A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Future topics</w:t>
      </w:r>
    </w:p>
    <w:p w:rsidR="00D54751" w:rsidRPr="00191B06" w:rsidRDefault="009C4D6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</w:t>
      </w:r>
      <w:r w:rsidR="00B42F6F">
        <w:rPr>
          <w:szCs w:val="24"/>
        </w:rPr>
        <w:t xml:space="preserve"> </w:t>
      </w:r>
      <w:r w:rsidR="00137921">
        <w:rPr>
          <w:szCs w:val="24"/>
        </w:rPr>
        <w:t>November 19</w:t>
      </w:r>
      <w:r w:rsidR="002617A2">
        <w:rPr>
          <w:szCs w:val="24"/>
        </w:rPr>
        <w:t xml:space="preserve">, 2012 at </w:t>
      </w:r>
      <w:r w:rsidR="00B42F6F">
        <w:rPr>
          <w:szCs w:val="24"/>
        </w:rPr>
        <w:t xml:space="preserve">2:30 in ARMS </w:t>
      </w:r>
      <w:r w:rsidR="00137921">
        <w:rPr>
          <w:szCs w:val="24"/>
        </w:rPr>
        <w:t>2007 or earlier, if needed</w:t>
      </w:r>
    </w:p>
    <w:p w:rsidR="00D54751" w:rsidRPr="00230367" w:rsidRDefault="00D54751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D54751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7A2" w:rsidRDefault="002617A2">
      <w:r>
        <w:separator/>
      </w:r>
    </w:p>
  </w:endnote>
  <w:endnote w:type="continuationSeparator" w:id="0">
    <w:p w:rsidR="002617A2" w:rsidRDefault="00261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7A2" w:rsidRDefault="002617A2">
      <w:r>
        <w:separator/>
      </w:r>
    </w:p>
  </w:footnote>
  <w:footnote w:type="continuationSeparator" w:id="0">
    <w:p w:rsidR="002617A2" w:rsidRDefault="002617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86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6</cp:revision>
  <cp:lastPrinted>2007-04-09T18:57:00Z</cp:lastPrinted>
  <dcterms:created xsi:type="dcterms:W3CDTF">2012-04-03T15:40:00Z</dcterms:created>
  <dcterms:modified xsi:type="dcterms:W3CDTF">2012-10-19T20:10:00Z</dcterms:modified>
</cp:coreProperties>
</file>