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FFF" w:rsidRPr="00354BD0" w:rsidRDefault="00B53F4C" w:rsidP="00354BD0">
      <w:pPr>
        <w:pStyle w:val="Title"/>
        <w:rPr>
          <w:rStyle w:val="Strong"/>
        </w:rPr>
      </w:pPr>
      <w:r>
        <w:rPr>
          <w:rStyle w:val="Strong"/>
        </w:rPr>
        <w:t>GUIDELINES FOR DIVISIONS</w:t>
      </w:r>
    </w:p>
    <w:p w:rsidR="00B53F4C" w:rsidRPr="00660FC1" w:rsidRDefault="00660FC1" w:rsidP="00354BD0">
      <w:pPr>
        <w:pStyle w:val="Title"/>
        <w:rPr>
          <w:b w:val="0"/>
        </w:rPr>
      </w:pPr>
      <w:r>
        <w:rPr>
          <w:b w:val="0"/>
        </w:rPr>
        <w:t>i</w:t>
      </w:r>
      <w:r w:rsidR="00B53F4C" w:rsidRPr="00660FC1">
        <w:rPr>
          <w:b w:val="0"/>
        </w:rPr>
        <w:t>n the College of Engineering</w:t>
      </w:r>
    </w:p>
    <w:p w:rsidR="00B32F5B" w:rsidRPr="00354BD0" w:rsidRDefault="00913ED1" w:rsidP="00354BD0">
      <w:pPr>
        <w:pStyle w:val="Title"/>
      </w:pPr>
      <w:r>
        <w:t>(</w:t>
      </w:r>
      <w:r w:rsidR="00195EDA">
        <w:t>Approved by the ELT on May</w:t>
      </w:r>
      <w:r>
        <w:t xml:space="preserve"> </w:t>
      </w:r>
      <w:r w:rsidR="00195EDA">
        <w:t xml:space="preserve">26, </w:t>
      </w:r>
      <w:r>
        <w:t>2011)</w:t>
      </w:r>
    </w:p>
    <w:p w:rsidR="00B32F5B" w:rsidRDefault="00B32F5B" w:rsidP="004C1224"/>
    <w:p w:rsidR="00B32F5B" w:rsidRDefault="00B32F5B" w:rsidP="004C1224"/>
    <w:p w:rsidR="005F23E3" w:rsidRPr="004C1224" w:rsidRDefault="00B32F5B" w:rsidP="004C1224">
      <w:r>
        <w:t xml:space="preserve">Over the last five years, </w:t>
      </w:r>
      <w:r w:rsidR="00013F85">
        <w:t xml:space="preserve">the principles and processes related to divisions in the College of Engineering </w:t>
      </w:r>
      <w:r w:rsidR="006460C7">
        <w:t xml:space="preserve">have been documented in the following </w:t>
      </w:r>
      <w:r w:rsidR="00EF22A6">
        <w:t>three</w:t>
      </w:r>
      <w:r>
        <w:t xml:space="preserve"> documents</w:t>
      </w:r>
      <w:r w:rsidR="006460C7">
        <w:t>:</w:t>
      </w:r>
    </w:p>
    <w:p w:rsidR="005974A6" w:rsidRPr="00747159" w:rsidRDefault="00AC6AE4" w:rsidP="00354BD0">
      <w:pPr>
        <w:pStyle w:val="ListBullet"/>
        <w:rPr>
          <w:szCs w:val="24"/>
        </w:rPr>
      </w:pPr>
      <w:hyperlink r:id="rId5" w:history="1">
        <w:r w:rsidR="00851F97" w:rsidRPr="00747159">
          <w:rPr>
            <w:rStyle w:val="Hyperlink"/>
            <w:szCs w:val="24"/>
          </w:rPr>
          <w:t>Definition of Divisions</w:t>
        </w:r>
      </w:hyperlink>
      <w:r w:rsidR="00851F97">
        <w:t xml:space="preserve">: </w:t>
      </w:r>
      <w:r w:rsidR="006612B0">
        <w:t>This</w:t>
      </w:r>
      <w:r w:rsidR="005974A6" w:rsidRPr="004C1224">
        <w:t xml:space="preserve"> </w:t>
      </w:r>
      <w:r w:rsidR="006612B0">
        <w:t xml:space="preserve">document </w:t>
      </w:r>
      <w:r w:rsidR="005974A6" w:rsidRPr="004C1224">
        <w:t>provide</w:t>
      </w:r>
      <w:r w:rsidR="00851F97">
        <w:t>s</w:t>
      </w:r>
      <w:r w:rsidR="005974A6" w:rsidRPr="004C1224">
        <w:t xml:space="preserve"> a definition, statement of attributes, and process for the establishment of a division</w:t>
      </w:r>
      <w:r w:rsidR="006612B0" w:rsidRPr="006612B0">
        <w:t xml:space="preserve"> </w:t>
      </w:r>
      <w:r w:rsidR="006612B0" w:rsidRPr="004C1224">
        <w:t>in the College of Engineering</w:t>
      </w:r>
      <w:r w:rsidR="006612B0">
        <w:t>. T</w:t>
      </w:r>
      <w:r w:rsidR="006612B0" w:rsidRPr="004C1224">
        <w:t xml:space="preserve">he Engineering Leadership Team (ELT) created and adopted </w:t>
      </w:r>
      <w:r w:rsidR="006612B0">
        <w:t>this</w:t>
      </w:r>
      <w:r w:rsidR="006612B0" w:rsidRPr="004C1224">
        <w:t xml:space="preserve"> document</w:t>
      </w:r>
      <w:r w:rsidR="006612B0">
        <w:t xml:space="preserve"> </w:t>
      </w:r>
      <w:r w:rsidR="005C2064">
        <w:t>in the fall of 2005.</w:t>
      </w:r>
    </w:p>
    <w:p w:rsidR="005974A6" w:rsidRPr="00747159" w:rsidRDefault="00AC6AE4" w:rsidP="00213269">
      <w:pPr>
        <w:pStyle w:val="ListBullet"/>
      </w:pPr>
      <w:hyperlink r:id="rId6" w:history="1">
        <w:r w:rsidR="00851F97" w:rsidRPr="00747159">
          <w:rPr>
            <w:rStyle w:val="Hyperlink"/>
            <w:szCs w:val="24"/>
          </w:rPr>
          <w:t>Faculty Appointments Document</w:t>
        </w:r>
      </w:hyperlink>
      <w:r w:rsidR="00851F97">
        <w:t xml:space="preserve">: </w:t>
      </w:r>
      <w:r w:rsidR="006612B0">
        <w:t xml:space="preserve">This document describes </w:t>
      </w:r>
      <w:r w:rsidR="004320EE">
        <w:t xml:space="preserve">the processes by which </w:t>
      </w:r>
      <w:r w:rsidR="006612B0">
        <w:t xml:space="preserve">faculty may be </w:t>
      </w:r>
      <w:r w:rsidR="004320EE">
        <w:t xml:space="preserve">formally </w:t>
      </w:r>
      <w:r w:rsidR="006612B0">
        <w:t>involved</w:t>
      </w:r>
      <w:r w:rsidR="005C2064">
        <w:t xml:space="preserve"> with divisions.</w:t>
      </w:r>
      <w:r w:rsidR="006612B0">
        <w:t xml:space="preserve"> </w:t>
      </w:r>
      <w:r w:rsidR="005C2064">
        <w:t>The document was an outgrowth of d</w:t>
      </w:r>
      <w:r w:rsidR="005974A6" w:rsidRPr="004C1224">
        <w:t xml:space="preserve">iscussions </w:t>
      </w:r>
      <w:r w:rsidR="005C2064">
        <w:t xml:space="preserve">that followed the creation of the </w:t>
      </w:r>
      <w:r w:rsidR="005C2064" w:rsidRPr="005C2064">
        <w:rPr>
          <w:rStyle w:val="Emphasis"/>
        </w:rPr>
        <w:t>Definition of Divisions</w:t>
      </w:r>
      <w:r w:rsidR="005C2064">
        <w:t xml:space="preserve"> document. </w:t>
      </w:r>
      <w:r w:rsidR="004320EE">
        <w:t xml:space="preserve">The </w:t>
      </w:r>
      <w:r w:rsidR="004320EE" w:rsidRPr="004320EE">
        <w:rPr>
          <w:rStyle w:val="Emphasis"/>
        </w:rPr>
        <w:t>Faculty Appointments Document</w:t>
      </w:r>
      <w:r w:rsidR="004320EE">
        <w:t xml:space="preserve"> had</w:t>
      </w:r>
      <w:r w:rsidR="004320EE" w:rsidRPr="004C1224">
        <w:t xml:space="preserve"> </w:t>
      </w:r>
      <w:r w:rsidR="005974A6" w:rsidRPr="004C1224">
        <w:t>input from the Engineering Area Promotion Committee (EAPC)</w:t>
      </w:r>
      <w:r w:rsidR="004320EE">
        <w:t>, and</w:t>
      </w:r>
      <w:r w:rsidR="005974A6" w:rsidRPr="004C1224">
        <w:t xml:space="preserve"> was generated and approved in the spring of 2007</w:t>
      </w:r>
      <w:r w:rsidR="005C2064">
        <w:t>.</w:t>
      </w:r>
    </w:p>
    <w:p w:rsidR="005974A6" w:rsidRPr="00747159" w:rsidRDefault="00AC6AE4" w:rsidP="00213269">
      <w:pPr>
        <w:pStyle w:val="ListBullet"/>
      </w:pPr>
      <w:hyperlink r:id="rId7" w:history="1">
        <w:r w:rsidR="00851F97" w:rsidRPr="00747159">
          <w:rPr>
            <w:rStyle w:val="Hyperlink"/>
            <w:szCs w:val="24"/>
          </w:rPr>
          <w:t>Budget Model for Divisions</w:t>
        </w:r>
      </w:hyperlink>
      <w:r w:rsidR="00851F97">
        <w:t xml:space="preserve">: </w:t>
      </w:r>
      <w:r w:rsidR="004320EE">
        <w:t xml:space="preserve">This document </w:t>
      </w:r>
      <w:r w:rsidR="00252E17">
        <w:t>describe</w:t>
      </w:r>
      <w:r w:rsidR="00C8444E">
        <w:t>s</w:t>
      </w:r>
      <w:r w:rsidR="00252E17">
        <w:t xml:space="preserve"> a</w:t>
      </w:r>
      <w:r w:rsidR="00252E17" w:rsidRPr="004C1224">
        <w:t xml:space="preserve"> budget model </w:t>
      </w:r>
      <w:r w:rsidR="00252E17">
        <w:t xml:space="preserve">that </w:t>
      </w:r>
      <w:r w:rsidR="00252E17" w:rsidRPr="004C1224">
        <w:t xml:space="preserve">was proposed to </w:t>
      </w:r>
      <w:r w:rsidR="006460C7">
        <w:t>address</w:t>
      </w:r>
      <w:r w:rsidR="00252E17" w:rsidRPr="004C1224">
        <w:t xml:space="preserve"> issues such as accounting of research expenditures and distribution of resources</w:t>
      </w:r>
      <w:r w:rsidR="00252E17">
        <w:t xml:space="preserve">. </w:t>
      </w:r>
      <w:r w:rsidR="00213269">
        <w:t>The</w:t>
      </w:r>
      <w:r w:rsidR="005974A6" w:rsidRPr="004C1224">
        <w:t xml:space="preserve"> </w:t>
      </w:r>
      <w:r w:rsidR="00C8444E">
        <w:t xml:space="preserve">model and associated processes were developed by the </w:t>
      </w:r>
      <w:r w:rsidR="005974A6" w:rsidRPr="004C1224">
        <w:t xml:space="preserve">ELT finance team to ensure that schools and divisions do not compete against one another.  </w:t>
      </w:r>
      <w:r w:rsidR="00C8444E">
        <w:t xml:space="preserve">The document was produced </w:t>
      </w:r>
      <w:r w:rsidR="005974A6" w:rsidRPr="004C1224">
        <w:t>in the spring of 2008</w:t>
      </w:r>
      <w:r w:rsidR="00C8444E">
        <w:t>.</w:t>
      </w:r>
    </w:p>
    <w:p w:rsidR="005974A6" w:rsidRPr="004C1224" w:rsidRDefault="005974A6" w:rsidP="004C1224"/>
    <w:p w:rsidR="005974A6" w:rsidRPr="004C1224" w:rsidRDefault="005974A6" w:rsidP="004C1224">
      <w:r w:rsidRPr="004C1224">
        <w:t xml:space="preserve">The principles and processes </w:t>
      </w:r>
      <w:r w:rsidR="00F409F0">
        <w:t xml:space="preserve">described in these documents </w:t>
      </w:r>
      <w:r w:rsidRPr="004C1224">
        <w:t xml:space="preserve">have been </w:t>
      </w:r>
      <w:r w:rsidR="00F409F0">
        <w:t xml:space="preserve">put </w:t>
      </w:r>
      <w:r w:rsidRPr="004C1224">
        <w:t xml:space="preserve">in place to guide the operations of divisions in the CoE.  </w:t>
      </w:r>
      <w:r w:rsidR="00EF22A6">
        <w:t xml:space="preserve">Over the last several years, a variety of issues have surfaced </w:t>
      </w:r>
      <w:r w:rsidR="00FD14AF">
        <w:t xml:space="preserve">that suggest that </w:t>
      </w:r>
      <w:r w:rsidR="008256C3">
        <w:t>gaps exist within these documents</w:t>
      </w:r>
      <w:r w:rsidRPr="004C1224">
        <w:t xml:space="preserve">. The following </w:t>
      </w:r>
      <w:r w:rsidR="00FD14AF">
        <w:t xml:space="preserve">list </w:t>
      </w:r>
      <w:r w:rsidR="00BB17E8">
        <w:t>describes these issues and in some cases proposes</w:t>
      </w:r>
      <w:r w:rsidRPr="004C1224">
        <w:t xml:space="preserve"> suggestions aimed at bridging these gaps by documenting past practices </w:t>
      </w:r>
      <w:r w:rsidR="0078184C">
        <w:t>or</w:t>
      </w:r>
      <w:r w:rsidR="0078184C" w:rsidRPr="004C1224">
        <w:t xml:space="preserve"> </w:t>
      </w:r>
      <w:r w:rsidRPr="004C1224">
        <w:t xml:space="preserve">recommending </w:t>
      </w:r>
      <w:r w:rsidR="0060777A">
        <w:t>actions</w:t>
      </w:r>
      <w:r w:rsidRPr="004C1224">
        <w:t xml:space="preserve"> </w:t>
      </w:r>
      <w:r w:rsidR="0078184C">
        <w:t>that</w:t>
      </w:r>
      <w:r w:rsidR="0078184C" w:rsidRPr="004C1224">
        <w:t xml:space="preserve"> </w:t>
      </w:r>
      <w:r w:rsidRPr="004C1224">
        <w:t xml:space="preserve">will enable divisions to provide an </w:t>
      </w:r>
      <w:r w:rsidR="003F33BC">
        <w:t xml:space="preserve">excellent </w:t>
      </w:r>
      <w:r w:rsidRPr="004C1224">
        <w:t>interdisciplinary engineering experience:</w:t>
      </w:r>
    </w:p>
    <w:p w:rsidR="005974A6" w:rsidRPr="004C1224" w:rsidRDefault="005974A6" w:rsidP="004C1224"/>
    <w:p w:rsidR="005974A6" w:rsidRPr="003E11DD" w:rsidRDefault="006460C7" w:rsidP="0019631E">
      <w:pPr>
        <w:numPr>
          <w:ilvl w:val="0"/>
          <w:numId w:val="4"/>
        </w:numPr>
      </w:pPr>
      <w:r>
        <w:rPr>
          <w:szCs w:val="24"/>
        </w:rPr>
        <w:t>F</w:t>
      </w:r>
      <w:r w:rsidR="008C26CC">
        <w:rPr>
          <w:szCs w:val="24"/>
        </w:rPr>
        <w:t xml:space="preserve">or each degree it is committed to deliver, </w:t>
      </w:r>
      <w:r w:rsidR="00013BB6">
        <w:rPr>
          <w:szCs w:val="24"/>
        </w:rPr>
        <w:t xml:space="preserve">a </w:t>
      </w:r>
      <w:r w:rsidR="005974A6">
        <w:rPr>
          <w:szCs w:val="24"/>
        </w:rPr>
        <w:t xml:space="preserve">division </w:t>
      </w:r>
      <w:r w:rsidR="002B2267" w:rsidRPr="000E17D7">
        <w:rPr>
          <w:rStyle w:val="Strong"/>
        </w:rPr>
        <w:t>will</w:t>
      </w:r>
      <w:r w:rsidR="005974A6" w:rsidRPr="000E17D7">
        <w:rPr>
          <w:b/>
          <w:szCs w:val="24"/>
        </w:rPr>
        <w:t xml:space="preserve"> define a curriculum</w:t>
      </w:r>
      <w:r w:rsidR="005974A6">
        <w:rPr>
          <w:szCs w:val="24"/>
        </w:rPr>
        <w:t xml:space="preserve"> and the number of FTE</w:t>
      </w:r>
      <w:r w:rsidR="006F66A2">
        <w:rPr>
          <w:szCs w:val="24"/>
        </w:rPr>
        <w:t xml:space="preserve"> faculty</w:t>
      </w:r>
      <w:r w:rsidR="005974A6">
        <w:rPr>
          <w:szCs w:val="24"/>
        </w:rPr>
        <w:t xml:space="preserve"> and </w:t>
      </w:r>
      <w:r w:rsidR="002B2267">
        <w:rPr>
          <w:szCs w:val="24"/>
        </w:rPr>
        <w:t xml:space="preserve">other </w:t>
      </w:r>
      <w:r w:rsidR="005974A6">
        <w:rPr>
          <w:szCs w:val="24"/>
        </w:rPr>
        <w:t>r</w:t>
      </w:r>
      <w:r w:rsidR="005974A6" w:rsidRPr="00747159">
        <w:rPr>
          <w:szCs w:val="24"/>
        </w:rPr>
        <w:t xml:space="preserve">esources </w:t>
      </w:r>
      <w:r w:rsidR="005974A6">
        <w:rPr>
          <w:szCs w:val="24"/>
        </w:rPr>
        <w:t xml:space="preserve">necessary to </w:t>
      </w:r>
      <w:r w:rsidR="005974A6" w:rsidRPr="00747159">
        <w:rPr>
          <w:szCs w:val="24"/>
        </w:rPr>
        <w:t>deliver it</w:t>
      </w:r>
      <w:r w:rsidR="005974A6">
        <w:rPr>
          <w:szCs w:val="24"/>
        </w:rPr>
        <w:t>.</w:t>
      </w:r>
      <w:r w:rsidR="005974A6" w:rsidRPr="00747159">
        <w:rPr>
          <w:szCs w:val="24"/>
        </w:rPr>
        <w:t xml:space="preserve"> This would also include resources internal to a division </w:t>
      </w:r>
      <w:r w:rsidR="005974A6" w:rsidRPr="002B2267">
        <w:rPr>
          <w:rStyle w:val="Strong"/>
        </w:rPr>
        <w:t>AND external to division (such as courses taken in schools and other units)</w:t>
      </w:r>
      <w:r w:rsidR="00A7498E" w:rsidRPr="002B2267">
        <w:rPr>
          <w:rStyle w:val="Strong"/>
        </w:rPr>
        <w:t>.</w:t>
      </w:r>
    </w:p>
    <w:p w:rsidR="005974A6" w:rsidRPr="003E11DD" w:rsidRDefault="005974A6" w:rsidP="0019631E">
      <w:pPr>
        <w:numPr>
          <w:ilvl w:val="0"/>
          <w:numId w:val="4"/>
        </w:numPr>
      </w:pPr>
      <w:r w:rsidRPr="00747159">
        <w:rPr>
          <w:szCs w:val="24"/>
        </w:rPr>
        <w:t xml:space="preserve">The </w:t>
      </w:r>
      <w:r w:rsidR="003C69B3" w:rsidRPr="003F33BC">
        <w:rPr>
          <w:rStyle w:val="Emphasis"/>
        </w:rPr>
        <w:t>Faculty Appointments Document</w:t>
      </w:r>
      <w:r w:rsidR="003C69B3">
        <w:rPr>
          <w:szCs w:val="24"/>
        </w:rPr>
        <w:t xml:space="preserve"> </w:t>
      </w:r>
      <w:r w:rsidRPr="00747159">
        <w:rPr>
          <w:szCs w:val="24"/>
        </w:rPr>
        <w:t>describ</w:t>
      </w:r>
      <w:r w:rsidR="003C69B3">
        <w:rPr>
          <w:szCs w:val="24"/>
        </w:rPr>
        <w:t>es</w:t>
      </w:r>
      <w:r w:rsidRPr="00747159">
        <w:rPr>
          <w:szCs w:val="24"/>
        </w:rPr>
        <w:t xml:space="preserve"> </w:t>
      </w:r>
      <w:r w:rsidR="003C69B3">
        <w:rPr>
          <w:szCs w:val="24"/>
        </w:rPr>
        <w:t>various</w:t>
      </w:r>
      <w:r w:rsidR="003C69B3" w:rsidRPr="00747159">
        <w:rPr>
          <w:szCs w:val="24"/>
        </w:rPr>
        <w:t xml:space="preserve"> </w:t>
      </w:r>
      <w:r w:rsidR="003C69B3">
        <w:rPr>
          <w:szCs w:val="24"/>
        </w:rPr>
        <w:t xml:space="preserve">types of </w:t>
      </w:r>
      <w:r w:rsidRPr="00747159">
        <w:rPr>
          <w:szCs w:val="24"/>
        </w:rPr>
        <w:t xml:space="preserve">faculty </w:t>
      </w:r>
      <w:r w:rsidR="003C69B3">
        <w:rPr>
          <w:szCs w:val="24"/>
        </w:rPr>
        <w:t>associations</w:t>
      </w:r>
      <w:r w:rsidR="006F66A2" w:rsidRPr="006F66A2">
        <w:rPr>
          <w:szCs w:val="24"/>
        </w:rPr>
        <w:t xml:space="preserve"> </w:t>
      </w:r>
      <w:r w:rsidR="006F66A2" w:rsidRPr="00747159">
        <w:rPr>
          <w:szCs w:val="24"/>
        </w:rPr>
        <w:t>with divisions</w:t>
      </w:r>
      <w:r w:rsidR="003C69B3">
        <w:rPr>
          <w:szCs w:val="24"/>
        </w:rPr>
        <w:t xml:space="preserve"> </w:t>
      </w:r>
      <w:r>
        <w:rPr>
          <w:szCs w:val="24"/>
        </w:rPr>
        <w:t>(joint appointments, affiliates, etc.)</w:t>
      </w:r>
      <w:r w:rsidR="003C69B3">
        <w:rPr>
          <w:szCs w:val="24"/>
        </w:rPr>
        <w:t>, and specifies the duration of each association.</w:t>
      </w:r>
      <w:r w:rsidRPr="00747159">
        <w:rPr>
          <w:szCs w:val="24"/>
        </w:rPr>
        <w:t xml:space="preserve"> </w:t>
      </w:r>
      <w:r w:rsidR="003C69B3">
        <w:rPr>
          <w:szCs w:val="24"/>
        </w:rPr>
        <w:t>For</w:t>
      </w:r>
      <w:r w:rsidRPr="00747159">
        <w:rPr>
          <w:szCs w:val="24"/>
        </w:rPr>
        <w:t xml:space="preserve"> joint appointments</w:t>
      </w:r>
      <w:r w:rsidR="003C69B3">
        <w:rPr>
          <w:szCs w:val="24"/>
        </w:rPr>
        <w:t>,</w:t>
      </w:r>
      <w:r w:rsidRPr="00747159">
        <w:rPr>
          <w:szCs w:val="24"/>
        </w:rPr>
        <w:t xml:space="preserve"> th</w:t>
      </w:r>
      <w:r w:rsidR="000E7511">
        <w:rPr>
          <w:szCs w:val="24"/>
        </w:rPr>
        <w:t xml:space="preserve">e </w:t>
      </w:r>
      <w:r w:rsidR="003C69B3" w:rsidRPr="002B2267">
        <w:rPr>
          <w:rStyle w:val="Strong"/>
        </w:rPr>
        <w:t xml:space="preserve">appointment </w:t>
      </w:r>
      <w:r w:rsidR="000E7511">
        <w:rPr>
          <w:rStyle w:val="Strong"/>
        </w:rPr>
        <w:t>period will nominally be</w:t>
      </w:r>
      <w:r w:rsidR="003C69B3" w:rsidRPr="002B2267">
        <w:rPr>
          <w:rStyle w:val="Strong"/>
        </w:rPr>
        <w:t xml:space="preserve"> 3 years</w:t>
      </w:r>
      <w:r w:rsidRPr="002B2267">
        <w:rPr>
          <w:rStyle w:val="Strong"/>
        </w:rPr>
        <w:t xml:space="preserve">. </w:t>
      </w:r>
      <w:r w:rsidR="003C69B3">
        <w:rPr>
          <w:szCs w:val="24"/>
        </w:rPr>
        <w:t>I</w:t>
      </w:r>
      <w:r>
        <w:rPr>
          <w:szCs w:val="24"/>
        </w:rPr>
        <w:t xml:space="preserve">f </w:t>
      </w:r>
      <w:r w:rsidR="003C69B3">
        <w:rPr>
          <w:szCs w:val="24"/>
        </w:rPr>
        <w:t xml:space="preserve">at some point, </w:t>
      </w:r>
      <w:r>
        <w:rPr>
          <w:szCs w:val="24"/>
        </w:rPr>
        <w:t xml:space="preserve">the </w:t>
      </w:r>
      <w:r w:rsidRPr="00747159">
        <w:rPr>
          <w:szCs w:val="24"/>
        </w:rPr>
        <w:t xml:space="preserve">faculty </w:t>
      </w:r>
      <w:r w:rsidR="003C69B3">
        <w:rPr>
          <w:szCs w:val="24"/>
        </w:rPr>
        <w:t xml:space="preserve">member </w:t>
      </w:r>
      <w:r>
        <w:rPr>
          <w:szCs w:val="24"/>
        </w:rPr>
        <w:t xml:space="preserve">and/or </w:t>
      </w:r>
      <w:r w:rsidR="00F132F6">
        <w:rPr>
          <w:szCs w:val="24"/>
        </w:rPr>
        <w:t>h</w:t>
      </w:r>
      <w:r>
        <w:rPr>
          <w:szCs w:val="24"/>
        </w:rPr>
        <w:t>ead(s)</w:t>
      </w:r>
      <w:r w:rsidRPr="00747159">
        <w:rPr>
          <w:szCs w:val="24"/>
        </w:rPr>
        <w:t xml:space="preserve"> </w:t>
      </w:r>
      <w:r>
        <w:rPr>
          <w:szCs w:val="24"/>
        </w:rPr>
        <w:t>would like</w:t>
      </w:r>
      <w:r w:rsidRPr="00747159">
        <w:rPr>
          <w:szCs w:val="24"/>
        </w:rPr>
        <w:t xml:space="preserve"> to change </w:t>
      </w:r>
      <w:r w:rsidR="00F132F6">
        <w:rPr>
          <w:szCs w:val="24"/>
        </w:rPr>
        <w:t>the</w:t>
      </w:r>
      <w:r w:rsidR="00F132F6" w:rsidRPr="00747159">
        <w:rPr>
          <w:szCs w:val="24"/>
        </w:rPr>
        <w:t xml:space="preserve"> </w:t>
      </w:r>
      <w:r w:rsidRPr="00747159">
        <w:rPr>
          <w:szCs w:val="24"/>
        </w:rPr>
        <w:t>appointment</w:t>
      </w:r>
      <w:r w:rsidRPr="002B2267">
        <w:rPr>
          <w:rStyle w:val="Strong"/>
        </w:rPr>
        <w:t xml:space="preserve"> they should give at least 6 months notice. </w:t>
      </w:r>
      <w:r w:rsidR="00F132F6" w:rsidRPr="002B2267">
        <w:rPr>
          <w:rStyle w:val="Strong"/>
        </w:rPr>
        <w:t>Then, a</w:t>
      </w:r>
      <w:r w:rsidRPr="002B2267">
        <w:rPr>
          <w:rStyle w:val="Strong"/>
        </w:rPr>
        <w:t xml:space="preserve"> transition plan needs to be developed by the faculty member and </w:t>
      </w:r>
      <w:r w:rsidR="00F132F6" w:rsidRPr="002B2267">
        <w:rPr>
          <w:rStyle w:val="Strong"/>
        </w:rPr>
        <w:t xml:space="preserve">relevant </w:t>
      </w:r>
      <w:r w:rsidRPr="002B2267">
        <w:rPr>
          <w:rStyle w:val="Strong"/>
        </w:rPr>
        <w:t xml:space="preserve">heads. </w:t>
      </w:r>
      <w:r w:rsidRPr="00B13134">
        <w:rPr>
          <w:szCs w:val="24"/>
        </w:rPr>
        <w:t xml:space="preserve">Once </w:t>
      </w:r>
      <w:r w:rsidR="00F132F6">
        <w:rPr>
          <w:szCs w:val="24"/>
        </w:rPr>
        <w:t xml:space="preserve">the plan is </w:t>
      </w:r>
      <w:r w:rsidRPr="00B13134">
        <w:rPr>
          <w:szCs w:val="24"/>
        </w:rPr>
        <w:t>agreed upon in writing, it will be sent to the A</w:t>
      </w:r>
      <w:r>
        <w:rPr>
          <w:szCs w:val="24"/>
        </w:rPr>
        <w:t>ssociate Dean for Academic Affairs</w:t>
      </w:r>
      <w:r w:rsidRPr="00B13134">
        <w:rPr>
          <w:szCs w:val="24"/>
        </w:rPr>
        <w:t xml:space="preserve"> for approval.</w:t>
      </w:r>
    </w:p>
    <w:p w:rsidR="005974A6" w:rsidRPr="003E11DD" w:rsidRDefault="005974A6" w:rsidP="0019631E">
      <w:pPr>
        <w:numPr>
          <w:ilvl w:val="0"/>
          <w:numId w:val="4"/>
        </w:numPr>
      </w:pPr>
      <w:r>
        <w:rPr>
          <w:szCs w:val="24"/>
        </w:rPr>
        <w:t xml:space="preserve">In the case of </w:t>
      </w:r>
      <w:r w:rsidRPr="000E17D7">
        <w:rPr>
          <w:b/>
          <w:szCs w:val="24"/>
        </w:rPr>
        <w:t>Assistant Professors with joint appointments</w:t>
      </w:r>
      <w:r>
        <w:rPr>
          <w:szCs w:val="24"/>
        </w:rPr>
        <w:t xml:space="preserve">, similar to guidelines </w:t>
      </w:r>
      <w:r w:rsidR="00174FFF">
        <w:rPr>
          <w:szCs w:val="24"/>
        </w:rPr>
        <w:t xml:space="preserve">for </w:t>
      </w:r>
      <w:r>
        <w:rPr>
          <w:szCs w:val="24"/>
        </w:rPr>
        <w:t xml:space="preserve">all joint appointments in the CoE, </w:t>
      </w:r>
      <w:r w:rsidRPr="000E17D7">
        <w:rPr>
          <w:b/>
          <w:szCs w:val="24"/>
        </w:rPr>
        <w:t>the appointment will be 25% in the division and 75% in the tenure school</w:t>
      </w:r>
      <w:r>
        <w:rPr>
          <w:szCs w:val="24"/>
        </w:rPr>
        <w:t xml:space="preserve">. For more senior hires, this appointment </w:t>
      </w:r>
      <w:r w:rsidR="0078184C">
        <w:rPr>
          <w:szCs w:val="24"/>
        </w:rPr>
        <w:t>is not limited to this 25%/75% model.</w:t>
      </w:r>
    </w:p>
    <w:p w:rsidR="005974A6" w:rsidRPr="003E11DD" w:rsidRDefault="006460C7" w:rsidP="0019631E">
      <w:pPr>
        <w:numPr>
          <w:ilvl w:val="0"/>
          <w:numId w:val="4"/>
        </w:numPr>
      </w:pPr>
      <w:r>
        <w:rPr>
          <w:szCs w:val="24"/>
        </w:rPr>
        <w:t>A</w:t>
      </w:r>
      <w:r w:rsidR="005974A6">
        <w:rPr>
          <w:szCs w:val="24"/>
        </w:rPr>
        <w:t xml:space="preserve"> division </w:t>
      </w:r>
      <w:r w:rsidR="00174FFF">
        <w:rPr>
          <w:szCs w:val="24"/>
        </w:rPr>
        <w:t>will</w:t>
      </w:r>
      <w:r w:rsidR="005974A6">
        <w:rPr>
          <w:szCs w:val="24"/>
        </w:rPr>
        <w:t xml:space="preserve"> have a </w:t>
      </w:r>
      <w:r w:rsidR="005974A6" w:rsidRPr="000E17D7">
        <w:rPr>
          <w:b/>
          <w:szCs w:val="24"/>
        </w:rPr>
        <w:t>curriculum committee</w:t>
      </w:r>
      <w:r w:rsidR="005974A6">
        <w:rPr>
          <w:szCs w:val="24"/>
        </w:rPr>
        <w:t xml:space="preserve"> </w:t>
      </w:r>
      <w:r w:rsidR="003F33BC">
        <w:rPr>
          <w:szCs w:val="24"/>
        </w:rPr>
        <w:t>that</w:t>
      </w:r>
      <w:r w:rsidR="0078184C">
        <w:rPr>
          <w:szCs w:val="24"/>
        </w:rPr>
        <w:t xml:space="preserve"> </w:t>
      </w:r>
      <w:r w:rsidR="005974A6">
        <w:rPr>
          <w:szCs w:val="24"/>
        </w:rPr>
        <w:t>will guid</w:t>
      </w:r>
      <w:r w:rsidR="00DE5C45">
        <w:rPr>
          <w:szCs w:val="24"/>
        </w:rPr>
        <w:t>e</w:t>
      </w:r>
      <w:r w:rsidR="005974A6">
        <w:rPr>
          <w:szCs w:val="24"/>
        </w:rPr>
        <w:t xml:space="preserve"> </w:t>
      </w:r>
      <w:r w:rsidR="00DE5C45">
        <w:rPr>
          <w:szCs w:val="24"/>
        </w:rPr>
        <w:t>the development</w:t>
      </w:r>
      <w:r w:rsidR="003F33BC">
        <w:rPr>
          <w:szCs w:val="24"/>
        </w:rPr>
        <w:t xml:space="preserve"> </w:t>
      </w:r>
      <w:r w:rsidR="00DE5C45">
        <w:rPr>
          <w:szCs w:val="24"/>
        </w:rPr>
        <w:t xml:space="preserve">of </w:t>
      </w:r>
      <w:r w:rsidR="003F33BC">
        <w:rPr>
          <w:szCs w:val="24"/>
        </w:rPr>
        <w:t>an interdisciplinary</w:t>
      </w:r>
      <w:r w:rsidR="00174FFF">
        <w:rPr>
          <w:szCs w:val="24"/>
        </w:rPr>
        <w:t xml:space="preserve"> program</w:t>
      </w:r>
      <w:r w:rsidR="005974A6">
        <w:rPr>
          <w:szCs w:val="24"/>
        </w:rPr>
        <w:t xml:space="preserve"> </w:t>
      </w:r>
      <w:r w:rsidR="00174FFF">
        <w:rPr>
          <w:szCs w:val="24"/>
        </w:rPr>
        <w:t>of study</w:t>
      </w:r>
      <w:r w:rsidR="00DE5C45">
        <w:rPr>
          <w:szCs w:val="24"/>
        </w:rPr>
        <w:t>, and manage</w:t>
      </w:r>
      <w:r w:rsidR="00174FFF">
        <w:rPr>
          <w:szCs w:val="24"/>
        </w:rPr>
        <w:t xml:space="preserve"> </w:t>
      </w:r>
      <w:r w:rsidR="005974A6">
        <w:rPr>
          <w:szCs w:val="24"/>
        </w:rPr>
        <w:t xml:space="preserve">issues such as cross-listing of courses with other units. </w:t>
      </w:r>
      <w:r w:rsidR="00DE5C45">
        <w:rPr>
          <w:szCs w:val="24"/>
        </w:rPr>
        <w:t xml:space="preserve">The division will follow the same </w:t>
      </w:r>
      <w:r w:rsidR="005974A6" w:rsidRPr="00747159">
        <w:rPr>
          <w:szCs w:val="24"/>
        </w:rPr>
        <w:t xml:space="preserve">CoE Curriculum Committee EFD </w:t>
      </w:r>
      <w:r w:rsidR="005974A6" w:rsidRPr="00747159">
        <w:rPr>
          <w:szCs w:val="24"/>
        </w:rPr>
        <w:lastRenderedPageBreak/>
        <w:t>process</w:t>
      </w:r>
      <w:r w:rsidR="00DE5C45">
        <w:rPr>
          <w:szCs w:val="24"/>
        </w:rPr>
        <w:t xml:space="preserve"> as do the schools</w:t>
      </w:r>
      <w:r w:rsidR="005974A6" w:rsidRPr="00747159">
        <w:rPr>
          <w:szCs w:val="24"/>
        </w:rPr>
        <w:t xml:space="preserve">. </w:t>
      </w:r>
      <w:r w:rsidR="005974A6" w:rsidRPr="002B2267">
        <w:rPr>
          <w:rStyle w:val="Strong"/>
        </w:rPr>
        <w:t xml:space="preserve">The current CoE By-laws do not include division membership in the </w:t>
      </w:r>
      <w:r w:rsidR="00DE5C45">
        <w:rPr>
          <w:rStyle w:val="Strong"/>
        </w:rPr>
        <w:t>CoE C</w:t>
      </w:r>
      <w:r w:rsidR="00DE5C45" w:rsidRPr="002B2267">
        <w:rPr>
          <w:rStyle w:val="Strong"/>
        </w:rPr>
        <w:t xml:space="preserve">urriculum </w:t>
      </w:r>
      <w:r w:rsidR="00DE5C45">
        <w:rPr>
          <w:rStyle w:val="Strong"/>
        </w:rPr>
        <w:t>C</w:t>
      </w:r>
      <w:r w:rsidR="00DE5C45" w:rsidRPr="002B2267">
        <w:rPr>
          <w:rStyle w:val="Strong"/>
        </w:rPr>
        <w:t>ommittee</w:t>
      </w:r>
      <w:r w:rsidR="00195EDA">
        <w:rPr>
          <w:rStyle w:val="Strong"/>
        </w:rPr>
        <w:t xml:space="preserve"> and the Faculty Affairs Committee</w:t>
      </w:r>
      <w:r w:rsidR="00DE5C45">
        <w:rPr>
          <w:rStyle w:val="Strong"/>
        </w:rPr>
        <w:t>;</w:t>
      </w:r>
      <w:r w:rsidR="00DE5C45" w:rsidRPr="002B2267">
        <w:rPr>
          <w:rStyle w:val="Strong"/>
        </w:rPr>
        <w:t xml:space="preserve"> </w:t>
      </w:r>
      <w:r w:rsidR="00195EDA">
        <w:rPr>
          <w:rStyle w:val="Strong"/>
        </w:rPr>
        <w:t>The ELT is charging the FAC to  make the appropriate changes in the CoE By-laws.</w:t>
      </w:r>
    </w:p>
    <w:p w:rsidR="00A7498E" w:rsidRPr="00B32F5B" w:rsidRDefault="00A7498E" w:rsidP="00A7498E">
      <w:pPr>
        <w:numPr>
          <w:ilvl w:val="0"/>
          <w:numId w:val="4"/>
        </w:numPr>
      </w:pPr>
      <w:r w:rsidRPr="00747159">
        <w:rPr>
          <w:szCs w:val="24"/>
        </w:rPr>
        <w:t>Since divisions are</w:t>
      </w:r>
      <w:r w:rsidR="00B562DB">
        <w:rPr>
          <w:szCs w:val="24"/>
        </w:rPr>
        <w:t>,</w:t>
      </w:r>
      <w:r w:rsidRPr="00747159">
        <w:rPr>
          <w:szCs w:val="24"/>
        </w:rPr>
        <w:t xml:space="preserve"> </w:t>
      </w:r>
      <w:r w:rsidR="00B562DB">
        <w:rPr>
          <w:szCs w:val="24"/>
        </w:rPr>
        <w:t xml:space="preserve">by definition, </w:t>
      </w:r>
      <w:r w:rsidRPr="00747159">
        <w:rPr>
          <w:szCs w:val="24"/>
        </w:rPr>
        <w:t xml:space="preserve">interdisciplinary </w:t>
      </w:r>
      <w:r w:rsidR="00B562DB">
        <w:rPr>
          <w:szCs w:val="24"/>
        </w:rPr>
        <w:t>academic programs</w:t>
      </w:r>
      <w:r w:rsidRPr="00747159">
        <w:rPr>
          <w:szCs w:val="24"/>
        </w:rPr>
        <w:t xml:space="preserve"> it is expected and encouraged that </w:t>
      </w:r>
      <w:r w:rsidRPr="000E17D7">
        <w:rPr>
          <w:b/>
          <w:szCs w:val="24"/>
        </w:rPr>
        <w:t xml:space="preserve">course offerings by divisions be </w:t>
      </w:r>
      <w:r w:rsidR="00B562DB" w:rsidRPr="000E17D7">
        <w:rPr>
          <w:b/>
          <w:szCs w:val="24"/>
        </w:rPr>
        <w:t>cross-</w:t>
      </w:r>
      <w:r w:rsidRPr="000E17D7">
        <w:rPr>
          <w:b/>
          <w:szCs w:val="24"/>
        </w:rPr>
        <w:t>listed</w:t>
      </w:r>
      <w:r w:rsidR="00B562DB" w:rsidRPr="000E17D7">
        <w:rPr>
          <w:b/>
          <w:szCs w:val="24"/>
        </w:rPr>
        <w:t xml:space="preserve"> when appropriate</w:t>
      </w:r>
      <w:r w:rsidRPr="00747159">
        <w:rPr>
          <w:szCs w:val="24"/>
        </w:rPr>
        <w:t xml:space="preserve">. </w:t>
      </w:r>
      <w:r w:rsidR="0078184C">
        <w:rPr>
          <w:szCs w:val="24"/>
        </w:rPr>
        <w:t xml:space="preserve">Of course, course offerings by schools should also be cross-listed when appropriate. </w:t>
      </w:r>
      <w:r w:rsidR="00B562DB" w:rsidRPr="00747159">
        <w:rPr>
          <w:szCs w:val="24"/>
        </w:rPr>
        <w:t xml:space="preserve">All participants in </w:t>
      </w:r>
      <w:r w:rsidR="00B562DB">
        <w:rPr>
          <w:szCs w:val="24"/>
        </w:rPr>
        <w:t>such</w:t>
      </w:r>
      <w:r w:rsidR="00B562DB" w:rsidRPr="00747159">
        <w:rPr>
          <w:szCs w:val="24"/>
        </w:rPr>
        <w:t xml:space="preserve"> </w:t>
      </w:r>
      <w:r w:rsidR="00B562DB">
        <w:rPr>
          <w:szCs w:val="24"/>
        </w:rPr>
        <w:t>cross-listed</w:t>
      </w:r>
      <w:r w:rsidR="00B562DB" w:rsidRPr="00747159">
        <w:rPr>
          <w:szCs w:val="24"/>
        </w:rPr>
        <w:t xml:space="preserve"> course offerings (in particular heads </w:t>
      </w:r>
      <w:r w:rsidR="00B562DB">
        <w:rPr>
          <w:szCs w:val="24"/>
        </w:rPr>
        <w:t xml:space="preserve">of schools </w:t>
      </w:r>
      <w:r w:rsidR="00B562DB" w:rsidRPr="00747159">
        <w:rPr>
          <w:szCs w:val="24"/>
        </w:rPr>
        <w:t>and divisions) should agree</w:t>
      </w:r>
      <w:r w:rsidR="00B562DB">
        <w:rPr>
          <w:szCs w:val="24"/>
        </w:rPr>
        <w:t xml:space="preserve"> to any change</w:t>
      </w:r>
      <w:r w:rsidRPr="00747159">
        <w:rPr>
          <w:szCs w:val="24"/>
        </w:rPr>
        <w:t xml:space="preserve"> </w:t>
      </w:r>
      <w:r w:rsidR="00B562DB">
        <w:rPr>
          <w:szCs w:val="24"/>
        </w:rPr>
        <w:t xml:space="preserve">in the listing of a </w:t>
      </w:r>
      <w:r w:rsidRPr="002B2267">
        <w:rPr>
          <w:rStyle w:val="Strong"/>
        </w:rPr>
        <w:t xml:space="preserve">course </w:t>
      </w:r>
      <w:r w:rsidR="00B562DB">
        <w:rPr>
          <w:rStyle w:val="Strong"/>
        </w:rPr>
        <w:t>before any change is implemented</w:t>
      </w:r>
      <w:r w:rsidRPr="00B32F5B">
        <w:t>.</w:t>
      </w:r>
    </w:p>
    <w:p w:rsidR="005974A6" w:rsidRPr="00F13515" w:rsidRDefault="008C2BCC" w:rsidP="003E11DD">
      <w:pPr>
        <w:numPr>
          <w:ilvl w:val="0"/>
          <w:numId w:val="4"/>
        </w:numPr>
      </w:pPr>
      <w:r>
        <w:rPr>
          <w:rStyle w:val="Strong"/>
        </w:rPr>
        <w:t>It is expected that s</w:t>
      </w:r>
      <w:r w:rsidRPr="002B2267">
        <w:rPr>
          <w:rStyle w:val="Strong"/>
        </w:rPr>
        <w:t xml:space="preserve">pace </w:t>
      </w:r>
      <w:r w:rsidR="005974A6" w:rsidRPr="002B2267">
        <w:rPr>
          <w:rStyle w:val="Strong"/>
        </w:rPr>
        <w:t xml:space="preserve">allocation </w:t>
      </w:r>
      <w:r w:rsidR="005974A6" w:rsidRPr="009618C1">
        <w:rPr>
          <w:szCs w:val="24"/>
        </w:rPr>
        <w:t xml:space="preserve">for divisions would </w:t>
      </w:r>
      <w:r>
        <w:rPr>
          <w:szCs w:val="24"/>
        </w:rPr>
        <w:t>come</w:t>
      </w:r>
      <w:r w:rsidRPr="009618C1">
        <w:rPr>
          <w:szCs w:val="24"/>
        </w:rPr>
        <w:t xml:space="preserve"> </w:t>
      </w:r>
      <w:r w:rsidR="005974A6" w:rsidRPr="009618C1">
        <w:rPr>
          <w:szCs w:val="24"/>
        </w:rPr>
        <w:t xml:space="preserve">from the </w:t>
      </w:r>
      <w:r w:rsidR="005974A6" w:rsidRPr="000E17D7">
        <w:rPr>
          <w:b/>
          <w:szCs w:val="24"/>
        </w:rPr>
        <w:t>CoE Flexibly Allocated Space</w:t>
      </w:r>
      <w:r w:rsidR="005974A6" w:rsidRPr="009618C1">
        <w:rPr>
          <w:szCs w:val="24"/>
        </w:rPr>
        <w:t xml:space="preserve">.  </w:t>
      </w:r>
      <w:r w:rsidR="005974A6">
        <w:rPr>
          <w:szCs w:val="24"/>
        </w:rPr>
        <w:t>Similar to processes for allocation of all such space, t</w:t>
      </w:r>
      <w:r w:rsidR="005974A6" w:rsidRPr="009618C1">
        <w:rPr>
          <w:szCs w:val="24"/>
        </w:rPr>
        <w:t>he time frame for the allocation would depend on the nature of the need, the availability of space and the status of the division within the CoE.  Space will be assigned via a space use agreement</w:t>
      </w:r>
      <w:r w:rsidR="005B5D5D">
        <w:rPr>
          <w:szCs w:val="24"/>
        </w:rPr>
        <w:t>.</w:t>
      </w:r>
      <w:r w:rsidR="005974A6" w:rsidRPr="009618C1">
        <w:rPr>
          <w:szCs w:val="24"/>
        </w:rPr>
        <w:t xml:space="preserve"> </w:t>
      </w:r>
      <w:r w:rsidR="005B5D5D">
        <w:rPr>
          <w:szCs w:val="24"/>
        </w:rPr>
        <w:t xml:space="preserve">If division space needs are identified to have significantly changed, </w:t>
      </w:r>
      <w:r w:rsidR="005974A6">
        <w:rPr>
          <w:szCs w:val="24"/>
        </w:rPr>
        <w:t xml:space="preserve">a transition plan will be prepared by the head of the division </w:t>
      </w:r>
      <w:r w:rsidR="005B5D5D">
        <w:rPr>
          <w:szCs w:val="24"/>
        </w:rPr>
        <w:t xml:space="preserve">to respond to the change in needs. The plan will be developed </w:t>
      </w:r>
      <w:r w:rsidR="005974A6">
        <w:rPr>
          <w:szCs w:val="24"/>
        </w:rPr>
        <w:t>in collaboration with the Associate Dean for Resource Management who will need to give final approval.</w:t>
      </w:r>
    </w:p>
    <w:p w:rsidR="005974A6" w:rsidRPr="00195EDA" w:rsidRDefault="005974A6" w:rsidP="00F13515">
      <w:pPr>
        <w:numPr>
          <w:ilvl w:val="0"/>
          <w:numId w:val="4"/>
        </w:numPr>
        <w:rPr>
          <w:b/>
        </w:rPr>
      </w:pPr>
      <w:r w:rsidRPr="002B2267">
        <w:rPr>
          <w:rStyle w:val="Strong"/>
        </w:rPr>
        <w:t xml:space="preserve">Financial resources </w:t>
      </w:r>
      <w:r w:rsidRPr="009618C1">
        <w:rPr>
          <w:szCs w:val="24"/>
        </w:rPr>
        <w:t xml:space="preserve">will be allocated based on commitments by the Dean and recommendations based on the CoE </w:t>
      </w:r>
      <w:r w:rsidR="003E11DD">
        <w:rPr>
          <w:szCs w:val="24"/>
        </w:rPr>
        <w:t>budget</w:t>
      </w:r>
      <w:r w:rsidR="003E11DD" w:rsidRPr="009618C1">
        <w:rPr>
          <w:szCs w:val="24"/>
        </w:rPr>
        <w:t xml:space="preserve"> </w:t>
      </w:r>
      <w:r w:rsidRPr="009618C1">
        <w:rPr>
          <w:szCs w:val="24"/>
        </w:rPr>
        <w:t>reallocation model</w:t>
      </w:r>
      <w:r>
        <w:rPr>
          <w:szCs w:val="24"/>
        </w:rPr>
        <w:t xml:space="preserve">, </w:t>
      </w:r>
      <w:r w:rsidRPr="003E11DD">
        <w:t>as</w:t>
      </w:r>
      <w:r w:rsidRPr="002B2267">
        <w:rPr>
          <w:rStyle w:val="Strong"/>
        </w:rPr>
        <w:t xml:space="preserve"> described in the </w:t>
      </w:r>
      <w:r w:rsidR="003E11DD" w:rsidRPr="003E11DD">
        <w:rPr>
          <w:rStyle w:val="Emphasis"/>
          <w:b/>
        </w:rPr>
        <w:t>Budget</w:t>
      </w:r>
      <w:r w:rsidRPr="003E11DD">
        <w:rPr>
          <w:rStyle w:val="Emphasis"/>
          <w:b/>
        </w:rPr>
        <w:t xml:space="preserve"> </w:t>
      </w:r>
      <w:r w:rsidR="003E11DD" w:rsidRPr="003E11DD">
        <w:rPr>
          <w:rStyle w:val="Emphasis"/>
          <w:b/>
        </w:rPr>
        <w:t>M</w:t>
      </w:r>
      <w:r w:rsidRPr="003E11DD">
        <w:rPr>
          <w:rStyle w:val="Emphasis"/>
          <w:b/>
        </w:rPr>
        <w:t xml:space="preserve">odel </w:t>
      </w:r>
      <w:r w:rsidR="003E11DD" w:rsidRPr="003E11DD">
        <w:rPr>
          <w:rStyle w:val="Emphasis"/>
          <w:b/>
        </w:rPr>
        <w:t>for Divisions</w:t>
      </w:r>
      <w:r w:rsidR="003E11DD">
        <w:rPr>
          <w:rStyle w:val="Strong"/>
        </w:rPr>
        <w:t xml:space="preserve"> </w:t>
      </w:r>
      <w:r w:rsidRPr="002B2267">
        <w:rPr>
          <w:rStyle w:val="Strong"/>
        </w:rPr>
        <w:t xml:space="preserve">document. </w:t>
      </w:r>
      <w:r w:rsidR="00195EDA" w:rsidRPr="00195EDA">
        <w:rPr>
          <w:rStyle w:val="Strong"/>
          <w:b w:val="0"/>
        </w:rPr>
        <w:t>TA and staff resources are managed through the division budget.</w:t>
      </w:r>
    </w:p>
    <w:p w:rsidR="005974A6" w:rsidRDefault="005974A6" w:rsidP="0019631E">
      <w:pPr>
        <w:numPr>
          <w:ilvl w:val="0"/>
          <w:numId w:val="4"/>
        </w:numPr>
        <w:rPr>
          <w:szCs w:val="24"/>
        </w:rPr>
      </w:pPr>
      <w:r w:rsidRPr="002B2267">
        <w:rPr>
          <w:rStyle w:val="Strong"/>
        </w:rPr>
        <w:t xml:space="preserve">Advancement </w:t>
      </w:r>
      <w:r w:rsidRPr="0019631E">
        <w:rPr>
          <w:szCs w:val="24"/>
        </w:rPr>
        <w:t>– The C</w:t>
      </w:r>
      <w:r w:rsidR="00F13515">
        <w:rPr>
          <w:szCs w:val="24"/>
        </w:rPr>
        <w:t>oE</w:t>
      </w:r>
      <w:r w:rsidRPr="0019631E">
        <w:rPr>
          <w:szCs w:val="24"/>
        </w:rPr>
        <w:t xml:space="preserve">’s </w:t>
      </w:r>
      <w:r w:rsidRPr="000E17D7">
        <w:rPr>
          <w:b/>
          <w:szCs w:val="24"/>
        </w:rPr>
        <w:t>Advancement Office will work in partnership with each division</w:t>
      </w:r>
      <w:r w:rsidRPr="0019631E">
        <w:rPr>
          <w:szCs w:val="24"/>
        </w:rPr>
        <w:t xml:space="preserve"> to design and implement a comprehensive advancement program</w:t>
      </w:r>
      <w:r>
        <w:rPr>
          <w:szCs w:val="24"/>
        </w:rPr>
        <w:t xml:space="preserve"> that will include alumni and industry relations</w:t>
      </w:r>
      <w:r w:rsidRPr="0019631E">
        <w:rPr>
          <w:szCs w:val="24"/>
        </w:rPr>
        <w:t xml:space="preserve">. Plans will include annual fund and major-gift fundraising, as well as planned giving strategies, marketing and media, event planning and campaign materials. All development expenses (including wages, benefits, travel, marketing materials, </w:t>
      </w:r>
      <w:r w:rsidR="00F13515">
        <w:rPr>
          <w:szCs w:val="24"/>
        </w:rPr>
        <w:t xml:space="preserve">and </w:t>
      </w:r>
      <w:r w:rsidRPr="0019631E">
        <w:rPr>
          <w:szCs w:val="24"/>
        </w:rPr>
        <w:t xml:space="preserve">alumni relations activities) will be covered in full by the </w:t>
      </w:r>
      <w:r w:rsidR="00F13515">
        <w:rPr>
          <w:szCs w:val="24"/>
        </w:rPr>
        <w:t>CoE</w:t>
      </w:r>
      <w:r w:rsidRPr="0019631E">
        <w:rPr>
          <w:szCs w:val="24"/>
        </w:rPr>
        <w:t>’s Advancement budget for the first three years. After three years, each division will be responsible for the cost of all S&amp;E development expenses. However, the development officer's wages, benefits, and travel expenses will continue to be covered by the College of Engineering’s Advancement budget.</w:t>
      </w:r>
    </w:p>
    <w:p w:rsidR="00FF7AA5" w:rsidRDefault="005974A6" w:rsidP="00FF7AA5">
      <w:pPr>
        <w:numPr>
          <w:ilvl w:val="0"/>
          <w:numId w:val="4"/>
        </w:numPr>
      </w:pPr>
      <w:r w:rsidRPr="002B2267">
        <w:rPr>
          <w:rStyle w:val="Strong"/>
        </w:rPr>
        <w:t xml:space="preserve">Research: </w:t>
      </w:r>
      <w:r>
        <w:rPr>
          <w:szCs w:val="24"/>
        </w:rPr>
        <w:t xml:space="preserve">The </w:t>
      </w:r>
      <w:r w:rsidR="00F13515" w:rsidRPr="00F13515">
        <w:rPr>
          <w:rStyle w:val="Emphasis"/>
        </w:rPr>
        <w:t>Budget Model for Divisions</w:t>
      </w:r>
      <w:r w:rsidR="00F13515">
        <w:rPr>
          <w:szCs w:val="24"/>
        </w:rPr>
        <w:t xml:space="preserve"> </w:t>
      </w:r>
      <w:r>
        <w:rPr>
          <w:szCs w:val="24"/>
        </w:rPr>
        <w:t xml:space="preserve">document addresses some of the research related issues. </w:t>
      </w:r>
      <w:r w:rsidR="00902BB9">
        <w:rPr>
          <w:szCs w:val="24"/>
        </w:rPr>
        <w:t>All</w:t>
      </w:r>
      <w:r>
        <w:rPr>
          <w:szCs w:val="24"/>
        </w:rPr>
        <w:t xml:space="preserve"> polic</w:t>
      </w:r>
      <w:r w:rsidR="00902BB9">
        <w:rPr>
          <w:szCs w:val="24"/>
        </w:rPr>
        <w:t>ies</w:t>
      </w:r>
      <w:r>
        <w:rPr>
          <w:szCs w:val="24"/>
        </w:rPr>
        <w:t xml:space="preserve"> should</w:t>
      </w:r>
      <w:r w:rsidRPr="002B2267">
        <w:rPr>
          <w:rStyle w:val="Strong"/>
        </w:rPr>
        <w:t xml:space="preserve"> ensure that the appropriate financial incentives are in place for the success of all participants. </w:t>
      </w:r>
      <w:r>
        <w:rPr>
          <w:szCs w:val="24"/>
        </w:rPr>
        <w:t>AY policies across the college should not be a barrier to collaboration on multidisciplinary proposals.</w:t>
      </w:r>
    </w:p>
    <w:p w:rsidR="005974A6" w:rsidRPr="002B2267" w:rsidRDefault="005974A6" w:rsidP="002B2267"/>
    <w:sectPr w:rsidR="005974A6" w:rsidRPr="002B2267" w:rsidSect="00EA41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75A7C68"/>
    <w:lvl w:ilvl="0">
      <w:start w:val="1"/>
      <w:numFmt w:val="decimal"/>
      <w:lvlText w:val="%1."/>
      <w:lvlJc w:val="left"/>
      <w:pPr>
        <w:tabs>
          <w:tab w:val="num" w:pos="1800"/>
        </w:tabs>
        <w:ind w:left="1800" w:hanging="360"/>
      </w:pPr>
    </w:lvl>
  </w:abstractNum>
  <w:abstractNum w:abstractNumId="1">
    <w:nsid w:val="FFFFFF7D"/>
    <w:multiLevelType w:val="singleLevel"/>
    <w:tmpl w:val="9D4AC36E"/>
    <w:lvl w:ilvl="0">
      <w:start w:val="1"/>
      <w:numFmt w:val="decimal"/>
      <w:lvlText w:val="%1."/>
      <w:lvlJc w:val="left"/>
      <w:pPr>
        <w:tabs>
          <w:tab w:val="num" w:pos="1440"/>
        </w:tabs>
        <w:ind w:left="1440" w:hanging="360"/>
      </w:pPr>
    </w:lvl>
  </w:abstractNum>
  <w:abstractNum w:abstractNumId="2">
    <w:nsid w:val="FFFFFF7E"/>
    <w:multiLevelType w:val="singleLevel"/>
    <w:tmpl w:val="5994FC7C"/>
    <w:lvl w:ilvl="0">
      <w:start w:val="1"/>
      <w:numFmt w:val="decimal"/>
      <w:lvlText w:val="%1."/>
      <w:lvlJc w:val="left"/>
      <w:pPr>
        <w:tabs>
          <w:tab w:val="num" w:pos="1080"/>
        </w:tabs>
        <w:ind w:left="1080" w:hanging="360"/>
      </w:pPr>
    </w:lvl>
  </w:abstractNum>
  <w:abstractNum w:abstractNumId="3">
    <w:nsid w:val="FFFFFF7F"/>
    <w:multiLevelType w:val="singleLevel"/>
    <w:tmpl w:val="46E2C30A"/>
    <w:lvl w:ilvl="0">
      <w:start w:val="1"/>
      <w:numFmt w:val="decimal"/>
      <w:lvlText w:val="%1."/>
      <w:lvlJc w:val="left"/>
      <w:pPr>
        <w:tabs>
          <w:tab w:val="num" w:pos="720"/>
        </w:tabs>
        <w:ind w:left="720" w:hanging="360"/>
      </w:pPr>
    </w:lvl>
  </w:abstractNum>
  <w:abstractNum w:abstractNumId="4">
    <w:nsid w:val="FFFFFF80"/>
    <w:multiLevelType w:val="singleLevel"/>
    <w:tmpl w:val="3CCCE6A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C3801D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726D5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DD65DA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C9248B4"/>
    <w:lvl w:ilvl="0">
      <w:start w:val="1"/>
      <w:numFmt w:val="decimal"/>
      <w:lvlText w:val="%1."/>
      <w:lvlJc w:val="left"/>
      <w:pPr>
        <w:tabs>
          <w:tab w:val="num" w:pos="360"/>
        </w:tabs>
        <w:ind w:left="360" w:hanging="360"/>
      </w:pPr>
    </w:lvl>
  </w:abstractNum>
  <w:abstractNum w:abstractNumId="9">
    <w:nsid w:val="FFFFFF89"/>
    <w:multiLevelType w:val="singleLevel"/>
    <w:tmpl w:val="76E4A7A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9127CA7"/>
    <w:multiLevelType w:val="hybridMultilevel"/>
    <w:tmpl w:val="EF820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7256309E"/>
    <w:multiLevelType w:val="hybridMultilevel"/>
    <w:tmpl w:val="ACDAD6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76D239DF"/>
    <w:multiLevelType w:val="hybridMultilevel"/>
    <w:tmpl w:val="DD721B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787B5B86"/>
    <w:multiLevelType w:val="hybridMultilevel"/>
    <w:tmpl w:val="F55A16DE"/>
    <w:lvl w:ilvl="0" w:tplc="0409000F">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12"/>
  </w:num>
  <w:num w:numId="4">
    <w:abstractNumId w:val="1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1F08"/>
  <w:defaultTabStop w:val="720"/>
  <w:doNotHyphenateCaps/>
  <w:characterSpacingControl w:val="doNotCompress"/>
  <w:doNotValidateAgainstSchema/>
  <w:doNotDemarcateInvalidXml/>
  <w:compat/>
  <w:rsids>
    <w:rsidRoot w:val="00FC4F43"/>
    <w:rsid w:val="0000123D"/>
    <w:rsid w:val="000012F9"/>
    <w:rsid w:val="00002053"/>
    <w:rsid w:val="00006D31"/>
    <w:rsid w:val="000126A9"/>
    <w:rsid w:val="00012B7B"/>
    <w:rsid w:val="00013BB6"/>
    <w:rsid w:val="00013F85"/>
    <w:rsid w:val="0001738E"/>
    <w:rsid w:val="00020690"/>
    <w:rsid w:val="0002191C"/>
    <w:rsid w:val="000256D5"/>
    <w:rsid w:val="00025980"/>
    <w:rsid w:val="00025ACE"/>
    <w:rsid w:val="000273C5"/>
    <w:rsid w:val="0003348B"/>
    <w:rsid w:val="0003390F"/>
    <w:rsid w:val="00033AF3"/>
    <w:rsid w:val="00034470"/>
    <w:rsid w:val="00042142"/>
    <w:rsid w:val="0004326F"/>
    <w:rsid w:val="00052C32"/>
    <w:rsid w:val="000554F7"/>
    <w:rsid w:val="000560E9"/>
    <w:rsid w:val="000610C4"/>
    <w:rsid w:val="00062925"/>
    <w:rsid w:val="00062C94"/>
    <w:rsid w:val="000649F4"/>
    <w:rsid w:val="00066CE9"/>
    <w:rsid w:val="00071FE3"/>
    <w:rsid w:val="00073801"/>
    <w:rsid w:val="00074C3E"/>
    <w:rsid w:val="000764BF"/>
    <w:rsid w:val="00076982"/>
    <w:rsid w:val="0008320E"/>
    <w:rsid w:val="00090113"/>
    <w:rsid w:val="000953AB"/>
    <w:rsid w:val="000969E8"/>
    <w:rsid w:val="000A2823"/>
    <w:rsid w:val="000A50E9"/>
    <w:rsid w:val="000A5EFB"/>
    <w:rsid w:val="000A6361"/>
    <w:rsid w:val="000A65BD"/>
    <w:rsid w:val="000B3CC6"/>
    <w:rsid w:val="000B67AF"/>
    <w:rsid w:val="000B7432"/>
    <w:rsid w:val="000C30C6"/>
    <w:rsid w:val="000C4706"/>
    <w:rsid w:val="000D0915"/>
    <w:rsid w:val="000D1BA2"/>
    <w:rsid w:val="000D23A7"/>
    <w:rsid w:val="000E0173"/>
    <w:rsid w:val="000E0BFC"/>
    <w:rsid w:val="000E17D7"/>
    <w:rsid w:val="000E6191"/>
    <w:rsid w:val="000E7511"/>
    <w:rsid w:val="000E79F4"/>
    <w:rsid w:val="000F0F90"/>
    <w:rsid w:val="000F12EE"/>
    <w:rsid w:val="000F51D9"/>
    <w:rsid w:val="000F7479"/>
    <w:rsid w:val="0010049B"/>
    <w:rsid w:val="00110FB0"/>
    <w:rsid w:val="0011102E"/>
    <w:rsid w:val="001123EB"/>
    <w:rsid w:val="00115268"/>
    <w:rsid w:val="0012372E"/>
    <w:rsid w:val="001303E2"/>
    <w:rsid w:val="001326A5"/>
    <w:rsid w:val="001330ED"/>
    <w:rsid w:val="001331FA"/>
    <w:rsid w:val="00135A6A"/>
    <w:rsid w:val="00135CEB"/>
    <w:rsid w:val="00140FAF"/>
    <w:rsid w:val="00142006"/>
    <w:rsid w:val="001448C6"/>
    <w:rsid w:val="00145622"/>
    <w:rsid w:val="0014750D"/>
    <w:rsid w:val="001477B3"/>
    <w:rsid w:val="00151867"/>
    <w:rsid w:val="0015287A"/>
    <w:rsid w:val="001531EF"/>
    <w:rsid w:val="00153733"/>
    <w:rsid w:val="00157535"/>
    <w:rsid w:val="001602B8"/>
    <w:rsid w:val="001635DB"/>
    <w:rsid w:val="00163D88"/>
    <w:rsid w:val="0016492C"/>
    <w:rsid w:val="00164DEF"/>
    <w:rsid w:val="00174FFF"/>
    <w:rsid w:val="00175328"/>
    <w:rsid w:val="001759F5"/>
    <w:rsid w:val="00175F4B"/>
    <w:rsid w:val="00177837"/>
    <w:rsid w:val="0018148A"/>
    <w:rsid w:val="00182078"/>
    <w:rsid w:val="00182EEE"/>
    <w:rsid w:val="00183D08"/>
    <w:rsid w:val="00190BAE"/>
    <w:rsid w:val="0019182E"/>
    <w:rsid w:val="00191CB8"/>
    <w:rsid w:val="00193814"/>
    <w:rsid w:val="00195B74"/>
    <w:rsid w:val="00195EDA"/>
    <w:rsid w:val="001962DD"/>
    <w:rsid w:val="0019631E"/>
    <w:rsid w:val="00197A9C"/>
    <w:rsid w:val="001A1590"/>
    <w:rsid w:val="001A283B"/>
    <w:rsid w:val="001A2C79"/>
    <w:rsid w:val="001A3217"/>
    <w:rsid w:val="001A4747"/>
    <w:rsid w:val="001A5440"/>
    <w:rsid w:val="001A61D1"/>
    <w:rsid w:val="001B0C79"/>
    <w:rsid w:val="001B19C9"/>
    <w:rsid w:val="001B1CF2"/>
    <w:rsid w:val="001B66A8"/>
    <w:rsid w:val="001B6CC6"/>
    <w:rsid w:val="001B6D7F"/>
    <w:rsid w:val="001C1248"/>
    <w:rsid w:val="001C1276"/>
    <w:rsid w:val="001C1B4F"/>
    <w:rsid w:val="001C1E77"/>
    <w:rsid w:val="001C4362"/>
    <w:rsid w:val="001C4AA6"/>
    <w:rsid w:val="001C65E3"/>
    <w:rsid w:val="001C7A45"/>
    <w:rsid w:val="001C7E8C"/>
    <w:rsid w:val="001D242B"/>
    <w:rsid w:val="001D258A"/>
    <w:rsid w:val="001D4BFF"/>
    <w:rsid w:val="001D4DFE"/>
    <w:rsid w:val="001E0C52"/>
    <w:rsid w:val="001E1D6B"/>
    <w:rsid w:val="001E2BF7"/>
    <w:rsid w:val="001F008A"/>
    <w:rsid w:val="001F14A2"/>
    <w:rsid w:val="001F1729"/>
    <w:rsid w:val="001F17FA"/>
    <w:rsid w:val="001F42DE"/>
    <w:rsid w:val="001F465E"/>
    <w:rsid w:val="001F4E46"/>
    <w:rsid w:val="001F54C6"/>
    <w:rsid w:val="001F7D21"/>
    <w:rsid w:val="001F7E8D"/>
    <w:rsid w:val="002034CA"/>
    <w:rsid w:val="00203B1C"/>
    <w:rsid w:val="00203BAB"/>
    <w:rsid w:val="00205497"/>
    <w:rsid w:val="00205980"/>
    <w:rsid w:val="0021090B"/>
    <w:rsid w:val="00211925"/>
    <w:rsid w:val="00213269"/>
    <w:rsid w:val="00213C5E"/>
    <w:rsid w:val="00217032"/>
    <w:rsid w:val="0022000D"/>
    <w:rsid w:val="002219D3"/>
    <w:rsid w:val="00222CA5"/>
    <w:rsid w:val="002245C1"/>
    <w:rsid w:val="002249F6"/>
    <w:rsid w:val="002271DF"/>
    <w:rsid w:val="00227FFA"/>
    <w:rsid w:val="002303ED"/>
    <w:rsid w:val="00231EC3"/>
    <w:rsid w:val="0023480E"/>
    <w:rsid w:val="00235215"/>
    <w:rsid w:val="0023626B"/>
    <w:rsid w:val="002364A3"/>
    <w:rsid w:val="00236929"/>
    <w:rsid w:val="002375D4"/>
    <w:rsid w:val="002417D0"/>
    <w:rsid w:val="00242C15"/>
    <w:rsid w:val="0024360C"/>
    <w:rsid w:val="00243ED6"/>
    <w:rsid w:val="0024498A"/>
    <w:rsid w:val="00244E9A"/>
    <w:rsid w:val="00245233"/>
    <w:rsid w:val="0024764F"/>
    <w:rsid w:val="00247DC9"/>
    <w:rsid w:val="002513DC"/>
    <w:rsid w:val="00252486"/>
    <w:rsid w:val="00252E17"/>
    <w:rsid w:val="002537D0"/>
    <w:rsid w:val="00254F7C"/>
    <w:rsid w:val="002550DB"/>
    <w:rsid w:val="002555B2"/>
    <w:rsid w:val="002564F2"/>
    <w:rsid w:val="00256A2D"/>
    <w:rsid w:val="00257A8F"/>
    <w:rsid w:val="002611A0"/>
    <w:rsid w:val="00262001"/>
    <w:rsid w:val="002625B4"/>
    <w:rsid w:val="0026615B"/>
    <w:rsid w:val="002663C3"/>
    <w:rsid w:val="00271B6B"/>
    <w:rsid w:val="00273614"/>
    <w:rsid w:val="00276EDF"/>
    <w:rsid w:val="00281F79"/>
    <w:rsid w:val="00282265"/>
    <w:rsid w:val="00284108"/>
    <w:rsid w:val="00286120"/>
    <w:rsid w:val="00290C42"/>
    <w:rsid w:val="0029147A"/>
    <w:rsid w:val="002917DE"/>
    <w:rsid w:val="00297EA4"/>
    <w:rsid w:val="002A40E5"/>
    <w:rsid w:val="002A74DF"/>
    <w:rsid w:val="002B09CE"/>
    <w:rsid w:val="002B2267"/>
    <w:rsid w:val="002B431E"/>
    <w:rsid w:val="002B6E5A"/>
    <w:rsid w:val="002C073A"/>
    <w:rsid w:val="002C3E2F"/>
    <w:rsid w:val="002C5670"/>
    <w:rsid w:val="002D2DAD"/>
    <w:rsid w:val="002D3A02"/>
    <w:rsid w:val="002D5738"/>
    <w:rsid w:val="002D7A91"/>
    <w:rsid w:val="002D7E0F"/>
    <w:rsid w:val="002E0BAF"/>
    <w:rsid w:val="002E2400"/>
    <w:rsid w:val="002E266A"/>
    <w:rsid w:val="002E4035"/>
    <w:rsid w:val="002F1FFE"/>
    <w:rsid w:val="002F313A"/>
    <w:rsid w:val="002F49DB"/>
    <w:rsid w:val="003007AC"/>
    <w:rsid w:val="003019F8"/>
    <w:rsid w:val="003031C1"/>
    <w:rsid w:val="00303228"/>
    <w:rsid w:val="00303424"/>
    <w:rsid w:val="003125EA"/>
    <w:rsid w:val="00312A73"/>
    <w:rsid w:val="00312C09"/>
    <w:rsid w:val="00324D38"/>
    <w:rsid w:val="003267B0"/>
    <w:rsid w:val="0032706F"/>
    <w:rsid w:val="00331E16"/>
    <w:rsid w:val="00332C07"/>
    <w:rsid w:val="00333504"/>
    <w:rsid w:val="00334F48"/>
    <w:rsid w:val="0033614F"/>
    <w:rsid w:val="003368E7"/>
    <w:rsid w:val="003369EF"/>
    <w:rsid w:val="00340188"/>
    <w:rsid w:val="003435E5"/>
    <w:rsid w:val="00346F61"/>
    <w:rsid w:val="00350A90"/>
    <w:rsid w:val="0035267A"/>
    <w:rsid w:val="003528AB"/>
    <w:rsid w:val="003534CC"/>
    <w:rsid w:val="00354371"/>
    <w:rsid w:val="0035450C"/>
    <w:rsid w:val="00354BD0"/>
    <w:rsid w:val="0035612F"/>
    <w:rsid w:val="0035717D"/>
    <w:rsid w:val="00363356"/>
    <w:rsid w:val="00363A10"/>
    <w:rsid w:val="00363F8A"/>
    <w:rsid w:val="00365445"/>
    <w:rsid w:val="00365C16"/>
    <w:rsid w:val="00370D06"/>
    <w:rsid w:val="003730A7"/>
    <w:rsid w:val="00375884"/>
    <w:rsid w:val="003770F8"/>
    <w:rsid w:val="00377208"/>
    <w:rsid w:val="003805DD"/>
    <w:rsid w:val="00382C93"/>
    <w:rsid w:val="00383F64"/>
    <w:rsid w:val="00385B36"/>
    <w:rsid w:val="00387279"/>
    <w:rsid w:val="00392F77"/>
    <w:rsid w:val="00394FF4"/>
    <w:rsid w:val="0039578E"/>
    <w:rsid w:val="00396218"/>
    <w:rsid w:val="003971A0"/>
    <w:rsid w:val="003974B5"/>
    <w:rsid w:val="0039755C"/>
    <w:rsid w:val="003A3E0A"/>
    <w:rsid w:val="003A54B7"/>
    <w:rsid w:val="003A59A8"/>
    <w:rsid w:val="003A6DE5"/>
    <w:rsid w:val="003B0339"/>
    <w:rsid w:val="003B6A21"/>
    <w:rsid w:val="003B7151"/>
    <w:rsid w:val="003C04B7"/>
    <w:rsid w:val="003C163A"/>
    <w:rsid w:val="003C27F4"/>
    <w:rsid w:val="003C5434"/>
    <w:rsid w:val="003C69B3"/>
    <w:rsid w:val="003D0CAB"/>
    <w:rsid w:val="003D0EE4"/>
    <w:rsid w:val="003D15B9"/>
    <w:rsid w:val="003D7906"/>
    <w:rsid w:val="003E11DD"/>
    <w:rsid w:val="003E181E"/>
    <w:rsid w:val="003E3951"/>
    <w:rsid w:val="003F260E"/>
    <w:rsid w:val="003F33BC"/>
    <w:rsid w:val="003F4011"/>
    <w:rsid w:val="003F4033"/>
    <w:rsid w:val="003F4D87"/>
    <w:rsid w:val="003F7037"/>
    <w:rsid w:val="003F75C0"/>
    <w:rsid w:val="003F7712"/>
    <w:rsid w:val="004002AE"/>
    <w:rsid w:val="00401B21"/>
    <w:rsid w:val="004027F7"/>
    <w:rsid w:val="00404E1A"/>
    <w:rsid w:val="00406A82"/>
    <w:rsid w:val="00415B3D"/>
    <w:rsid w:val="00415CD5"/>
    <w:rsid w:val="00417BBE"/>
    <w:rsid w:val="00417FFB"/>
    <w:rsid w:val="00420C94"/>
    <w:rsid w:val="00420F0F"/>
    <w:rsid w:val="00420F7E"/>
    <w:rsid w:val="004232A8"/>
    <w:rsid w:val="00426402"/>
    <w:rsid w:val="00426ADA"/>
    <w:rsid w:val="00427E24"/>
    <w:rsid w:val="004320EE"/>
    <w:rsid w:val="0043473C"/>
    <w:rsid w:val="0043567D"/>
    <w:rsid w:val="00436A78"/>
    <w:rsid w:val="00443F39"/>
    <w:rsid w:val="004446CC"/>
    <w:rsid w:val="004454C8"/>
    <w:rsid w:val="0044740D"/>
    <w:rsid w:val="00447745"/>
    <w:rsid w:val="00450C49"/>
    <w:rsid w:val="00453511"/>
    <w:rsid w:val="00453CFD"/>
    <w:rsid w:val="004550DA"/>
    <w:rsid w:val="00455C55"/>
    <w:rsid w:val="00456717"/>
    <w:rsid w:val="00456A1F"/>
    <w:rsid w:val="00456C44"/>
    <w:rsid w:val="004620BE"/>
    <w:rsid w:val="00463BC7"/>
    <w:rsid w:val="004652FD"/>
    <w:rsid w:val="004656B1"/>
    <w:rsid w:val="00470BBA"/>
    <w:rsid w:val="00470DE5"/>
    <w:rsid w:val="0047177C"/>
    <w:rsid w:val="00471856"/>
    <w:rsid w:val="00471C7A"/>
    <w:rsid w:val="00471EBA"/>
    <w:rsid w:val="0047350D"/>
    <w:rsid w:val="00473A49"/>
    <w:rsid w:val="0047522F"/>
    <w:rsid w:val="0047551C"/>
    <w:rsid w:val="0047792A"/>
    <w:rsid w:val="00477F5C"/>
    <w:rsid w:val="0048089D"/>
    <w:rsid w:val="0048276D"/>
    <w:rsid w:val="004835F0"/>
    <w:rsid w:val="004850E6"/>
    <w:rsid w:val="00485CCA"/>
    <w:rsid w:val="004864DC"/>
    <w:rsid w:val="004907C5"/>
    <w:rsid w:val="00491C6C"/>
    <w:rsid w:val="004920D3"/>
    <w:rsid w:val="00492B93"/>
    <w:rsid w:val="0049445A"/>
    <w:rsid w:val="00495BBE"/>
    <w:rsid w:val="00495E14"/>
    <w:rsid w:val="00496B52"/>
    <w:rsid w:val="004A0FCB"/>
    <w:rsid w:val="004A4990"/>
    <w:rsid w:val="004A4B18"/>
    <w:rsid w:val="004A7464"/>
    <w:rsid w:val="004A7FE7"/>
    <w:rsid w:val="004B1107"/>
    <w:rsid w:val="004B3C39"/>
    <w:rsid w:val="004B41F2"/>
    <w:rsid w:val="004B6F24"/>
    <w:rsid w:val="004B716C"/>
    <w:rsid w:val="004C1224"/>
    <w:rsid w:val="004C14D8"/>
    <w:rsid w:val="004C1B43"/>
    <w:rsid w:val="004C32C2"/>
    <w:rsid w:val="004C3E0C"/>
    <w:rsid w:val="004D2DAC"/>
    <w:rsid w:val="004E0388"/>
    <w:rsid w:val="004E212A"/>
    <w:rsid w:val="004E4AD8"/>
    <w:rsid w:val="004E7D84"/>
    <w:rsid w:val="004F425D"/>
    <w:rsid w:val="004F4441"/>
    <w:rsid w:val="004F4A48"/>
    <w:rsid w:val="004F77CD"/>
    <w:rsid w:val="00500BDC"/>
    <w:rsid w:val="005015FF"/>
    <w:rsid w:val="0050288C"/>
    <w:rsid w:val="0050347D"/>
    <w:rsid w:val="0050454A"/>
    <w:rsid w:val="00505010"/>
    <w:rsid w:val="00505DF5"/>
    <w:rsid w:val="005100EB"/>
    <w:rsid w:val="00514EA5"/>
    <w:rsid w:val="00515B5D"/>
    <w:rsid w:val="00520553"/>
    <w:rsid w:val="00522BF9"/>
    <w:rsid w:val="005233C1"/>
    <w:rsid w:val="005304D7"/>
    <w:rsid w:val="00530FB5"/>
    <w:rsid w:val="00532313"/>
    <w:rsid w:val="00532D6C"/>
    <w:rsid w:val="005332B7"/>
    <w:rsid w:val="005333D4"/>
    <w:rsid w:val="00533E13"/>
    <w:rsid w:val="0053623B"/>
    <w:rsid w:val="00537998"/>
    <w:rsid w:val="005417C9"/>
    <w:rsid w:val="00541D2E"/>
    <w:rsid w:val="00542331"/>
    <w:rsid w:val="00543D44"/>
    <w:rsid w:val="0054489B"/>
    <w:rsid w:val="00544AA9"/>
    <w:rsid w:val="00546ACD"/>
    <w:rsid w:val="00551E3D"/>
    <w:rsid w:val="005534AE"/>
    <w:rsid w:val="005538AD"/>
    <w:rsid w:val="00553C11"/>
    <w:rsid w:val="00556B01"/>
    <w:rsid w:val="0056122C"/>
    <w:rsid w:val="00562D89"/>
    <w:rsid w:val="00563DDD"/>
    <w:rsid w:val="00566C6D"/>
    <w:rsid w:val="00571BE5"/>
    <w:rsid w:val="005760DD"/>
    <w:rsid w:val="00581F1A"/>
    <w:rsid w:val="005825E7"/>
    <w:rsid w:val="0058260D"/>
    <w:rsid w:val="00585598"/>
    <w:rsid w:val="00586ECF"/>
    <w:rsid w:val="00587038"/>
    <w:rsid w:val="00590ABD"/>
    <w:rsid w:val="00591D1E"/>
    <w:rsid w:val="00593485"/>
    <w:rsid w:val="005935CA"/>
    <w:rsid w:val="00593F9E"/>
    <w:rsid w:val="005974A6"/>
    <w:rsid w:val="00597F2F"/>
    <w:rsid w:val="005A0369"/>
    <w:rsid w:val="005A0E83"/>
    <w:rsid w:val="005A1883"/>
    <w:rsid w:val="005A5D6C"/>
    <w:rsid w:val="005A6FEE"/>
    <w:rsid w:val="005A7EF9"/>
    <w:rsid w:val="005B229D"/>
    <w:rsid w:val="005B2815"/>
    <w:rsid w:val="005B5D5D"/>
    <w:rsid w:val="005C0ED4"/>
    <w:rsid w:val="005C2064"/>
    <w:rsid w:val="005C2E47"/>
    <w:rsid w:val="005C339C"/>
    <w:rsid w:val="005C4139"/>
    <w:rsid w:val="005C6D18"/>
    <w:rsid w:val="005D066F"/>
    <w:rsid w:val="005D1758"/>
    <w:rsid w:val="005D36D8"/>
    <w:rsid w:val="005D7051"/>
    <w:rsid w:val="005E2AEE"/>
    <w:rsid w:val="005E2D7A"/>
    <w:rsid w:val="005E3253"/>
    <w:rsid w:val="005E66B2"/>
    <w:rsid w:val="005E66F0"/>
    <w:rsid w:val="005F1D52"/>
    <w:rsid w:val="005F2048"/>
    <w:rsid w:val="005F23E3"/>
    <w:rsid w:val="005F23F6"/>
    <w:rsid w:val="005F2844"/>
    <w:rsid w:val="005F38DC"/>
    <w:rsid w:val="005F4838"/>
    <w:rsid w:val="005F5FDF"/>
    <w:rsid w:val="0060083B"/>
    <w:rsid w:val="00601408"/>
    <w:rsid w:val="00605D7A"/>
    <w:rsid w:val="00606477"/>
    <w:rsid w:val="00606EC2"/>
    <w:rsid w:val="00606FAC"/>
    <w:rsid w:val="0060777A"/>
    <w:rsid w:val="006110B1"/>
    <w:rsid w:val="00611D46"/>
    <w:rsid w:val="006120BC"/>
    <w:rsid w:val="0061454E"/>
    <w:rsid w:val="0062276D"/>
    <w:rsid w:val="00622A3B"/>
    <w:rsid w:val="00623901"/>
    <w:rsid w:val="0062456B"/>
    <w:rsid w:val="00624DFD"/>
    <w:rsid w:val="006250B7"/>
    <w:rsid w:val="00627134"/>
    <w:rsid w:val="00627266"/>
    <w:rsid w:val="00627F64"/>
    <w:rsid w:val="006303DB"/>
    <w:rsid w:val="00631BB1"/>
    <w:rsid w:val="00632D4A"/>
    <w:rsid w:val="00633258"/>
    <w:rsid w:val="006357C2"/>
    <w:rsid w:val="00637550"/>
    <w:rsid w:val="006415DC"/>
    <w:rsid w:val="00641F3D"/>
    <w:rsid w:val="006426A6"/>
    <w:rsid w:val="006435FF"/>
    <w:rsid w:val="006460C7"/>
    <w:rsid w:val="00650E56"/>
    <w:rsid w:val="00652CBD"/>
    <w:rsid w:val="00655046"/>
    <w:rsid w:val="00656403"/>
    <w:rsid w:val="00657C79"/>
    <w:rsid w:val="00660FC1"/>
    <w:rsid w:val="006611AD"/>
    <w:rsid w:val="006612B0"/>
    <w:rsid w:val="006625CB"/>
    <w:rsid w:val="006650AC"/>
    <w:rsid w:val="00665216"/>
    <w:rsid w:val="00665534"/>
    <w:rsid w:val="00670BA2"/>
    <w:rsid w:val="00670BBD"/>
    <w:rsid w:val="006754AC"/>
    <w:rsid w:val="00677179"/>
    <w:rsid w:val="0068598F"/>
    <w:rsid w:val="00685A9D"/>
    <w:rsid w:val="006863A1"/>
    <w:rsid w:val="00692C65"/>
    <w:rsid w:val="00693CD8"/>
    <w:rsid w:val="00694990"/>
    <w:rsid w:val="00694F84"/>
    <w:rsid w:val="00695525"/>
    <w:rsid w:val="006A1D1F"/>
    <w:rsid w:val="006A2A46"/>
    <w:rsid w:val="006B2CE9"/>
    <w:rsid w:val="006B5254"/>
    <w:rsid w:val="006B5C17"/>
    <w:rsid w:val="006B6130"/>
    <w:rsid w:val="006C1612"/>
    <w:rsid w:val="006C5AC1"/>
    <w:rsid w:val="006C76F2"/>
    <w:rsid w:val="006D2315"/>
    <w:rsid w:val="006D26EA"/>
    <w:rsid w:val="006D3893"/>
    <w:rsid w:val="006D3C39"/>
    <w:rsid w:val="006D52E1"/>
    <w:rsid w:val="006D6AD0"/>
    <w:rsid w:val="006D7F1C"/>
    <w:rsid w:val="006E0063"/>
    <w:rsid w:val="006E547D"/>
    <w:rsid w:val="006E67B8"/>
    <w:rsid w:val="006E6C75"/>
    <w:rsid w:val="006E72FB"/>
    <w:rsid w:val="006F08D7"/>
    <w:rsid w:val="006F0E01"/>
    <w:rsid w:val="006F165C"/>
    <w:rsid w:val="006F2102"/>
    <w:rsid w:val="006F2719"/>
    <w:rsid w:val="006F66A2"/>
    <w:rsid w:val="006F7566"/>
    <w:rsid w:val="00700557"/>
    <w:rsid w:val="0070388A"/>
    <w:rsid w:val="007047A1"/>
    <w:rsid w:val="00705EE7"/>
    <w:rsid w:val="00707D09"/>
    <w:rsid w:val="00711563"/>
    <w:rsid w:val="0071182F"/>
    <w:rsid w:val="00711DD6"/>
    <w:rsid w:val="00712D94"/>
    <w:rsid w:val="00713C9F"/>
    <w:rsid w:val="00714459"/>
    <w:rsid w:val="00714877"/>
    <w:rsid w:val="00715A72"/>
    <w:rsid w:val="007171FC"/>
    <w:rsid w:val="0071789F"/>
    <w:rsid w:val="00720612"/>
    <w:rsid w:val="007210A8"/>
    <w:rsid w:val="007223CB"/>
    <w:rsid w:val="007264C1"/>
    <w:rsid w:val="0073493F"/>
    <w:rsid w:val="007356E0"/>
    <w:rsid w:val="00736273"/>
    <w:rsid w:val="007362EB"/>
    <w:rsid w:val="00740A9A"/>
    <w:rsid w:val="00742C6E"/>
    <w:rsid w:val="00743FE5"/>
    <w:rsid w:val="0074589C"/>
    <w:rsid w:val="00746600"/>
    <w:rsid w:val="00747159"/>
    <w:rsid w:val="00747BDF"/>
    <w:rsid w:val="00752B44"/>
    <w:rsid w:val="00753FC3"/>
    <w:rsid w:val="00755349"/>
    <w:rsid w:val="00755D88"/>
    <w:rsid w:val="00762D59"/>
    <w:rsid w:val="00765EFC"/>
    <w:rsid w:val="007669E3"/>
    <w:rsid w:val="0076749C"/>
    <w:rsid w:val="007677F9"/>
    <w:rsid w:val="00767BEC"/>
    <w:rsid w:val="00767C25"/>
    <w:rsid w:val="00771465"/>
    <w:rsid w:val="00771B30"/>
    <w:rsid w:val="00773689"/>
    <w:rsid w:val="0077378B"/>
    <w:rsid w:val="00774C6B"/>
    <w:rsid w:val="00776026"/>
    <w:rsid w:val="00777250"/>
    <w:rsid w:val="007772AD"/>
    <w:rsid w:val="00781237"/>
    <w:rsid w:val="0078184C"/>
    <w:rsid w:val="00782182"/>
    <w:rsid w:val="00782525"/>
    <w:rsid w:val="00784505"/>
    <w:rsid w:val="00786023"/>
    <w:rsid w:val="00786C81"/>
    <w:rsid w:val="007915E1"/>
    <w:rsid w:val="00795609"/>
    <w:rsid w:val="007966E8"/>
    <w:rsid w:val="007972E2"/>
    <w:rsid w:val="007A1F84"/>
    <w:rsid w:val="007A3D6B"/>
    <w:rsid w:val="007A612E"/>
    <w:rsid w:val="007B0E27"/>
    <w:rsid w:val="007B0FE7"/>
    <w:rsid w:val="007B4E0E"/>
    <w:rsid w:val="007B79B9"/>
    <w:rsid w:val="007B7E1A"/>
    <w:rsid w:val="007C2EBB"/>
    <w:rsid w:val="007C45E8"/>
    <w:rsid w:val="007C7A05"/>
    <w:rsid w:val="007D4558"/>
    <w:rsid w:val="007D681E"/>
    <w:rsid w:val="007D68EF"/>
    <w:rsid w:val="007E0626"/>
    <w:rsid w:val="007E087E"/>
    <w:rsid w:val="007E243A"/>
    <w:rsid w:val="007E2B31"/>
    <w:rsid w:val="007E3ABC"/>
    <w:rsid w:val="007E3D7B"/>
    <w:rsid w:val="007E42D5"/>
    <w:rsid w:val="007F55E7"/>
    <w:rsid w:val="00801B73"/>
    <w:rsid w:val="00804DBC"/>
    <w:rsid w:val="00805E36"/>
    <w:rsid w:val="00806952"/>
    <w:rsid w:val="00807CF6"/>
    <w:rsid w:val="008105F3"/>
    <w:rsid w:val="008128C8"/>
    <w:rsid w:val="0081671F"/>
    <w:rsid w:val="008204E3"/>
    <w:rsid w:val="00820C7E"/>
    <w:rsid w:val="00821973"/>
    <w:rsid w:val="00821DE9"/>
    <w:rsid w:val="00824543"/>
    <w:rsid w:val="008245A1"/>
    <w:rsid w:val="008256C3"/>
    <w:rsid w:val="00830FDB"/>
    <w:rsid w:val="008313D2"/>
    <w:rsid w:val="00831632"/>
    <w:rsid w:val="00831E4A"/>
    <w:rsid w:val="00836BCA"/>
    <w:rsid w:val="00837ACB"/>
    <w:rsid w:val="00843DCA"/>
    <w:rsid w:val="00845C93"/>
    <w:rsid w:val="008462A1"/>
    <w:rsid w:val="0084647C"/>
    <w:rsid w:val="00850C46"/>
    <w:rsid w:val="008513F3"/>
    <w:rsid w:val="008519B4"/>
    <w:rsid w:val="00851F97"/>
    <w:rsid w:val="00853990"/>
    <w:rsid w:val="00857746"/>
    <w:rsid w:val="00863313"/>
    <w:rsid w:val="0087344A"/>
    <w:rsid w:val="00875736"/>
    <w:rsid w:val="00875CB8"/>
    <w:rsid w:val="00876948"/>
    <w:rsid w:val="00877CE8"/>
    <w:rsid w:val="00880266"/>
    <w:rsid w:val="00882A08"/>
    <w:rsid w:val="00883D35"/>
    <w:rsid w:val="00884A46"/>
    <w:rsid w:val="00885E3E"/>
    <w:rsid w:val="00895A98"/>
    <w:rsid w:val="00897910"/>
    <w:rsid w:val="008A1052"/>
    <w:rsid w:val="008A266D"/>
    <w:rsid w:val="008A390C"/>
    <w:rsid w:val="008A3B5E"/>
    <w:rsid w:val="008A5332"/>
    <w:rsid w:val="008A5783"/>
    <w:rsid w:val="008A5EE2"/>
    <w:rsid w:val="008A6E77"/>
    <w:rsid w:val="008A721C"/>
    <w:rsid w:val="008B0022"/>
    <w:rsid w:val="008B23C3"/>
    <w:rsid w:val="008B2F11"/>
    <w:rsid w:val="008B4865"/>
    <w:rsid w:val="008B699A"/>
    <w:rsid w:val="008B7878"/>
    <w:rsid w:val="008B7ED8"/>
    <w:rsid w:val="008B7F3C"/>
    <w:rsid w:val="008C0703"/>
    <w:rsid w:val="008C26CC"/>
    <w:rsid w:val="008C2BCC"/>
    <w:rsid w:val="008C4D27"/>
    <w:rsid w:val="008C7724"/>
    <w:rsid w:val="008C7952"/>
    <w:rsid w:val="008D0A6A"/>
    <w:rsid w:val="008D1670"/>
    <w:rsid w:val="008D1B6A"/>
    <w:rsid w:val="008D468A"/>
    <w:rsid w:val="008D5EBF"/>
    <w:rsid w:val="008D7527"/>
    <w:rsid w:val="008E04D2"/>
    <w:rsid w:val="008E0575"/>
    <w:rsid w:val="008E059C"/>
    <w:rsid w:val="008E2B0A"/>
    <w:rsid w:val="008E3ADE"/>
    <w:rsid w:val="008E6E20"/>
    <w:rsid w:val="008E6EF1"/>
    <w:rsid w:val="008E6EFC"/>
    <w:rsid w:val="008F1C6C"/>
    <w:rsid w:val="008F310C"/>
    <w:rsid w:val="008F4006"/>
    <w:rsid w:val="00900D27"/>
    <w:rsid w:val="0090175D"/>
    <w:rsid w:val="00902BB9"/>
    <w:rsid w:val="009031C4"/>
    <w:rsid w:val="00903480"/>
    <w:rsid w:val="00903977"/>
    <w:rsid w:val="00905FDA"/>
    <w:rsid w:val="00911DE9"/>
    <w:rsid w:val="009132CB"/>
    <w:rsid w:val="009135AD"/>
    <w:rsid w:val="00913ED1"/>
    <w:rsid w:val="00915286"/>
    <w:rsid w:val="009161A0"/>
    <w:rsid w:val="00916E32"/>
    <w:rsid w:val="00921690"/>
    <w:rsid w:val="009220E6"/>
    <w:rsid w:val="00922202"/>
    <w:rsid w:val="00924E39"/>
    <w:rsid w:val="00926B1A"/>
    <w:rsid w:val="009276D6"/>
    <w:rsid w:val="0093368E"/>
    <w:rsid w:val="00933F63"/>
    <w:rsid w:val="009346A1"/>
    <w:rsid w:val="00935F09"/>
    <w:rsid w:val="0093767D"/>
    <w:rsid w:val="009454A9"/>
    <w:rsid w:val="009506D6"/>
    <w:rsid w:val="009508C8"/>
    <w:rsid w:val="00954C21"/>
    <w:rsid w:val="00957859"/>
    <w:rsid w:val="009617A2"/>
    <w:rsid w:val="009618C1"/>
    <w:rsid w:val="00963141"/>
    <w:rsid w:val="00965AE9"/>
    <w:rsid w:val="00965B48"/>
    <w:rsid w:val="00966C67"/>
    <w:rsid w:val="009706C2"/>
    <w:rsid w:val="0097175C"/>
    <w:rsid w:val="00972B72"/>
    <w:rsid w:val="009755AB"/>
    <w:rsid w:val="00975FC0"/>
    <w:rsid w:val="00976469"/>
    <w:rsid w:val="00976C88"/>
    <w:rsid w:val="009771CE"/>
    <w:rsid w:val="00985066"/>
    <w:rsid w:val="00986276"/>
    <w:rsid w:val="00991AF5"/>
    <w:rsid w:val="00992B8C"/>
    <w:rsid w:val="009933A7"/>
    <w:rsid w:val="00994CA6"/>
    <w:rsid w:val="009958A4"/>
    <w:rsid w:val="00995A3A"/>
    <w:rsid w:val="0099768A"/>
    <w:rsid w:val="00997818"/>
    <w:rsid w:val="009A11D7"/>
    <w:rsid w:val="009A1BEE"/>
    <w:rsid w:val="009A2933"/>
    <w:rsid w:val="009A34B3"/>
    <w:rsid w:val="009A5303"/>
    <w:rsid w:val="009B0F02"/>
    <w:rsid w:val="009B1762"/>
    <w:rsid w:val="009B30AA"/>
    <w:rsid w:val="009B39FD"/>
    <w:rsid w:val="009B59FC"/>
    <w:rsid w:val="009B6433"/>
    <w:rsid w:val="009B68BE"/>
    <w:rsid w:val="009B6F22"/>
    <w:rsid w:val="009C099C"/>
    <w:rsid w:val="009C168F"/>
    <w:rsid w:val="009C47D3"/>
    <w:rsid w:val="009C6BB5"/>
    <w:rsid w:val="009D0422"/>
    <w:rsid w:val="009D1C6E"/>
    <w:rsid w:val="009D1F3C"/>
    <w:rsid w:val="009D45B8"/>
    <w:rsid w:val="009E2AB6"/>
    <w:rsid w:val="009E2FD4"/>
    <w:rsid w:val="009E309A"/>
    <w:rsid w:val="009E6A8D"/>
    <w:rsid w:val="009F069D"/>
    <w:rsid w:val="009F137D"/>
    <w:rsid w:val="009F2399"/>
    <w:rsid w:val="009F29D5"/>
    <w:rsid w:val="009F4E74"/>
    <w:rsid w:val="009F5F8E"/>
    <w:rsid w:val="009F6A5A"/>
    <w:rsid w:val="00A029A5"/>
    <w:rsid w:val="00A0766E"/>
    <w:rsid w:val="00A0799F"/>
    <w:rsid w:val="00A07D53"/>
    <w:rsid w:val="00A123CF"/>
    <w:rsid w:val="00A124E3"/>
    <w:rsid w:val="00A132BD"/>
    <w:rsid w:val="00A16638"/>
    <w:rsid w:val="00A204F3"/>
    <w:rsid w:val="00A22F28"/>
    <w:rsid w:val="00A2339F"/>
    <w:rsid w:val="00A24656"/>
    <w:rsid w:val="00A26693"/>
    <w:rsid w:val="00A302DA"/>
    <w:rsid w:val="00A314B8"/>
    <w:rsid w:val="00A31521"/>
    <w:rsid w:val="00A3180F"/>
    <w:rsid w:val="00A329EB"/>
    <w:rsid w:val="00A338DB"/>
    <w:rsid w:val="00A33D7B"/>
    <w:rsid w:val="00A34893"/>
    <w:rsid w:val="00A34F7C"/>
    <w:rsid w:val="00A3626D"/>
    <w:rsid w:val="00A36B52"/>
    <w:rsid w:val="00A3701A"/>
    <w:rsid w:val="00A37B5C"/>
    <w:rsid w:val="00A37C2B"/>
    <w:rsid w:val="00A37D52"/>
    <w:rsid w:val="00A41D6F"/>
    <w:rsid w:val="00A4204A"/>
    <w:rsid w:val="00A45F9A"/>
    <w:rsid w:val="00A51EB5"/>
    <w:rsid w:val="00A618D4"/>
    <w:rsid w:val="00A7004D"/>
    <w:rsid w:val="00A74728"/>
    <w:rsid w:val="00A7498E"/>
    <w:rsid w:val="00A80AE1"/>
    <w:rsid w:val="00A91E4C"/>
    <w:rsid w:val="00A94000"/>
    <w:rsid w:val="00A9496F"/>
    <w:rsid w:val="00A94D5B"/>
    <w:rsid w:val="00A95EC4"/>
    <w:rsid w:val="00AA0840"/>
    <w:rsid w:val="00AA0AD7"/>
    <w:rsid w:val="00AA1C2C"/>
    <w:rsid w:val="00AA4E21"/>
    <w:rsid w:val="00AA6315"/>
    <w:rsid w:val="00AA7505"/>
    <w:rsid w:val="00AB4486"/>
    <w:rsid w:val="00AB5CA0"/>
    <w:rsid w:val="00AB615E"/>
    <w:rsid w:val="00AB712B"/>
    <w:rsid w:val="00AC08A3"/>
    <w:rsid w:val="00AC4778"/>
    <w:rsid w:val="00AC523E"/>
    <w:rsid w:val="00AC67A3"/>
    <w:rsid w:val="00AC6AE4"/>
    <w:rsid w:val="00AD0947"/>
    <w:rsid w:val="00AD170F"/>
    <w:rsid w:val="00AD1D7E"/>
    <w:rsid w:val="00AD2E42"/>
    <w:rsid w:val="00AE055A"/>
    <w:rsid w:val="00AE123E"/>
    <w:rsid w:val="00AE256C"/>
    <w:rsid w:val="00AE6026"/>
    <w:rsid w:val="00AF459C"/>
    <w:rsid w:val="00AF4CA9"/>
    <w:rsid w:val="00AF7746"/>
    <w:rsid w:val="00AF7D9F"/>
    <w:rsid w:val="00AF7E0E"/>
    <w:rsid w:val="00B0163F"/>
    <w:rsid w:val="00B028C0"/>
    <w:rsid w:val="00B036A6"/>
    <w:rsid w:val="00B03F19"/>
    <w:rsid w:val="00B07B8B"/>
    <w:rsid w:val="00B109F0"/>
    <w:rsid w:val="00B13134"/>
    <w:rsid w:val="00B132DE"/>
    <w:rsid w:val="00B15381"/>
    <w:rsid w:val="00B161CB"/>
    <w:rsid w:val="00B16F2E"/>
    <w:rsid w:val="00B1783D"/>
    <w:rsid w:val="00B203AC"/>
    <w:rsid w:val="00B21140"/>
    <w:rsid w:val="00B226B8"/>
    <w:rsid w:val="00B22B41"/>
    <w:rsid w:val="00B22F66"/>
    <w:rsid w:val="00B23755"/>
    <w:rsid w:val="00B275E4"/>
    <w:rsid w:val="00B32C59"/>
    <w:rsid w:val="00B32F5B"/>
    <w:rsid w:val="00B334E6"/>
    <w:rsid w:val="00B34525"/>
    <w:rsid w:val="00B34D94"/>
    <w:rsid w:val="00B439BC"/>
    <w:rsid w:val="00B43A08"/>
    <w:rsid w:val="00B47547"/>
    <w:rsid w:val="00B5052F"/>
    <w:rsid w:val="00B5086B"/>
    <w:rsid w:val="00B513E2"/>
    <w:rsid w:val="00B53E74"/>
    <w:rsid w:val="00B53F4C"/>
    <w:rsid w:val="00B5594E"/>
    <w:rsid w:val="00B562DB"/>
    <w:rsid w:val="00B60DCF"/>
    <w:rsid w:val="00B62432"/>
    <w:rsid w:val="00B625C9"/>
    <w:rsid w:val="00B64C64"/>
    <w:rsid w:val="00B66D96"/>
    <w:rsid w:val="00B70316"/>
    <w:rsid w:val="00B71127"/>
    <w:rsid w:val="00B7190B"/>
    <w:rsid w:val="00B72166"/>
    <w:rsid w:val="00B74A95"/>
    <w:rsid w:val="00B753C2"/>
    <w:rsid w:val="00B75B48"/>
    <w:rsid w:val="00B77C41"/>
    <w:rsid w:val="00B862D4"/>
    <w:rsid w:val="00B878F9"/>
    <w:rsid w:val="00B90891"/>
    <w:rsid w:val="00B919B5"/>
    <w:rsid w:val="00B95652"/>
    <w:rsid w:val="00B9625E"/>
    <w:rsid w:val="00B9647D"/>
    <w:rsid w:val="00B96A6E"/>
    <w:rsid w:val="00BA1B93"/>
    <w:rsid w:val="00BA5916"/>
    <w:rsid w:val="00BB0D60"/>
    <w:rsid w:val="00BB10A5"/>
    <w:rsid w:val="00BB17E8"/>
    <w:rsid w:val="00BB1FBF"/>
    <w:rsid w:val="00BB3BDC"/>
    <w:rsid w:val="00BB5FDD"/>
    <w:rsid w:val="00BB6CA9"/>
    <w:rsid w:val="00BC144C"/>
    <w:rsid w:val="00BC19BA"/>
    <w:rsid w:val="00BC62B9"/>
    <w:rsid w:val="00BC6F8F"/>
    <w:rsid w:val="00BC7871"/>
    <w:rsid w:val="00BC7F34"/>
    <w:rsid w:val="00BD3CCF"/>
    <w:rsid w:val="00BD772E"/>
    <w:rsid w:val="00BE03A8"/>
    <w:rsid w:val="00BE118C"/>
    <w:rsid w:val="00BE1958"/>
    <w:rsid w:val="00BE2B19"/>
    <w:rsid w:val="00BE59B5"/>
    <w:rsid w:val="00BE5FF9"/>
    <w:rsid w:val="00BF0287"/>
    <w:rsid w:val="00BF0FF0"/>
    <w:rsid w:val="00BF16B2"/>
    <w:rsid w:val="00BF28BC"/>
    <w:rsid w:val="00BF5428"/>
    <w:rsid w:val="00BF7939"/>
    <w:rsid w:val="00C036FE"/>
    <w:rsid w:val="00C038CB"/>
    <w:rsid w:val="00C061B9"/>
    <w:rsid w:val="00C0687D"/>
    <w:rsid w:val="00C11A8A"/>
    <w:rsid w:val="00C159AF"/>
    <w:rsid w:val="00C165EE"/>
    <w:rsid w:val="00C17EFB"/>
    <w:rsid w:val="00C2066E"/>
    <w:rsid w:val="00C258ED"/>
    <w:rsid w:val="00C261B9"/>
    <w:rsid w:val="00C32240"/>
    <w:rsid w:val="00C347C5"/>
    <w:rsid w:val="00C3645B"/>
    <w:rsid w:val="00C36B24"/>
    <w:rsid w:val="00C3753E"/>
    <w:rsid w:val="00C41645"/>
    <w:rsid w:val="00C416DB"/>
    <w:rsid w:val="00C43F70"/>
    <w:rsid w:val="00C50D70"/>
    <w:rsid w:val="00C51578"/>
    <w:rsid w:val="00C5403F"/>
    <w:rsid w:val="00C5462F"/>
    <w:rsid w:val="00C548CF"/>
    <w:rsid w:val="00C57752"/>
    <w:rsid w:val="00C60C11"/>
    <w:rsid w:val="00C62DDD"/>
    <w:rsid w:val="00C63D14"/>
    <w:rsid w:val="00C64BCC"/>
    <w:rsid w:val="00C70A78"/>
    <w:rsid w:val="00C736D5"/>
    <w:rsid w:val="00C748F2"/>
    <w:rsid w:val="00C77D53"/>
    <w:rsid w:val="00C837ED"/>
    <w:rsid w:val="00C83BA9"/>
    <w:rsid w:val="00C8444E"/>
    <w:rsid w:val="00C869C2"/>
    <w:rsid w:val="00C86BB7"/>
    <w:rsid w:val="00C932E9"/>
    <w:rsid w:val="00C94F0C"/>
    <w:rsid w:val="00C970CA"/>
    <w:rsid w:val="00C9775B"/>
    <w:rsid w:val="00CA0644"/>
    <w:rsid w:val="00CA1233"/>
    <w:rsid w:val="00CA2787"/>
    <w:rsid w:val="00CA50A0"/>
    <w:rsid w:val="00CB2F54"/>
    <w:rsid w:val="00CB3CF9"/>
    <w:rsid w:val="00CB4578"/>
    <w:rsid w:val="00CB4ADD"/>
    <w:rsid w:val="00CB5688"/>
    <w:rsid w:val="00CC0620"/>
    <w:rsid w:val="00CC0B51"/>
    <w:rsid w:val="00CC7522"/>
    <w:rsid w:val="00CD2717"/>
    <w:rsid w:val="00CD4394"/>
    <w:rsid w:val="00CD47EF"/>
    <w:rsid w:val="00CE20FD"/>
    <w:rsid w:val="00CE3B0C"/>
    <w:rsid w:val="00CE4C60"/>
    <w:rsid w:val="00CE668C"/>
    <w:rsid w:val="00CF0A9A"/>
    <w:rsid w:val="00CF16A1"/>
    <w:rsid w:val="00CF6DCA"/>
    <w:rsid w:val="00D0174B"/>
    <w:rsid w:val="00D02435"/>
    <w:rsid w:val="00D035E3"/>
    <w:rsid w:val="00D03B5B"/>
    <w:rsid w:val="00D0476D"/>
    <w:rsid w:val="00D0625C"/>
    <w:rsid w:val="00D0688E"/>
    <w:rsid w:val="00D10F74"/>
    <w:rsid w:val="00D11BE9"/>
    <w:rsid w:val="00D16597"/>
    <w:rsid w:val="00D16A18"/>
    <w:rsid w:val="00D17148"/>
    <w:rsid w:val="00D17E39"/>
    <w:rsid w:val="00D223BD"/>
    <w:rsid w:val="00D22974"/>
    <w:rsid w:val="00D2482F"/>
    <w:rsid w:val="00D24AEA"/>
    <w:rsid w:val="00D261B2"/>
    <w:rsid w:val="00D273FA"/>
    <w:rsid w:val="00D2761C"/>
    <w:rsid w:val="00D311E9"/>
    <w:rsid w:val="00D31ADC"/>
    <w:rsid w:val="00D32EE1"/>
    <w:rsid w:val="00D35228"/>
    <w:rsid w:val="00D35DE4"/>
    <w:rsid w:val="00D364C9"/>
    <w:rsid w:val="00D409A7"/>
    <w:rsid w:val="00D42628"/>
    <w:rsid w:val="00D44C95"/>
    <w:rsid w:val="00D4565D"/>
    <w:rsid w:val="00D46794"/>
    <w:rsid w:val="00D4722F"/>
    <w:rsid w:val="00D50BB0"/>
    <w:rsid w:val="00D5213A"/>
    <w:rsid w:val="00D527C9"/>
    <w:rsid w:val="00D53EFB"/>
    <w:rsid w:val="00D556F8"/>
    <w:rsid w:val="00D558B0"/>
    <w:rsid w:val="00D559EB"/>
    <w:rsid w:val="00D56379"/>
    <w:rsid w:val="00D607D4"/>
    <w:rsid w:val="00D6223C"/>
    <w:rsid w:val="00D65E8C"/>
    <w:rsid w:val="00D70FD6"/>
    <w:rsid w:val="00D71113"/>
    <w:rsid w:val="00D71A56"/>
    <w:rsid w:val="00D71A9F"/>
    <w:rsid w:val="00D7266B"/>
    <w:rsid w:val="00D74F56"/>
    <w:rsid w:val="00D75CEC"/>
    <w:rsid w:val="00D75DEA"/>
    <w:rsid w:val="00D80CC3"/>
    <w:rsid w:val="00D86FED"/>
    <w:rsid w:val="00D9341C"/>
    <w:rsid w:val="00D93A3E"/>
    <w:rsid w:val="00D9526B"/>
    <w:rsid w:val="00D96452"/>
    <w:rsid w:val="00D969A8"/>
    <w:rsid w:val="00DA1261"/>
    <w:rsid w:val="00DA47EC"/>
    <w:rsid w:val="00DA4E9B"/>
    <w:rsid w:val="00DA62F0"/>
    <w:rsid w:val="00DA6340"/>
    <w:rsid w:val="00DA6B2B"/>
    <w:rsid w:val="00DB337C"/>
    <w:rsid w:val="00DB7EDB"/>
    <w:rsid w:val="00DC2305"/>
    <w:rsid w:val="00DC3C4D"/>
    <w:rsid w:val="00DC525D"/>
    <w:rsid w:val="00DC5E01"/>
    <w:rsid w:val="00DD0C96"/>
    <w:rsid w:val="00DD15EA"/>
    <w:rsid w:val="00DD42DE"/>
    <w:rsid w:val="00DD454B"/>
    <w:rsid w:val="00DD59E5"/>
    <w:rsid w:val="00DD6FC2"/>
    <w:rsid w:val="00DD7126"/>
    <w:rsid w:val="00DE0FBE"/>
    <w:rsid w:val="00DE1BF1"/>
    <w:rsid w:val="00DE1DA5"/>
    <w:rsid w:val="00DE249F"/>
    <w:rsid w:val="00DE3C53"/>
    <w:rsid w:val="00DE4402"/>
    <w:rsid w:val="00DE5C45"/>
    <w:rsid w:val="00DF0F4F"/>
    <w:rsid w:val="00DF1D40"/>
    <w:rsid w:val="00DF1E74"/>
    <w:rsid w:val="00DF288E"/>
    <w:rsid w:val="00DF4A97"/>
    <w:rsid w:val="00DF6616"/>
    <w:rsid w:val="00E00156"/>
    <w:rsid w:val="00E04CDD"/>
    <w:rsid w:val="00E06D2B"/>
    <w:rsid w:val="00E070CA"/>
    <w:rsid w:val="00E11860"/>
    <w:rsid w:val="00E1359F"/>
    <w:rsid w:val="00E15E02"/>
    <w:rsid w:val="00E22682"/>
    <w:rsid w:val="00E24EFF"/>
    <w:rsid w:val="00E251D7"/>
    <w:rsid w:val="00E25611"/>
    <w:rsid w:val="00E3108C"/>
    <w:rsid w:val="00E32708"/>
    <w:rsid w:val="00E339B5"/>
    <w:rsid w:val="00E40452"/>
    <w:rsid w:val="00E4156D"/>
    <w:rsid w:val="00E42BF3"/>
    <w:rsid w:val="00E42DAD"/>
    <w:rsid w:val="00E50B7C"/>
    <w:rsid w:val="00E51432"/>
    <w:rsid w:val="00E5787D"/>
    <w:rsid w:val="00E57B5F"/>
    <w:rsid w:val="00E60204"/>
    <w:rsid w:val="00E60D02"/>
    <w:rsid w:val="00E614A7"/>
    <w:rsid w:val="00E6353E"/>
    <w:rsid w:val="00E72F42"/>
    <w:rsid w:val="00E73BB3"/>
    <w:rsid w:val="00E74DAC"/>
    <w:rsid w:val="00E771A1"/>
    <w:rsid w:val="00E856F5"/>
    <w:rsid w:val="00E85C78"/>
    <w:rsid w:val="00E92F2C"/>
    <w:rsid w:val="00E9422E"/>
    <w:rsid w:val="00E94AC6"/>
    <w:rsid w:val="00E95A0F"/>
    <w:rsid w:val="00E96DFA"/>
    <w:rsid w:val="00E97D15"/>
    <w:rsid w:val="00EA1512"/>
    <w:rsid w:val="00EA15EE"/>
    <w:rsid w:val="00EA291A"/>
    <w:rsid w:val="00EA3552"/>
    <w:rsid w:val="00EA41B1"/>
    <w:rsid w:val="00EA43DE"/>
    <w:rsid w:val="00EA59BF"/>
    <w:rsid w:val="00EA5DD5"/>
    <w:rsid w:val="00EA6ECD"/>
    <w:rsid w:val="00EB1D57"/>
    <w:rsid w:val="00EB20CD"/>
    <w:rsid w:val="00EB2C42"/>
    <w:rsid w:val="00EB6324"/>
    <w:rsid w:val="00EC26B0"/>
    <w:rsid w:val="00EC5C78"/>
    <w:rsid w:val="00ED2FED"/>
    <w:rsid w:val="00ED673D"/>
    <w:rsid w:val="00EE0435"/>
    <w:rsid w:val="00EE262D"/>
    <w:rsid w:val="00EE51DA"/>
    <w:rsid w:val="00EE5CD6"/>
    <w:rsid w:val="00EE62D7"/>
    <w:rsid w:val="00EE66C7"/>
    <w:rsid w:val="00EF0E46"/>
    <w:rsid w:val="00EF22A6"/>
    <w:rsid w:val="00EF3BFD"/>
    <w:rsid w:val="00EF53DA"/>
    <w:rsid w:val="00F02ED6"/>
    <w:rsid w:val="00F04395"/>
    <w:rsid w:val="00F05C8E"/>
    <w:rsid w:val="00F0759B"/>
    <w:rsid w:val="00F079D3"/>
    <w:rsid w:val="00F132F6"/>
    <w:rsid w:val="00F13515"/>
    <w:rsid w:val="00F13808"/>
    <w:rsid w:val="00F210A6"/>
    <w:rsid w:val="00F21594"/>
    <w:rsid w:val="00F22142"/>
    <w:rsid w:val="00F23D65"/>
    <w:rsid w:val="00F2501A"/>
    <w:rsid w:val="00F26A9A"/>
    <w:rsid w:val="00F26DAD"/>
    <w:rsid w:val="00F30416"/>
    <w:rsid w:val="00F32D12"/>
    <w:rsid w:val="00F36769"/>
    <w:rsid w:val="00F370ED"/>
    <w:rsid w:val="00F40789"/>
    <w:rsid w:val="00F409F0"/>
    <w:rsid w:val="00F41AAB"/>
    <w:rsid w:val="00F4768A"/>
    <w:rsid w:val="00F50F80"/>
    <w:rsid w:val="00F57FBE"/>
    <w:rsid w:val="00F609D5"/>
    <w:rsid w:val="00F625FD"/>
    <w:rsid w:val="00F64A5B"/>
    <w:rsid w:val="00F65B74"/>
    <w:rsid w:val="00F65C43"/>
    <w:rsid w:val="00F66736"/>
    <w:rsid w:val="00F73DE7"/>
    <w:rsid w:val="00F7448B"/>
    <w:rsid w:val="00F83492"/>
    <w:rsid w:val="00F85DF2"/>
    <w:rsid w:val="00F864DA"/>
    <w:rsid w:val="00F86560"/>
    <w:rsid w:val="00F91ADF"/>
    <w:rsid w:val="00F92F48"/>
    <w:rsid w:val="00F94178"/>
    <w:rsid w:val="00F95199"/>
    <w:rsid w:val="00F9550A"/>
    <w:rsid w:val="00F961B1"/>
    <w:rsid w:val="00F9758C"/>
    <w:rsid w:val="00F97B75"/>
    <w:rsid w:val="00FA1491"/>
    <w:rsid w:val="00FA3DEA"/>
    <w:rsid w:val="00FA41A0"/>
    <w:rsid w:val="00FA74C1"/>
    <w:rsid w:val="00FA7716"/>
    <w:rsid w:val="00FB084C"/>
    <w:rsid w:val="00FB1799"/>
    <w:rsid w:val="00FB2F62"/>
    <w:rsid w:val="00FB4138"/>
    <w:rsid w:val="00FB6571"/>
    <w:rsid w:val="00FC410C"/>
    <w:rsid w:val="00FC46E5"/>
    <w:rsid w:val="00FC4F43"/>
    <w:rsid w:val="00FC5441"/>
    <w:rsid w:val="00FD004B"/>
    <w:rsid w:val="00FD0F10"/>
    <w:rsid w:val="00FD14AF"/>
    <w:rsid w:val="00FD2FD8"/>
    <w:rsid w:val="00FD356F"/>
    <w:rsid w:val="00FD4ED8"/>
    <w:rsid w:val="00FE23CC"/>
    <w:rsid w:val="00FF6DE3"/>
    <w:rsid w:val="00FF7A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C1224"/>
    <w:pPr>
      <w:jc w:val="both"/>
    </w:pPr>
    <w:rPr>
      <w:rFonts w:ascii="Times New Roman" w:eastAsia="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locked/>
    <w:rsid w:val="002B2267"/>
    <w:rPr>
      <w:b/>
      <w:bCs/>
    </w:rPr>
  </w:style>
  <w:style w:type="character" w:styleId="Hyperlink">
    <w:name w:val="Hyperlink"/>
    <w:basedOn w:val="DefaultParagraphFont"/>
    <w:rsid w:val="001F7D21"/>
    <w:rPr>
      <w:rFonts w:cs="Times New Roman"/>
      <w:color w:val="0000FF"/>
      <w:u w:val="single"/>
    </w:rPr>
  </w:style>
  <w:style w:type="character" w:styleId="FollowedHyperlink">
    <w:name w:val="FollowedHyperlink"/>
    <w:basedOn w:val="DefaultParagraphFont"/>
    <w:semiHidden/>
    <w:rsid w:val="00FD356F"/>
    <w:rPr>
      <w:rFonts w:cs="Times New Roman"/>
      <w:color w:val="800080"/>
      <w:u w:val="single"/>
    </w:rPr>
  </w:style>
  <w:style w:type="paragraph" w:styleId="BalloonText">
    <w:name w:val="Balloon Text"/>
    <w:basedOn w:val="Normal"/>
    <w:link w:val="BalloonTextChar"/>
    <w:semiHidden/>
    <w:rsid w:val="00747159"/>
    <w:rPr>
      <w:rFonts w:ascii="Tahoma" w:hAnsi="Tahoma" w:cs="Tahoma"/>
      <w:sz w:val="16"/>
      <w:szCs w:val="16"/>
    </w:rPr>
  </w:style>
  <w:style w:type="character" w:customStyle="1" w:styleId="BalloonTextChar">
    <w:name w:val="Balloon Text Char"/>
    <w:basedOn w:val="DefaultParagraphFont"/>
    <w:link w:val="BalloonText"/>
    <w:semiHidden/>
    <w:locked/>
    <w:rsid w:val="00747159"/>
    <w:rPr>
      <w:rFonts w:ascii="Tahoma" w:hAnsi="Tahoma" w:cs="Tahoma"/>
      <w:sz w:val="16"/>
      <w:szCs w:val="16"/>
    </w:rPr>
  </w:style>
  <w:style w:type="character" w:styleId="CommentReference">
    <w:name w:val="annotation reference"/>
    <w:basedOn w:val="DefaultParagraphFont"/>
    <w:semiHidden/>
    <w:rsid w:val="00EA59BF"/>
    <w:rPr>
      <w:sz w:val="16"/>
      <w:szCs w:val="16"/>
    </w:rPr>
  </w:style>
  <w:style w:type="paragraph" w:styleId="CommentText">
    <w:name w:val="annotation text"/>
    <w:basedOn w:val="Normal"/>
    <w:semiHidden/>
    <w:rsid w:val="00EA59BF"/>
    <w:rPr>
      <w:sz w:val="20"/>
      <w:szCs w:val="20"/>
    </w:rPr>
  </w:style>
  <w:style w:type="paragraph" w:styleId="CommentSubject">
    <w:name w:val="annotation subject"/>
    <w:basedOn w:val="CommentText"/>
    <w:next w:val="CommentText"/>
    <w:semiHidden/>
    <w:rsid w:val="00EA59BF"/>
    <w:rPr>
      <w:b/>
      <w:bCs/>
    </w:rPr>
  </w:style>
  <w:style w:type="paragraph" w:styleId="Title">
    <w:name w:val="Title"/>
    <w:basedOn w:val="Normal"/>
    <w:qFormat/>
    <w:locked/>
    <w:rsid w:val="00354BD0"/>
    <w:pPr>
      <w:jc w:val="center"/>
    </w:pPr>
    <w:rPr>
      <w:b/>
      <w:bCs/>
      <w:szCs w:val="24"/>
    </w:rPr>
  </w:style>
  <w:style w:type="paragraph" w:styleId="ListBullet">
    <w:name w:val="List Bullet"/>
    <w:basedOn w:val="Normal"/>
    <w:rsid w:val="00354BD0"/>
    <w:pPr>
      <w:numPr>
        <w:numId w:val="5"/>
      </w:numPr>
    </w:pPr>
  </w:style>
  <w:style w:type="character" w:styleId="Emphasis">
    <w:name w:val="Emphasis"/>
    <w:basedOn w:val="DefaultParagraphFont"/>
    <w:qFormat/>
    <w:locked/>
    <w:rsid w:val="005C2064"/>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Administration/AA/Collegeof%20EngineeringDocuments/Budget%20Model%20for%20Division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gineering.purdue.edu/Intranet/Groups/Administration/AA/FacultyStaffEmployment/COEDivFacAffiliationApril262007.pdf" TargetMode="External"/><Relationship Id="rId5" Type="http://schemas.openxmlformats.org/officeDocument/2006/relationships/hyperlink" Target="https://engineering.purdue.edu/Intranet/Groups/Administration/AA/Collegeof%20EngineeringDocuments/COE_Definition.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DRAFT</vt:lpstr>
    </vt:vector>
  </TitlesOfParts>
  <Company>Engineering Computer Network</Company>
  <LinksUpToDate>false</LinksUpToDate>
  <CharactersWithSpaces>6312</CharactersWithSpaces>
  <SharedDoc>false</SharedDoc>
  <HLinks>
    <vt:vector size="18" baseType="variant">
      <vt:variant>
        <vt:i4>6750325</vt:i4>
      </vt:variant>
      <vt:variant>
        <vt:i4>6</vt:i4>
      </vt:variant>
      <vt:variant>
        <vt:i4>0</vt:i4>
      </vt:variant>
      <vt:variant>
        <vt:i4>5</vt:i4>
      </vt:variant>
      <vt:variant>
        <vt:lpwstr>https://engineering.purdue.edu/Intranet/Groups/Administration/AA/Collegeof EngineeringDocuments/Budget Model for Divisions.pdf</vt:lpwstr>
      </vt:variant>
      <vt:variant>
        <vt:lpwstr/>
      </vt:variant>
      <vt:variant>
        <vt:i4>7798888</vt:i4>
      </vt:variant>
      <vt:variant>
        <vt:i4>3</vt:i4>
      </vt:variant>
      <vt:variant>
        <vt:i4>0</vt:i4>
      </vt:variant>
      <vt:variant>
        <vt:i4>5</vt:i4>
      </vt:variant>
      <vt:variant>
        <vt:lpwstr>https://engineering.purdue.edu/Intranet/Groups/Administration/AA/FacultyStaffEmployment/COEDivFacAffiliationApril262007.pdf</vt:lpwstr>
      </vt:variant>
      <vt:variant>
        <vt:lpwstr/>
      </vt:variant>
      <vt:variant>
        <vt:i4>6225957</vt:i4>
      </vt:variant>
      <vt:variant>
        <vt:i4>0</vt:i4>
      </vt:variant>
      <vt:variant>
        <vt:i4>0</vt:i4>
      </vt:variant>
      <vt:variant>
        <vt:i4>5</vt:i4>
      </vt:variant>
      <vt:variant>
        <vt:lpwstr>https://engineering.purdue.edu/Intranet/Groups/Administration/AA/Collegeof EngineeringDocuments/COE_Definition.pdf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freelanm</dc:creator>
  <cp:keywords/>
  <dc:description/>
  <cp:lastModifiedBy>freelanm</cp:lastModifiedBy>
  <cp:revision>2</cp:revision>
  <cp:lastPrinted>2011-04-26T18:06:00Z</cp:lastPrinted>
  <dcterms:created xsi:type="dcterms:W3CDTF">2011-09-16T21:21:00Z</dcterms:created>
  <dcterms:modified xsi:type="dcterms:W3CDTF">2011-09-16T21:21:00Z</dcterms:modified>
</cp:coreProperties>
</file>