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1D02DB">
        <w:rPr>
          <w:szCs w:val="24"/>
        </w:rPr>
        <w:t>Minutes</w:t>
      </w:r>
    </w:p>
    <w:p w:rsidR="00230367" w:rsidRDefault="005231B5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September 2</w:t>
      </w:r>
      <w:r w:rsidR="004C631A">
        <w:rPr>
          <w:szCs w:val="24"/>
        </w:rPr>
        <w:t>9</w:t>
      </w:r>
      <w:r w:rsidR="0073060E">
        <w:rPr>
          <w:szCs w:val="24"/>
        </w:rPr>
        <w:t>, 200</w:t>
      </w:r>
      <w:r w:rsidR="004C631A">
        <w:rPr>
          <w:szCs w:val="24"/>
        </w:rPr>
        <w:t>9</w:t>
      </w:r>
      <w:r w:rsidR="0073060E">
        <w:rPr>
          <w:szCs w:val="24"/>
        </w:rPr>
        <w:t xml:space="preserve">, at </w:t>
      </w:r>
      <w:r>
        <w:rPr>
          <w:szCs w:val="24"/>
        </w:rPr>
        <w:t>1:</w:t>
      </w:r>
      <w:r w:rsidR="004C631A">
        <w:rPr>
          <w:szCs w:val="24"/>
        </w:rPr>
        <w:t>00</w:t>
      </w:r>
      <w:r>
        <w:rPr>
          <w:szCs w:val="24"/>
        </w:rPr>
        <w:t xml:space="preserve"> – 2:</w:t>
      </w:r>
      <w:r w:rsidR="004C631A">
        <w:rPr>
          <w:szCs w:val="24"/>
        </w:rPr>
        <w:t>00</w:t>
      </w:r>
      <w:r w:rsidR="0073060E">
        <w:rPr>
          <w:szCs w:val="24"/>
        </w:rPr>
        <w:t xml:space="preserve">, ARMS </w:t>
      </w:r>
      <w:r w:rsidR="004C631A">
        <w:rPr>
          <w:szCs w:val="24"/>
        </w:rPr>
        <w:t>3119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03B22" w:rsidRDefault="001D02DB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B70889" w:rsidRPr="00230367">
        <w:rPr>
          <w:szCs w:val="24"/>
        </w:rPr>
        <w:t xml:space="preserve">:  </w:t>
      </w:r>
      <w:r w:rsidR="005231B5">
        <w:rPr>
          <w:szCs w:val="24"/>
        </w:rPr>
        <w:t>R. Cipra</w:t>
      </w:r>
      <w:r w:rsidR="00B70889" w:rsidRPr="00230367">
        <w:rPr>
          <w:szCs w:val="24"/>
        </w:rPr>
        <w:t xml:space="preserve">, </w:t>
      </w:r>
      <w:r w:rsidR="004C631A">
        <w:rPr>
          <w:szCs w:val="24"/>
        </w:rPr>
        <w:t>R. Trice</w:t>
      </w:r>
      <w:r w:rsidR="00B70889" w:rsidRPr="00230367">
        <w:rPr>
          <w:szCs w:val="24"/>
        </w:rPr>
        <w:t xml:space="preserve">, </w:t>
      </w:r>
      <w:r w:rsidR="004C631A">
        <w:rPr>
          <w:szCs w:val="24"/>
        </w:rPr>
        <w:t>S. Revankar</w:t>
      </w:r>
      <w:r w:rsidR="00B70889" w:rsidRPr="00230367">
        <w:rPr>
          <w:szCs w:val="24"/>
        </w:rPr>
        <w:t xml:space="preserve">, </w:t>
      </w:r>
      <w:r w:rsidR="005231B5">
        <w:rPr>
          <w:szCs w:val="24"/>
        </w:rPr>
        <w:t>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>
        <w:rPr>
          <w:szCs w:val="24"/>
        </w:rPr>
        <w:t>K. Kokini,</w:t>
      </w:r>
      <w:r w:rsidR="005231B5">
        <w:rPr>
          <w:szCs w:val="24"/>
        </w:rPr>
        <w:t xml:space="preserve"> D. Corti</w:t>
      </w:r>
    </w:p>
    <w:p w:rsidR="005231B5" w:rsidRDefault="005231B5" w:rsidP="00703B22">
      <w:pPr>
        <w:autoSpaceDE w:val="0"/>
        <w:autoSpaceDN w:val="0"/>
        <w:adjustRightInd w:val="0"/>
        <w:rPr>
          <w:szCs w:val="24"/>
        </w:rPr>
      </w:pPr>
    </w:p>
    <w:p w:rsidR="005231B5" w:rsidRPr="00230367" w:rsidRDefault="005231B5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M. Lehto</w:t>
      </w:r>
      <w:r w:rsidR="004C631A">
        <w:rPr>
          <w:szCs w:val="24"/>
        </w:rPr>
        <w:t xml:space="preserve">, </w:t>
      </w:r>
      <w:r w:rsidR="004C631A" w:rsidRPr="00230367">
        <w:rPr>
          <w:szCs w:val="24"/>
        </w:rPr>
        <w:t>O. Akkus</w:t>
      </w:r>
      <w:r w:rsidR="001D02DB">
        <w:rPr>
          <w:szCs w:val="24"/>
        </w:rPr>
        <w:t xml:space="preserve">, </w:t>
      </w:r>
      <w:r w:rsidR="001D02DB" w:rsidRPr="00230367">
        <w:rPr>
          <w:szCs w:val="24"/>
        </w:rPr>
        <w:t>C. Lu</w:t>
      </w:r>
      <w:r w:rsidR="001D02DB">
        <w:rPr>
          <w:szCs w:val="24"/>
        </w:rPr>
        <w:t>, M. Bell, A. Pawley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1D02DB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B53A6A" w:rsidRPr="00230367">
        <w:rPr>
          <w:szCs w:val="24"/>
        </w:rPr>
        <w:t>all</w:t>
      </w:r>
      <w:r>
        <w:rPr>
          <w:szCs w:val="24"/>
        </w:rPr>
        <w:t>ed</w:t>
      </w:r>
      <w:r w:rsidR="00B53A6A" w:rsidRPr="00230367">
        <w:rPr>
          <w:szCs w:val="24"/>
        </w:rPr>
        <w:t xml:space="preserve"> to order</w:t>
      </w:r>
      <w:r>
        <w:rPr>
          <w:szCs w:val="24"/>
        </w:rPr>
        <w:t xml:space="preserve"> at 1:0</w:t>
      </w:r>
      <w:r w:rsidR="008C1C01">
        <w:rPr>
          <w:szCs w:val="24"/>
        </w:rPr>
        <w:t>5</w:t>
      </w:r>
      <w:r>
        <w:rPr>
          <w:szCs w:val="24"/>
        </w:rPr>
        <w:t xml:space="preserve"> p.m.</w:t>
      </w:r>
    </w:p>
    <w:p w:rsidR="005231B5" w:rsidRDefault="005231B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</w:t>
      </w:r>
      <w:r w:rsidR="001D02DB">
        <w:rPr>
          <w:szCs w:val="24"/>
        </w:rPr>
        <w:t xml:space="preserve"> were made.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</w:t>
      </w:r>
      <w:r w:rsidR="001D02DB">
        <w:rPr>
          <w:szCs w:val="24"/>
        </w:rPr>
        <w:t xml:space="preserve"> was</w:t>
      </w:r>
      <w:r w:rsidRPr="00230367">
        <w:rPr>
          <w:szCs w:val="24"/>
        </w:rPr>
        <w:t xml:space="preserve"> review</w:t>
      </w:r>
      <w:r w:rsidR="001D02DB">
        <w:rPr>
          <w:szCs w:val="24"/>
        </w:rPr>
        <w:t>ed and approved.</w:t>
      </w:r>
    </w:p>
    <w:p w:rsidR="002505BD" w:rsidRDefault="001D02DB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M. Kreger motioned with a second from R. Cipra that the</w:t>
      </w:r>
      <w:r w:rsidR="003412EF">
        <w:rPr>
          <w:szCs w:val="24"/>
        </w:rPr>
        <w:t xml:space="preserve"> </w:t>
      </w:r>
      <w:r w:rsidR="006C0757">
        <w:rPr>
          <w:szCs w:val="24"/>
        </w:rPr>
        <w:t xml:space="preserve">minutes </w:t>
      </w:r>
      <w:r>
        <w:rPr>
          <w:szCs w:val="24"/>
        </w:rPr>
        <w:t xml:space="preserve">of the </w:t>
      </w:r>
      <w:r w:rsidR="00A758C2">
        <w:rPr>
          <w:szCs w:val="24"/>
        </w:rPr>
        <w:t>April 7, 2009</w:t>
      </w:r>
      <w:r w:rsidR="006C0757">
        <w:rPr>
          <w:szCs w:val="24"/>
        </w:rPr>
        <w:t>, meeting</w:t>
      </w:r>
      <w:r>
        <w:rPr>
          <w:szCs w:val="24"/>
        </w:rPr>
        <w:t xml:space="preserve"> be approved.  Minutes approved by con</w:t>
      </w:r>
      <w:r w:rsidR="003D0064">
        <w:rPr>
          <w:szCs w:val="24"/>
        </w:rPr>
        <w:t>s</w:t>
      </w:r>
      <w:r>
        <w:rPr>
          <w:szCs w:val="24"/>
        </w:rPr>
        <w:t>ensus.</w:t>
      </w:r>
    </w:p>
    <w:p w:rsidR="005231B5" w:rsidRDefault="001D02DB" w:rsidP="005231B5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K. Kokini nominated M. Kreger to serve as chair for 2009-10.  R. Cipra seconded the nomination.  Vote was unanimous.</w:t>
      </w:r>
    </w:p>
    <w:p w:rsidR="007E3823" w:rsidRDefault="007E3823" w:rsidP="00D904EC">
      <w:pPr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New chair, M. Kreger, led a discussion on FAC’s charges per CoE by-laws and potential action items for the year.  Suggested topics include:</w:t>
      </w:r>
    </w:p>
    <w:p w:rsidR="00862395" w:rsidRDefault="00862395" w:rsidP="003D0064">
      <w:pPr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follow up on business services memos sent to Dean Jamieson and Chris Martin last spring</w:t>
      </w:r>
    </w:p>
    <w:p w:rsidR="00862395" w:rsidRDefault="00862395" w:rsidP="003D0064">
      <w:pPr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CoE committee structure</w:t>
      </w:r>
    </w:p>
    <w:p w:rsidR="001F22A2" w:rsidRDefault="00862395" w:rsidP="003D0064">
      <w:pPr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election processes and reporting procedures</w:t>
      </w:r>
      <w:r w:rsidR="007E3823">
        <w:rPr>
          <w:szCs w:val="24"/>
        </w:rPr>
        <w:t xml:space="preserve"> </w:t>
      </w:r>
    </w:p>
    <w:p w:rsidR="00F67CBC" w:rsidRDefault="00862395" w:rsidP="00D904EC">
      <w:pPr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adjourned at 1:32 p.m.</w:t>
      </w:r>
    </w:p>
    <w:p w:rsidR="00862395" w:rsidRDefault="00862395" w:rsidP="00D904EC">
      <w:pPr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schedule</w:t>
      </w:r>
    </w:p>
    <w:p w:rsidR="003D0064" w:rsidRPr="003D0064" w:rsidRDefault="003D0064" w:rsidP="003D0064">
      <w:pPr>
        <w:numPr>
          <w:ilvl w:val="0"/>
          <w:numId w:val="8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b/>
          <w:szCs w:val="24"/>
        </w:rPr>
      </w:pPr>
      <w:r w:rsidRPr="003D0064">
        <w:rPr>
          <w:b/>
          <w:szCs w:val="24"/>
        </w:rPr>
        <w:t>Oct. 20</w:t>
      </w:r>
      <w:r w:rsidRPr="003D0064">
        <w:rPr>
          <w:b/>
          <w:szCs w:val="24"/>
          <w:vertAlign w:val="superscript"/>
        </w:rPr>
        <w:t>th</w:t>
      </w:r>
      <w:r w:rsidRPr="003D0064">
        <w:rPr>
          <w:b/>
          <w:szCs w:val="24"/>
        </w:rPr>
        <w:t xml:space="preserve"> at 1:00 in ARMS 2005</w:t>
      </w:r>
    </w:p>
    <w:p w:rsidR="003D0064" w:rsidRDefault="003D0064" w:rsidP="003D0064">
      <w:pPr>
        <w:numPr>
          <w:ilvl w:val="0"/>
          <w:numId w:val="8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Nov. 24</w:t>
      </w:r>
      <w:r w:rsidRPr="003D0064">
        <w:rPr>
          <w:szCs w:val="24"/>
          <w:vertAlign w:val="superscript"/>
        </w:rPr>
        <w:t>th</w:t>
      </w:r>
      <w:r>
        <w:rPr>
          <w:szCs w:val="24"/>
        </w:rPr>
        <w:t xml:space="preserve"> at 1:00 in ARMS 2005</w:t>
      </w:r>
    </w:p>
    <w:p w:rsidR="003D0064" w:rsidRDefault="003D0064" w:rsidP="003D0064">
      <w:pPr>
        <w:numPr>
          <w:ilvl w:val="0"/>
          <w:numId w:val="8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Dec. 08</w:t>
      </w:r>
      <w:r w:rsidRPr="003D0064">
        <w:rPr>
          <w:szCs w:val="24"/>
          <w:vertAlign w:val="superscript"/>
        </w:rPr>
        <w:t>th</w:t>
      </w:r>
      <w:r>
        <w:rPr>
          <w:szCs w:val="24"/>
        </w:rPr>
        <w:t xml:space="preserve"> at 1:00 in ARMS 2005</w:t>
      </w:r>
    </w:p>
    <w:p w:rsidR="00862395" w:rsidRDefault="00862395" w:rsidP="00862395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2395" w:rsidRDefault="00862395">
      <w:r>
        <w:separator/>
      </w:r>
    </w:p>
  </w:endnote>
  <w:endnote w:type="continuationSeparator" w:id="0">
    <w:p w:rsidR="00862395" w:rsidRDefault="008623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2395" w:rsidRDefault="00862395">
      <w:r>
        <w:separator/>
      </w:r>
    </w:p>
  </w:footnote>
  <w:footnote w:type="continuationSeparator" w:id="0">
    <w:p w:rsidR="00862395" w:rsidRDefault="008623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6BE5A7A"/>
    <w:multiLevelType w:val="hybridMultilevel"/>
    <w:tmpl w:val="667AD7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A4E3423"/>
    <w:multiLevelType w:val="hybridMultilevel"/>
    <w:tmpl w:val="DE10CF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7"/>
  </w:num>
  <w:num w:numId="6">
    <w:abstractNumId w:val="6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9217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7F14"/>
    <w:rsid w:val="000156B8"/>
    <w:rsid w:val="0003173C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02DB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B1628"/>
    <w:rsid w:val="003C4E45"/>
    <w:rsid w:val="003C63A0"/>
    <w:rsid w:val="003C74EC"/>
    <w:rsid w:val="003D0064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157ED"/>
    <w:rsid w:val="005179D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E3823"/>
    <w:rsid w:val="007F14E6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62395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1C01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386F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D5B71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D8A"/>
    <w:rsid w:val="00C037C0"/>
    <w:rsid w:val="00C078DB"/>
    <w:rsid w:val="00C10C9F"/>
    <w:rsid w:val="00C2743E"/>
    <w:rsid w:val="00C3663E"/>
    <w:rsid w:val="00C37A7C"/>
    <w:rsid w:val="00C40BD3"/>
    <w:rsid w:val="00C423BC"/>
    <w:rsid w:val="00C42E0B"/>
    <w:rsid w:val="00C448EA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D07D6C"/>
    <w:rsid w:val="00D12641"/>
    <w:rsid w:val="00D20638"/>
    <w:rsid w:val="00D31400"/>
    <w:rsid w:val="00D40E25"/>
    <w:rsid w:val="00D5661B"/>
    <w:rsid w:val="00D5730E"/>
    <w:rsid w:val="00D62A74"/>
    <w:rsid w:val="00D74893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05AA"/>
    <w:rsid w:val="00DF1142"/>
    <w:rsid w:val="00E00D3D"/>
    <w:rsid w:val="00E02FFB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779B"/>
    <w:rsid w:val="00FD1227"/>
    <w:rsid w:val="00FD2D5D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9217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191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4</cp:revision>
  <cp:lastPrinted>2007-04-09T18:57:00Z</cp:lastPrinted>
  <dcterms:created xsi:type="dcterms:W3CDTF">2009-09-30T12:56:00Z</dcterms:created>
  <dcterms:modified xsi:type="dcterms:W3CDTF">2009-09-30T13:16:00Z</dcterms:modified>
</cp:coreProperties>
</file>