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39DF" w:rsidRDefault="001739DF" w:rsidP="00BD0816">
      <w:pPr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-233434</wp:posOffset>
            </wp:positionH>
            <wp:positionV relativeFrom="paragraph">
              <wp:posOffset>-416257</wp:posOffset>
            </wp:positionV>
            <wp:extent cx="7400252" cy="9771797"/>
            <wp:effectExtent l="19050" t="0" r="0" b="0"/>
            <wp:wrapNone/>
            <wp:docPr id="1" name="Picture 1" descr="C:\Documents and Settings\martinr\Local Settings\Temporary Internet Files\Content.IE5\JY10A6A6\MCj04391270000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martinr\Local Settings\Temporary Internet Files\Content.IE5\JY10A6A6\MCj04391270000[1]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duotone>
                        <a:prstClr val="black"/>
                        <a:schemeClr val="accent3">
                          <a:tint val="45000"/>
                          <a:satMod val="400000"/>
                        </a:schemeClr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00252" cy="97717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739DF" w:rsidRDefault="001739DF" w:rsidP="00BD0816">
      <w:pPr>
        <w:jc w:val="center"/>
      </w:pPr>
    </w:p>
    <w:p w:rsidR="003B209B" w:rsidRPr="00625CE0" w:rsidRDefault="00100A18" w:rsidP="00BD0816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625CE0">
        <w:rPr>
          <w:rFonts w:ascii="Times New Roman" w:hAnsi="Times New Roman" w:cs="Times New Roman"/>
          <w:b/>
          <w:i/>
          <w:sz w:val="36"/>
          <w:szCs w:val="36"/>
        </w:rPr>
        <w:t>COLLEGE AFFORDABILITY</w:t>
      </w:r>
    </w:p>
    <w:p w:rsidR="00100A18" w:rsidRDefault="001739DF" w:rsidP="001739DF">
      <w:pPr>
        <w:tabs>
          <w:tab w:val="left" w:pos="8025"/>
        </w:tabs>
      </w:pPr>
      <w:r>
        <w:tab/>
      </w:r>
    </w:p>
    <w:p w:rsidR="00100A18" w:rsidRPr="00625CE0" w:rsidRDefault="00100A18" w:rsidP="00A278E9">
      <w:pPr>
        <w:ind w:left="2160" w:right="2160"/>
        <w:jc w:val="both"/>
        <w:rPr>
          <w:rFonts w:ascii="Times New Roman" w:hAnsi="Times New Roman" w:cs="Times New Roman"/>
          <w:sz w:val="28"/>
          <w:szCs w:val="28"/>
        </w:rPr>
      </w:pPr>
      <w:r w:rsidRPr="00625CE0">
        <w:rPr>
          <w:rFonts w:ascii="Times New Roman" w:hAnsi="Times New Roman" w:cs="Times New Roman"/>
          <w:sz w:val="28"/>
          <w:szCs w:val="28"/>
        </w:rPr>
        <w:t>A Presentation and open forum on “College Affordability” will be held on April 30, 2008 at 6:00 p.m. in ARMS 1010.  All College of Engineering students are invited and welcome to attend.  The presentation will cover basic financial aid information, sources for scholarships and fundamentals of completing a scholarship application. This presentation is sponsored by the College of Engineering Dean’s Office.</w:t>
      </w:r>
      <w:r w:rsidR="00BD0816" w:rsidRPr="00625CE0">
        <w:rPr>
          <w:rFonts w:ascii="Times New Roman" w:hAnsi="Times New Roman" w:cs="Times New Roman"/>
          <w:sz w:val="28"/>
          <w:szCs w:val="28"/>
        </w:rPr>
        <w:t xml:space="preserve">  Mark your calendars and hope to see you there!</w:t>
      </w:r>
    </w:p>
    <w:p w:rsidR="00BD0816" w:rsidRPr="001739DF" w:rsidRDefault="00BD0816" w:rsidP="001739DF">
      <w:pPr>
        <w:ind w:right="2160"/>
        <w:rPr>
          <w:rFonts w:ascii="Times New Roman" w:hAnsi="Times New Roman" w:cs="Times New Roman"/>
          <w:sz w:val="24"/>
          <w:szCs w:val="24"/>
        </w:rPr>
      </w:pPr>
    </w:p>
    <w:p w:rsidR="00BD0816" w:rsidRPr="001739DF" w:rsidRDefault="00BD0816" w:rsidP="001739DF">
      <w:pPr>
        <w:ind w:right="2160"/>
        <w:rPr>
          <w:rFonts w:ascii="Times New Roman" w:hAnsi="Times New Roman" w:cs="Times New Roman"/>
          <w:sz w:val="24"/>
          <w:szCs w:val="24"/>
        </w:rPr>
      </w:pPr>
    </w:p>
    <w:p w:rsidR="00BD0816" w:rsidRPr="001739DF" w:rsidRDefault="00BD0816" w:rsidP="00BD0816">
      <w:pPr>
        <w:jc w:val="center"/>
        <w:rPr>
          <w:rFonts w:ascii="Algerian" w:hAnsi="Algerian"/>
          <w:b/>
          <w:i/>
          <w:sz w:val="56"/>
          <w:szCs w:val="56"/>
        </w:rPr>
      </w:pPr>
      <w:r w:rsidRPr="001739DF">
        <w:rPr>
          <w:rFonts w:ascii="Algerian" w:hAnsi="Algerian"/>
          <w:b/>
          <w:i/>
          <w:sz w:val="56"/>
          <w:szCs w:val="56"/>
        </w:rPr>
        <w:t>College Affordability</w:t>
      </w:r>
    </w:p>
    <w:p w:rsidR="00BD0816" w:rsidRPr="001739DF" w:rsidRDefault="00BD0816" w:rsidP="00BD0816">
      <w:pPr>
        <w:jc w:val="center"/>
        <w:rPr>
          <w:rFonts w:ascii="Algerian" w:hAnsi="Algerian"/>
          <w:b/>
          <w:i/>
          <w:sz w:val="56"/>
          <w:szCs w:val="56"/>
        </w:rPr>
      </w:pPr>
      <w:r w:rsidRPr="001739DF">
        <w:rPr>
          <w:rFonts w:ascii="Algerian" w:hAnsi="Algerian"/>
          <w:b/>
          <w:i/>
          <w:sz w:val="56"/>
          <w:szCs w:val="56"/>
        </w:rPr>
        <w:t>April 30, 2009</w:t>
      </w:r>
    </w:p>
    <w:p w:rsidR="00BD0816" w:rsidRPr="001739DF" w:rsidRDefault="00BD0816" w:rsidP="00BD0816">
      <w:pPr>
        <w:jc w:val="center"/>
        <w:rPr>
          <w:rFonts w:ascii="Algerian" w:hAnsi="Algerian"/>
          <w:b/>
          <w:i/>
          <w:sz w:val="56"/>
          <w:szCs w:val="56"/>
        </w:rPr>
      </w:pPr>
      <w:r w:rsidRPr="001739DF">
        <w:rPr>
          <w:rFonts w:ascii="Algerian" w:hAnsi="Algerian"/>
          <w:b/>
          <w:i/>
          <w:sz w:val="56"/>
          <w:szCs w:val="56"/>
        </w:rPr>
        <w:t>6:00 p.m.</w:t>
      </w:r>
    </w:p>
    <w:p w:rsidR="00BD0816" w:rsidRPr="00BD0816" w:rsidRDefault="00BD0816" w:rsidP="00BD0816">
      <w:pPr>
        <w:jc w:val="center"/>
        <w:rPr>
          <w:rFonts w:ascii="Algerian" w:hAnsi="Algerian"/>
          <w:b/>
          <w:i/>
          <w:sz w:val="72"/>
          <w:szCs w:val="72"/>
        </w:rPr>
      </w:pPr>
      <w:r w:rsidRPr="001739DF">
        <w:rPr>
          <w:rFonts w:ascii="Algerian" w:hAnsi="Algerian"/>
          <w:b/>
          <w:i/>
          <w:sz w:val="56"/>
          <w:szCs w:val="56"/>
        </w:rPr>
        <w:t>ARMS 1010</w:t>
      </w:r>
    </w:p>
    <w:p w:rsidR="00100A18" w:rsidRDefault="00100A18" w:rsidP="00100A18"/>
    <w:sectPr w:rsidR="00100A18" w:rsidSect="001739D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100A18"/>
    <w:rsid w:val="00100A18"/>
    <w:rsid w:val="001739DF"/>
    <w:rsid w:val="003B209B"/>
    <w:rsid w:val="003F77C6"/>
    <w:rsid w:val="00625CE0"/>
    <w:rsid w:val="00A278E9"/>
    <w:rsid w:val="00BD0816"/>
    <w:rsid w:val="00CF6E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20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39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39D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63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per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63000"/>
                <a:tint val="82000"/>
              </a:schemeClr>
              <a:schemeClr val="phClr">
                <a:tint val="10000"/>
                <a:satMod val="400000"/>
              </a:schemeClr>
            </a:duotone>
          </a:blip>
          <a:tile tx="0" ty="0" sx="40000" sy="40000" flip="none" algn="tl"/>
        </a:blipFill>
        <a:blipFill>
          <a:blip xmlns:r="http://schemas.openxmlformats.org/officeDocument/2006/relationships" r:embed="rId1">
            <a:duotone>
              <a:schemeClr val="phClr">
                <a:shade val="40000"/>
              </a:schemeClr>
              <a:schemeClr val="phClr">
                <a:tint val="42000"/>
              </a:schemeClr>
            </a:duotone>
          </a:blip>
          <a:tile tx="0" ty="0" sx="40000" sy="40000" flip="none" algn="tl"/>
        </a:blipFill>
      </a:fillStyleLst>
      <a:lnStyleLst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635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95000" rotWithShape="0">
              <a:srgbClr val="000000">
                <a:alpha val="50000"/>
              </a:srgbClr>
            </a:outerShdw>
            <a:softEdge rad="12700"/>
          </a:effectLst>
        </a:effectStyle>
        <a:effectStyle>
          <a:effectLst>
            <a:outerShdw blurRad="95000" rotWithShape="0">
              <a:srgbClr val="000000">
                <a:alpha val="50000"/>
              </a:srgbClr>
            </a:outerShdw>
            <a:softEdge rad="12700"/>
          </a:effectLst>
        </a:effectStyle>
        <a:effectStyle>
          <a:effectLst>
            <a:outerShdw blurRad="95000" algn="tl" rotWithShape="0">
              <a:srgbClr val="000000">
                <a:alpha val="50000"/>
              </a:srgbClr>
            </a:outerShdw>
          </a:effectLst>
          <a:scene3d>
            <a:camera prst="orthographicFront"/>
            <a:lightRig rig="soft" dir="t">
              <a:rot lat="0" lon="0" rev="18000000"/>
            </a:lightRig>
          </a:scene3d>
          <a:sp3d prstMaterial="dkEdge">
            <a:bevelT w="73660" h="44450" prst="rible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Engineering Computer Network</Company>
  <LinksUpToDate>false</LinksUpToDate>
  <CharactersWithSpaces>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Roxanne Martin</dc:creator>
  <cp:keywords/>
  <dc:description/>
  <cp:lastModifiedBy>Roxanne Martin</cp:lastModifiedBy>
  <cp:revision>2</cp:revision>
  <dcterms:created xsi:type="dcterms:W3CDTF">2009-04-23T12:36:00Z</dcterms:created>
  <dcterms:modified xsi:type="dcterms:W3CDTF">2009-04-23T18:15:00Z</dcterms:modified>
</cp:coreProperties>
</file>