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83" w:rsidRDefault="003D3783">
      <w:pPr>
        <w:tabs>
          <w:tab w:val="left" w:pos="8370"/>
        </w:tabs>
        <w:spacing w:line="360" w:lineRule="auto"/>
        <w:jc w:val="center"/>
        <w:rPr>
          <w:b/>
          <w:sz w:val="32"/>
        </w:rPr>
      </w:pPr>
      <w:smartTag w:uri="urn:schemas-microsoft-com:office:smarttags" w:element="PlaceType">
        <w:smartTag w:uri="urn:schemas-microsoft-com:office:smarttags" w:element="place">
          <w:r>
            <w:rPr>
              <w:b/>
              <w:sz w:val="32"/>
            </w:rPr>
            <w:t>SCHOOL</w:t>
          </w:r>
        </w:smartTag>
        <w:r>
          <w:rPr>
            <w:b/>
            <w:sz w:val="32"/>
          </w:rPr>
          <w:t xml:space="preserve"> OF </w:t>
        </w:r>
        <w:smartTag w:uri="urn:schemas-microsoft-com:office:smarttags" w:element="PlaceName">
          <w:r>
            <w:rPr>
              <w:b/>
              <w:sz w:val="32"/>
            </w:rPr>
            <w:t>INDUSTRIAL ENGINEERING</w:t>
          </w:r>
        </w:smartTag>
      </w:smartTag>
    </w:p>
    <w:p w:rsidR="003D3783" w:rsidRDefault="003D3783" w:rsidP="00DD0EBE">
      <w:pPr>
        <w:pStyle w:val="Heading5"/>
        <w:spacing w:line="240" w:lineRule="auto"/>
      </w:pPr>
      <w:r>
        <w:t>SEMINAR</w:t>
      </w:r>
    </w:p>
    <w:p w:rsidR="003D3783" w:rsidRPr="00E10A72" w:rsidRDefault="003D3783" w:rsidP="00E10A72">
      <w:pPr>
        <w:rPr>
          <w:sz w:val="16"/>
          <w:szCs w:val="16"/>
        </w:rPr>
      </w:pPr>
    </w:p>
    <w:p w:rsidR="008030E4" w:rsidRPr="004912D3" w:rsidRDefault="008030E4" w:rsidP="004912D3">
      <w:pPr>
        <w:jc w:val="center"/>
        <w:rPr>
          <w:b/>
          <w:sz w:val="28"/>
          <w:szCs w:val="28"/>
        </w:rPr>
      </w:pPr>
      <w:r w:rsidRPr="004912D3">
        <w:rPr>
          <w:b/>
          <w:sz w:val="28"/>
          <w:szCs w:val="28"/>
        </w:rPr>
        <w:t>Adaptive Function Allocation for Human-Machine Systems: a Comparative Study of Triggers, Strategies and Stabilization.</w:t>
      </w:r>
    </w:p>
    <w:p w:rsidR="004912D3" w:rsidRDefault="004912D3" w:rsidP="004912D3">
      <w:pPr>
        <w:jc w:val="center"/>
        <w:rPr>
          <w:b/>
          <w:sz w:val="28"/>
          <w:szCs w:val="28"/>
        </w:rPr>
      </w:pPr>
    </w:p>
    <w:p w:rsidR="004912D3" w:rsidRPr="004912D3" w:rsidRDefault="004912D3" w:rsidP="004912D3">
      <w:pPr>
        <w:jc w:val="center"/>
        <w:rPr>
          <w:b/>
          <w:sz w:val="28"/>
          <w:szCs w:val="28"/>
        </w:rPr>
      </w:pPr>
      <w:r w:rsidRPr="004912D3">
        <w:rPr>
          <w:b/>
          <w:sz w:val="28"/>
          <w:szCs w:val="28"/>
        </w:rPr>
        <w:t>Amit Lagu</w:t>
      </w:r>
    </w:p>
    <w:p w:rsidR="004912D3" w:rsidRPr="004912D3" w:rsidRDefault="004912D3" w:rsidP="004912D3">
      <w:pPr>
        <w:jc w:val="center"/>
        <w:rPr>
          <w:b/>
          <w:sz w:val="28"/>
          <w:szCs w:val="28"/>
        </w:rPr>
      </w:pPr>
      <w:r>
        <w:rPr>
          <w:b/>
          <w:sz w:val="28"/>
          <w:szCs w:val="28"/>
        </w:rPr>
        <w:t>Ph.D. Candidate</w:t>
      </w:r>
    </w:p>
    <w:p w:rsidR="004912D3" w:rsidRDefault="004912D3" w:rsidP="008030E4">
      <w:pPr>
        <w:jc w:val="both"/>
      </w:pPr>
    </w:p>
    <w:p w:rsidR="008030E4" w:rsidRPr="000A3DE6" w:rsidRDefault="008030E4" w:rsidP="004912D3">
      <w:pPr>
        <w:jc w:val="center"/>
      </w:pPr>
      <w:r w:rsidRPr="004912D3">
        <w:rPr>
          <w:b/>
          <w:sz w:val="28"/>
          <w:szCs w:val="28"/>
        </w:rPr>
        <w:t xml:space="preserve">Major Professor: </w:t>
      </w:r>
      <w:r w:rsidR="004912D3">
        <w:rPr>
          <w:b/>
          <w:sz w:val="28"/>
          <w:szCs w:val="28"/>
        </w:rPr>
        <w:t>Steven J. Landry</w:t>
      </w:r>
    </w:p>
    <w:p w:rsidR="008030E4" w:rsidRDefault="008030E4" w:rsidP="008030E4">
      <w:pPr>
        <w:jc w:val="both"/>
      </w:pPr>
    </w:p>
    <w:p w:rsidR="008030E4" w:rsidRDefault="008030E4" w:rsidP="008030E4">
      <w:pPr>
        <w:jc w:val="both"/>
      </w:pPr>
    </w:p>
    <w:p w:rsidR="008030E4" w:rsidRDefault="008030E4" w:rsidP="008030E4">
      <w:pPr>
        <w:tabs>
          <w:tab w:val="left" w:pos="0"/>
        </w:tabs>
        <w:spacing w:line="360" w:lineRule="auto"/>
        <w:jc w:val="both"/>
      </w:pPr>
      <w:r>
        <w:t>An a</w:t>
      </w:r>
      <w:r w:rsidRPr="00AD4494">
        <w:t xml:space="preserve">daptive </w:t>
      </w:r>
      <w:r>
        <w:t>allocation system is</w:t>
      </w:r>
      <w:r w:rsidRPr="00AD4494">
        <w:t xml:space="preserve"> capable of dynamically </w:t>
      </w:r>
      <w:r>
        <w:t>re</w:t>
      </w:r>
      <w:r w:rsidRPr="00AD4494">
        <w:t xml:space="preserve">allocating functions between </w:t>
      </w:r>
      <w:r>
        <w:t>different agents</w:t>
      </w:r>
      <w:r w:rsidRPr="00AD4494">
        <w:t>.</w:t>
      </w:r>
      <w:r>
        <w:t xml:space="preserve"> In a</w:t>
      </w:r>
      <w:r w:rsidRPr="00BE4F0D">
        <w:t>daptive a</w:t>
      </w:r>
      <w:r>
        <w:t xml:space="preserve">llocation, the need for reallocation can be determined using different parameters (trigger mechanisms) such as </w:t>
      </w:r>
      <w:r w:rsidRPr="00BE4F0D">
        <w:t>fluctua</w:t>
      </w:r>
      <w:r>
        <w:t xml:space="preserve">tion in workload or </w:t>
      </w:r>
      <w:r w:rsidRPr="00BE4F0D">
        <w:t>change</w:t>
      </w:r>
      <w:r>
        <w:t>s</w:t>
      </w:r>
      <w:r w:rsidRPr="00BE4F0D">
        <w:t xml:space="preserve"> in physiolog</w:t>
      </w:r>
      <w:r>
        <w:t>y</w:t>
      </w:r>
      <w:r w:rsidRPr="00BE4F0D">
        <w:t xml:space="preserve"> of the </w:t>
      </w:r>
      <w:r>
        <w:t>human agent</w:t>
      </w:r>
      <w:r w:rsidRPr="00BE4F0D">
        <w:t xml:space="preserve">. </w:t>
      </w:r>
      <w:r>
        <w:t>The adaptation strategy can determine the amount of reallocation and set the new level of the automated agent.  The first experiment evaluated the effects of trigger type (performance or heart rate) and adaptation strategy (complete reallocation or partial transformation) on the number of errors made. The presence of adaptive allocation reduced the number of errors. The ANOVA results show that there is an interaction effects between the trigger type and adaptation strategy. Due to the presence of an interaction effect, inferences about main effect of trigger type or adaptation strategy could not be made. The combination of partial transformation strategy and heart rate trigger mechanism resulted in substantially more (nearly 114%) errors than other combinations, which were not significantly different. Based on consistent cell means (except for the combination of partial transformation and heart rate,) it is hypothesized that there are no main effects of trigger type or strategy. The second experiment monitored the LOA for presence of stabilization. No reliable stabilization was observed within 3</w:t>
      </w:r>
      <w:r w:rsidRPr="008454DF">
        <w:t xml:space="preserve">0 minutes. </w:t>
      </w:r>
      <w:r>
        <w:t xml:space="preserve">Based on the contingency table analyses, there appears to be an effect of adaptation strategy on the mean LOA and the effect of trigger type on the time of onset of stabilization. Based on the post-hoc ANOVA analyses, there appears to be an effect of trigger type on number of reallocations and the probability of a change in LOA being observed. </w:t>
      </w:r>
    </w:p>
    <w:p w:rsidR="008030E4" w:rsidRDefault="008030E4" w:rsidP="008030E4"/>
    <w:p w:rsidR="003D3783" w:rsidRDefault="003D3783" w:rsidP="00EF005A">
      <w:pPr>
        <w:autoSpaceDE w:val="0"/>
        <w:autoSpaceDN w:val="0"/>
        <w:adjustRightInd w:val="0"/>
        <w:rPr>
          <w:sz w:val="16"/>
          <w:szCs w:val="16"/>
          <w:lang w:eastAsia="ko-KR"/>
        </w:rPr>
      </w:pPr>
    </w:p>
    <w:p w:rsidR="003D3783" w:rsidRPr="00E10A72" w:rsidRDefault="003D3783" w:rsidP="00EB1C98">
      <w:pPr>
        <w:autoSpaceDE w:val="0"/>
        <w:autoSpaceDN w:val="0"/>
        <w:adjustRightInd w:val="0"/>
        <w:rPr>
          <w:sz w:val="16"/>
          <w:szCs w:val="16"/>
        </w:rPr>
      </w:pPr>
    </w:p>
    <w:tbl>
      <w:tblPr>
        <w:tblW w:w="9827" w:type="dxa"/>
        <w:tblInd w:w="1" w:type="dxa"/>
        <w:tblLook w:val="0000"/>
      </w:tblPr>
      <w:tblGrid>
        <w:gridCol w:w="5627"/>
        <w:gridCol w:w="4200"/>
      </w:tblGrid>
      <w:tr w:rsidR="003D3783" w:rsidRPr="004E3ED6" w:rsidTr="00EF005A">
        <w:trPr>
          <w:trHeight w:val="1170"/>
        </w:trPr>
        <w:tc>
          <w:tcPr>
            <w:tcW w:w="5627" w:type="dxa"/>
          </w:tcPr>
          <w:p w:rsidR="003D3783" w:rsidRDefault="003D3783" w:rsidP="007C3D38">
            <w:pPr>
              <w:rPr>
                <w:b/>
                <w:bCs/>
                <w:color w:val="000000"/>
              </w:rPr>
            </w:pPr>
          </w:p>
          <w:p w:rsidR="003D3783" w:rsidRDefault="003D3783" w:rsidP="007C3D38">
            <w:pPr>
              <w:rPr>
                <w:color w:val="000000"/>
              </w:rPr>
            </w:pPr>
            <w:r>
              <w:rPr>
                <w:b/>
                <w:bCs/>
                <w:color w:val="000000"/>
              </w:rPr>
              <w:t xml:space="preserve">SEMINAR: </w:t>
            </w:r>
          </w:p>
          <w:p w:rsidR="003D3783" w:rsidRDefault="001A16BB" w:rsidP="0073573A">
            <w:pPr>
              <w:rPr>
                <w:b/>
                <w:bCs/>
                <w:color w:val="000000"/>
              </w:rPr>
            </w:pPr>
            <w:r>
              <w:rPr>
                <w:b/>
                <w:bCs/>
                <w:color w:val="000000"/>
              </w:rPr>
              <w:t>Friday, March 27, 2009</w:t>
            </w:r>
          </w:p>
          <w:p w:rsidR="001A16BB" w:rsidRDefault="001A16BB" w:rsidP="0073573A">
            <w:pPr>
              <w:rPr>
                <w:color w:val="000000"/>
              </w:rPr>
            </w:pPr>
            <w:r>
              <w:rPr>
                <w:b/>
                <w:bCs/>
                <w:color w:val="000000"/>
              </w:rPr>
              <w:t>4:40 P.M., GRIS 160</w:t>
            </w:r>
          </w:p>
        </w:tc>
        <w:tc>
          <w:tcPr>
            <w:tcW w:w="4200" w:type="dxa"/>
          </w:tcPr>
          <w:p w:rsidR="003D3783" w:rsidRPr="00D75561" w:rsidRDefault="003D3783" w:rsidP="007C3D38">
            <w:pPr>
              <w:jc w:val="right"/>
              <w:rPr>
                <w:b/>
                <w:bCs/>
              </w:rPr>
            </w:pPr>
          </w:p>
          <w:p w:rsidR="003D3783" w:rsidRPr="00D75561" w:rsidRDefault="003D3783" w:rsidP="007C3D38">
            <w:pPr>
              <w:jc w:val="right"/>
            </w:pPr>
            <w:r w:rsidRPr="00D75561">
              <w:rPr>
                <w:b/>
                <w:bCs/>
              </w:rPr>
              <w:t xml:space="preserve">FINAL EXAM: </w:t>
            </w:r>
          </w:p>
          <w:p w:rsidR="001A16BB" w:rsidRDefault="001A16BB" w:rsidP="007C3D38">
            <w:pPr>
              <w:jc w:val="right"/>
              <w:rPr>
                <w:b/>
                <w:bCs/>
              </w:rPr>
            </w:pPr>
            <w:r>
              <w:rPr>
                <w:b/>
                <w:bCs/>
              </w:rPr>
              <w:t>Monday, March 30, 2009</w:t>
            </w:r>
          </w:p>
          <w:p w:rsidR="001A16BB" w:rsidRDefault="001A16BB" w:rsidP="007C3D38">
            <w:pPr>
              <w:jc w:val="right"/>
              <w:rPr>
                <w:b/>
                <w:bCs/>
              </w:rPr>
            </w:pPr>
            <w:r>
              <w:rPr>
                <w:b/>
                <w:bCs/>
              </w:rPr>
              <w:t xml:space="preserve">11:00 A.M., GRIS </w:t>
            </w:r>
            <w:r w:rsidR="007A7F9D">
              <w:rPr>
                <w:b/>
                <w:bCs/>
              </w:rPr>
              <w:t>2</w:t>
            </w:r>
            <w:r>
              <w:rPr>
                <w:b/>
                <w:bCs/>
              </w:rPr>
              <w:t xml:space="preserve">73 </w:t>
            </w:r>
          </w:p>
          <w:p w:rsidR="003D3783" w:rsidRPr="004E3ED6" w:rsidRDefault="001A16BB" w:rsidP="007C3D38">
            <w:pPr>
              <w:jc w:val="right"/>
              <w:rPr>
                <w:color w:val="FF0000"/>
              </w:rPr>
            </w:pPr>
            <w:r>
              <w:rPr>
                <w:b/>
                <w:bCs/>
              </w:rPr>
              <w:t>(Gilbreth Library)</w:t>
            </w:r>
            <w:r w:rsidR="003D3783" w:rsidRPr="004E3ED6">
              <w:rPr>
                <w:b/>
                <w:bCs/>
                <w:color w:val="FF0000"/>
              </w:rPr>
              <w:t xml:space="preserve"> </w:t>
            </w:r>
          </w:p>
        </w:tc>
      </w:tr>
    </w:tbl>
    <w:p w:rsidR="003D3783" w:rsidRPr="00EF005A" w:rsidRDefault="003D3783" w:rsidP="00EF005A">
      <w:pPr>
        <w:autoSpaceDE w:val="0"/>
        <w:autoSpaceDN w:val="0"/>
        <w:adjustRightInd w:val="0"/>
        <w:rPr>
          <w:lang w:eastAsia="ko-KR"/>
        </w:rPr>
      </w:pPr>
    </w:p>
    <w:sectPr w:rsidR="003D3783" w:rsidRPr="00EF005A" w:rsidSect="00E10A72">
      <w:pgSz w:w="12240" w:h="15840"/>
      <w:pgMar w:top="1080" w:right="1296" w:bottom="0" w:left="1296"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554A0"/>
    <w:multiLevelType w:val="hybridMultilevel"/>
    <w:tmpl w:val="92B80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64FB"/>
    <w:rsid w:val="000018B8"/>
    <w:rsid w:val="00014667"/>
    <w:rsid w:val="00034DCC"/>
    <w:rsid w:val="00043526"/>
    <w:rsid w:val="00081406"/>
    <w:rsid w:val="000843A4"/>
    <w:rsid w:val="0009467F"/>
    <w:rsid w:val="000B55FF"/>
    <w:rsid w:val="000C55BC"/>
    <w:rsid w:val="001013BC"/>
    <w:rsid w:val="0018431C"/>
    <w:rsid w:val="001863D0"/>
    <w:rsid w:val="001A16BB"/>
    <w:rsid w:val="0020192F"/>
    <w:rsid w:val="0020200A"/>
    <w:rsid w:val="00221162"/>
    <w:rsid w:val="002345CC"/>
    <w:rsid w:val="002365E9"/>
    <w:rsid w:val="00242560"/>
    <w:rsid w:val="00272111"/>
    <w:rsid w:val="002B1B15"/>
    <w:rsid w:val="003028CB"/>
    <w:rsid w:val="00311932"/>
    <w:rsid w:val="00314364"/>
    <w:rsid w:val="003523E3"/>
    <w:rsid w:val="00373093"/>
    <w:rsid w:val="003D3783"/>
    <w:rsid w:val="003F4ABA"/>
    <w:rsid w:val="00430B9B"/>
    <w:rsid w:val="004416F8"/>
    <w:rsid w:val="00444EBE"/>
    <w:rsid w:val="00467994"/>
    <w:rsid w:val="00482400"/>
    <w:rsid w:val="004912D3"/>
    <w:rsid w:val="004D6900"/>
    <w:rsid w:val="004E3ED6"/>
    <w:rsid w:val="00544905"/>
    <w:rsid w:val="00550692"/>
    <w:rsid w:val="00561178"/>
    <w:rsid w:val="0056148F"/>
    <w:rsid w:val="005A56E4"/>
    <w:rsid w:val="006164EE"/>
    <w:rsid w:val="00633AAD"/>
    <w:rsid w:val="0063669C"/>
    <w:rsid w:val="00645500"/>
    <w:rsid w:val="0066313A"/>
    <w:rsid w:val="00676100"/>
    <w:rsid w:val="006C1A4D"/>
    <w:rsid w:val="007245ED"/>
    <w:rsid w:val="0073573A"/>
    <w:rsid w:val="00767E15"/>
    <w:rsid w:val="007A7F9D"/>
    <w:rsid w:val="007C1179"/>
    <w:rsid w:val="007C3D38"/>
    <w:rsid w:val="008030E4"/>
    <w:rsid w:val="00855ED6"/>
    <w:rsid w:val="00871A31"/>
    <w:rsid w:val="0088242B"/>
    <w:rsid w:val="00897147"/>
    <w:rsid w:val="008E0D0B"/>
    <w:rsid w:val="008E1EB1"/>
    <w:rsid w:val="009123D0"/>
    <w:rsid w:val="0092148A"/>
    <w:rsid w:val="00922DAB"/>
    <w:rsid w:val="009941BB"/>
    <w:rsid w:val="00A0404A"/>
    <w:rsid w:val="00A33AFC"/>
    <w:rsid w:val="00A64C52"/>
    <w:rsid w:val="00A71DEE"/>
    <w:rsid w:val="00AB519F"/>
    <w:rsid w:val="00AE55C8"/>
    <w:rsid w:val="00AE64FB"/>
    <w:rsid w:val="00B54CDB"/>
    <w:rsid w:val="00B54D3A"/>
    <w:rsid w:val="00B62B94"/>
    <w:rsid w:val="00B82E08"/>
    <w:rsid w:val="00BB13C8"/>
    <w:rsid w:val="00C10D39"/>
    <w:rsid w:val="00C66C76"/>
    <w:rsid w:val="00C92189"/>
    <w:rsid w:val="00CA24C4"/>
    <w:rsid w:val="00CD38D7"/>
    <w:rsid w:val="00CE6FD5"/>
    <w:rsid w:val="00D20FB6"/>
    <w:rsid w:val="00D26A2C"/>
    <w:rsid w:val="00D44585"/>
    <w:rsid w:val="00D522B4"/>
    <w:rsid w:val="00D57890"/>
    <w:rsid w:val="00D64269"/>
    <w:rsid w:val="00D75561"/>
    <w:rsid w:val="00D94BBD"/>
    <w:rsid w:val="00DD0EBE"/>
    <w:rsid w:val="00DF09C4"/>
    <w:rsid w:val="00E10A72"/>
    <w:rsid w:val="00E22887"/>
    <w:rsid w:val="00E31BCB"/>
    <w:rsid w:val="00E4719A"/>
    <w:rsid w:val="00E51E2D"/>
    <w:rsid w:val="00E5732F"/>
    <w:rsid w:val="00E573FA"/>
    <w:rsid w:val="00E74495"/>
    <w:rsid w:val="00E84037"/>
    <w:rsid w:val="00EB1C98"/>
    <w:rsid w:val="00EF005A"/>
    <w:rsid w:val="00F00EBB"/>
    <w:rsid w:val="00F379E8"/>
    <w:rsid w:val="00F403DF"/>
    <w:rsid w:val="00FD25DB"/>
    <w:rsid w:val="00FE25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A31"/>
    <w:rPr>
      <w:sz w:val="24"/>
      <w:szCs w:val="24"/>
      <w:lang w:eastAsia="en-US"/>
    </w:rPr>
  </w:style>
  <w:style w:type="paragraph" w:styleId="Heading1">
    <w:name w:val="heading 1"/>
    <w:basedOn w:val="Normal"/>
    <w:next w:val="Normal"/>
    <w:link w:val="Heading1Char"/>
    <w:uiPriority w:val="99"/>
    <w:qFormat/>
    <w:rsid w:val="00871A31"/>
    <w:pPr>
      <w:keepNext/>
      <w:outlineLvl w:val="0"/>
    </w:pPr>
    <w:rPr>
      <w:szCs w:val="20"/>
      <w:u w:val="single"/>
    </w:rPr>
  </w:style>
  <w:style w:type="paragraph" w:styleId="Heading2">
    <w:name w:val="heading 2"/>
    <w:basedOn w:val="Normal"/>
    <w:next w:val="Normal"/>
    <w:link w:val="Heading2Char"/>
    <w:uiPriority w:val="99"/>
    <w:qFormat/>
    <w:rsid w:val="00871A31"/>
    <w:pPr>
      <w:keepNext/>
      <w:jc w:val="center"/>
      <w:outlineLvl w:val="1"/>
    </w:pPr>
    <w:rPr>
      <w:b/>
      <w:bCs/>
      <w:sz w:val="20"/>
      <w:lang w:val="fr-FR"/>
    </w:rPr>
  </w:style>
  <w:style w:type="paragraph" w:styleId="Heading3">
    <w:name w:val="heading 3"/>
    <w:basedOn w:val="Normal"/>
    <w:next w:val="Normal"/>
    <w:link w:val="Heading3Char"/>
    <w:uiPriority w:val="99"/>
    <w:qFormat/>
    <w:rsid w:val="00871A31"/>
    <w:pPr>
      <w:keepNext/>
      <w:jc w:val="center"/>
      <w:outlineLvl w:val="2"/>
    </w:pPr>
    <w:rPr>
      <w:b/>
      <w:szCs w:val="20"/>
    </w:rPr>
  </w:style>
  <w:style w:type="paragraph" w:styleId="Heading4">
    <w:name w:val="heading 4"/>
    <w:basedOn w:val="Normal"/>
    <w:next w:val="Normal"/>
    <w:link w:val="Heading4Char"/>
    <w:uiPriority w:val="99"/>
    <w:qFormat/>
    <w:rsid w:val="00871A31"/>
    <w:pPr>
      <w:keepNext/>
      <w:tabs>
        <w:tab w:val="left" w:pos="900"/>
      </w:tabs>
      <w:spacing w:line="360" w:lineRule="auto"/>
      <w:jc w:val="both"/>
      <w:outlineLvl w:val="3"/>
    </w:pPr>
    <w:rPr>
      <w:b/>
      <w:bCs/>
      <w:u w:val="single"/>
      <w:lang w:val="en-GB"/>
    </w:rPr>
  </w:style>
  <w:style w:type="paragraph" w:styleId="Heading5">
    <w:name w:val="heading 5"/>
    <w:basedOn w:val="Normal"/>
    <w:next w:val="Normal"/>
    <w:link w:val="Heading5Char"/>
    <w:uiPriority w:val="99"/>
    <w:qFormat/>
    <w:rsid w:val="00871A31"/>
    <w:pPr>
      <w:keepNext/>
      <w:tabs>
        <w:tab w:val="left" w:pos="8370"/>
      </w:tabs>
      <w:spacing w:line="360" w:lineRule="auto"/>
      <w:jc w:val="center"/>
      <w:outlineLvl w:val="4"/>
    </w:pPr>
    <w:rPr>
      <w:b/>
      <w:sz w:val="32"/>
    </w:rPr>
  </w:style>
  <w:style w:type="paragraph" w:styleId="Heading9">
    <w:name w:val="heading 9"/>
    <w:basedOn w:val="Normal"/>
    <w:next w:val="Normal"/>
    <w:link w:val="Heading9Char"/>
    <w:uiPriority w:val="99"/>
    <w:qFormat/>
    <w:rsid w:val="00871A31"/>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13B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013B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013B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013B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013BC"/>
    <w:rPr>
      <w:rFonts w:ascii="Calibri" w:hAnsi="Calibri" w:cs="Times New Roman"/>
      <w:b/>
      <w:bCs/>
      <w:i/>
      <w:iCs/>
      <w:sz w:val="26"/>
      <w:szCs w:val="26"/>
    </w:rPr>
  </w:style>
  <w:style w:type="character" w:customStyle="1" w:styleId="Heading9Char">
    <w:name w:val="Heading 9 Char"/>
    <w:basedOn w:val="DefaultParagraphFont"/>
    <w:link w:val="Heading9"/>
    <w:uiPriority w:val="99"/>
    <w:semiHidden/>
    <w:locked/>
    <w:rsid w:val="001013BC"/>
    <w:rPr>
      <w:rFonts w:ascii="Cambria" w:hAnsi="Cambria" w:cs="Times New Roman"/>
    </w:rPr>
  </w:style>
  <w:style w:type="paragraph" w:styleId="Title">
    <w:name w:val="Title"/>
    <w:basedOn w:val="Normal"/>
    <w:link w:val="TitleChar"/>
    <w:uiPriority w:val="99"/>
    <w:qFormat/>
    <w:rsid w:val="00871A31"/>
    <w:pPr>
      <w:jc w:val="center"/>
    </w:pPr>
    <w:rPr>
      <w:b/>
      <w:szCs w:val="20"/>
    </w:rPr>
  </w:style>
  <w:style w:type="character" w:customStyle="1" w:styleId="TitleChar">
    <w:name w:val="Title Char"/>
    <w:basedOn w:val="DefaultParagraphFont"/>
    <w:link w:val="Title"/>
    <w:uiPriority w:val="99"/>
    <w:locked/>
    <w:rsid w:val="001013BC"/>
    <w:rPr>
      <w:rFonts w:ascii="Cambria" w:hAnsi="Cambria" w:cs="Times New Roman"/>
      <w:b/>
      <w:bCs/>
      <w:kern w:val="28"/>
      <w:sz w:val="32"/>
      <w:szCs w:val="32"/>
    </w:rPr>
  </w:style>
  <w:style w:type="paragraph" w:customStyle="1" w:styleId="DefaultParagraphFont1">
    <w:name w:val="Default Paragraph Font1"/>
    <w:uiPriority w:val="99"/>
    <w:rsid w:val="00871A31"/>
    <w:pPr>
      <w:spacing w:line="120" w:lineRule="atLeast"/>
    </w:pPr>
    <w:rPr>
      <w:rFonts w:ascii="Times" w:hAnsi="Times"/>
      <w:sz w:val="24"/>
      <w:szCs w:val="20"/>
      <w:lang w:eastAsia="en-US"/>
    </w:rPr>
  </w:style>
  <w:style w:type="paragraph" w:styleId="BodyTextIndent">
    <w:name w:val="Body Text Indent"/>
    <w:basedOn w:val="Normal"/>
    <w:link w:val="BodyTextIndentChar"/>
    <w:uiPriority w:val="99"/>
    <w:rsid w:val="00871A31"/>
    <w:pPr>
      <w:ind w:firstLine="720"/>
    </w:pPr>
    <w:rPr>
      <w:szCs w:val="20"/>
    </w:rPr>
  </w:style>
  <w:style w:type="character" w:customStyle="1" w:styleId="BodyTextIndentChar">
    <w:name w:val="Body Text Indent Char"/>
    <w:basedOn w:val="DefaultParagraphFont"/>
    <w:link w:val="BodyTextIndent"/>
    <w:uiPriority w:val="99"/>
    <w:semiHidden/>
    <w:locked/>
    <w:rsid w:val="001013BC"/>
    <w:rPr>
      <w:rFonts w:cs="Times New Roman"/>
      <w:sz w:val="24"/>
      <w:szCs w:val="24"/>
    </w:rPr>
  </w:style>
  <w:style w:type="paragraph" w:styleId="BodyText">
    <w:name w:val="Body Text"/>
    <w:basedOn w:val="Normal"/>
    <w:link w:val="BodyTextChar"/>
    <w:uiPriority w:val="99"/>
    <w:rsid w:val="00871A31"/>
    <w:pPr>
      <w:jc w:val="both"/>
    </w:pPr>
    <w:rPr>
      <w:rFonts w:ascii="Arial" w:hAnsi="Arial"/>
      <w:i/>
      <w:iCs/>
      <w:sz w:val="28"/>
      <w:szCs w:val="36"/>
    </w:rPr>
  </w:style>
  <w:style w:type="character" w:customStyle="1" w:styleId="BodyTextChar">
    <w:name w:val="Body Text Char"/>
    <w:basedOn w:val="DefaultParagraphFont"/>
    <w:link w:val="BodyText"/>
    <w:uiPriority w:val="99"/>
    <w:semiHidden/>
    <w:locked/>
    <w:rsid w:val="001013BC"/>
    <w:rPr>
      <w:rFonts w:cs="Times New Roman"/>
      <w:sz w:val="24"/>
      <w:szCs w:val="24"/>
    </w:rPr>
  </w:style>
  <w:style w:type="paragraph" w:styleId="BodyText2">
    <w:name w:val="Body Text 2"/>
    <w:basedOn w:val="Normal"/>
    <w:link w:val="BodyText2Char"/>
    <w:uiPriority w:val="99"/>
    <w:rsid w:val="00871A31"/>
    <w:pPr>
      <w:jc w:val="center"/>
    </w:pPr>
    <w:rPr>
      <w:rFonts w:ascii="Times" w:hAnsi="Times"/>
      <w:b/>
      <w:bCs/>
      <w:color w:val="000000"/>
      <w:sz w:val="36"/>
      <w:szCs w:val="36"/>
    </w:rPr>
  </w:style>
  <w:style w:type="character" w:customStyle="1" w:styleId="BodyText2Char">
    <w:name w:val="Body Text 2 Char"/>
    <w:basedOn w:val="DefaultParagraphFont"/>
    <w:link w:val="BodyText2"/>
    <w:uiPriority w:val="99"/>
    <w:semiHidden/>
    <w:locked/>
    <w:rsid w:val="001013BC"/>
    <w:rPr>
      <w:rFonts w:cs="Times New Roman"/>
      <w:sz w:val="24"/>
      <w:szCs w:val="24"/>
    </w:rPr>
  </w:style>
  <w:style w:type="paragraph" w:styleId="BlockText">
    <w:name w:val="Block Text"/>
    <w:basedOn w:val="Normal"/>
    <w:uiPriority w:val="99"/>
    <w:rsid w:val="00871A31"/>
    <w:pPr>
      <w:autoSpaceDE w:val="0"/>
      <w:autoSpaceDN w:val="0"/>
      <w:adjustRightInd w:val="0"/>
      <w:ind w:left="-720" w:right="-540" w:firstLine="720"/>
      <w:jc w:val="both"/>
    </w:pPr>
    <w:rPr>
      <w:szCs w:val="20"/>
    </w:rPr>
  </w:style>
  <w:style w:type="paragraph" w:styleId="BodyText3">
    <w:name w:val="Body Text 3"/>
    <w:basedOn w:val="Normal"/>
    <w:link w:val="BodyText3Char"/>
    <w:uiPriority w:val="99"/>
    <w:rsid w:val="00871A31"/>
    <w:pPr>
      <w:autoSpaceDE w:val="0"/>
      <w:autoSpaceDN w:val="0"/>
      <w:adjustRightInd w:val="0"/>
      <w:ind w:right="-540"/>
      <w:jc w:val="both"/>
    </w:pPr>
    <w:rPr>
      <w:sz w:val="22"/>
      <w:szCs w:val="20"/>
    </w:rPr>
  </w:style>
  <w:style w:type="character" w:customStyle="1" w:styleId="BodyText3Char">
    <w:name w:val="Body Text 3 Char"/>
    <w:basedOn w:val="DefaultParagraphFont"/>
    <w:link w:val="BodyText3"/>
    <w:uiPriority w:val="99"/>
    <w:semiHidden/>
    <w:locked/>
    <w:rsid w:val="001013BC"/>
    <w:rPr>
      <w:rFonts w:cs="Times New Roman"/>
      <w:sz w:val="16"/>
      <w:szCs w:val="16"/>
    </w:rPr>
  </w:style>
  <w:style w:type="paragraph" w:customStyle="1" w:styleId="dom">
    <w:name w:val="dom"/>
    <w:basedOn w:val="Normal"/>
    <w:uiPriority w:val="99"/>
    <w:rsid w:val="00871A31"/>
    <w:pPr>
      <w:jc w:val="both"/>
    </w:pPr>
    <w:rPr>
      <w:szCs w:val="20"/>
      <w:lang w:val="fr-FR"/>
    </w:rPr>
  </w:style>
  <w:style w:type="paragraph" w:customStyle="1" w:styleId="InsideAddress">
    <w:name w:val="Inside Address"/>
    <w:basedOn w:val="Normal"/>
    <w:uiPriority w:val="99"/>
    <w:rsid w:val="00871A31"/>
    <w:rPr>
      <w:rFonts w:ascii="Times" w:hAnsi="Times"/>
      <w:szCs w:val="20"/>
    </w:rPr>
  </w:style>
  <w:style w:type="paragraph" w:customStyle="1" w:styleId="abstract">
    <w:name w:val="abstract"/>
    <w:basedOn w:val="Normal"/>
    <w:uiPriority w:val="99"/>
    <w:rsid w:val="00AE64FB"/>
    <w:pPr>
      <w:jc w:val="both"/>
    </w:pPr>
    <w:rPr>
      <w:rFonts w:eastAsia="SimSun"/>
      <w:lang w:eastAsia="zh-CN"/>
    </w:rPr>
  </w:style>
  <w:style w:type="paragraph" w:styleId="BalloonText">
    <w:name w:val="Balloon Text"/>
    <w:basedOn w:val="Normal"/>
    <w:link w:val="BalloonTextChar"/>
    <w:uiPriority w:val="99"/>
    <w:semiHidden/>
    <w:rsid w:val="00A64C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13BC"/>
    <w:rPr>
      <w:rFonts w:cs="Times New Roman"/>
      <w:sz w:val="2"/>
    </w:rPr>
  </w:style>
  <w:style w:type="character" w:customStyle="1" w:styleId="documentbody1">
    <w:name w:val="documentbody1"/>
    <w:basedOn w:val="DefaultParagraphFont"/>
    <w:uiPriority w:val="99"/>
    <w:rsid w:val="006C1A4D"/>
    <w:rPr>
      <w:rFonts w:cs="Times New Roman"/>
    </w:rPr>
  </w:style>
  <w:style w:type="character" w:customStyle="1" w:styleId="subscript">
    <w:name w:val="subscript"/>
    <w:uiPriority w:val="99"/>
    <w:rsid w:val="00897147"/>
    <w:rPr>
      <w:position w:val="-4"/>
      <w:sz w:val="16"/>
    </w:rPr>
  </w:style>
  <w:style w:type="paragraph" w:customStyle="1" w:styleId="HTMLBody">
    <w:name w:val="HTML Body"/>
    <w:uiPriority w:val="99"/>
    <w:rsid w:val="00544905"/>
    <w:pPr>
      <w:autoSpaceDE w:val="0"/>
      <w:autoSpaceDN w:val="0"/>
      <w:adjustRightInd w:val="0"/>
    </w:pPr>
    <w:rPr>
      <w:sz w:val="18"/>
      <w:szCs w:val="18"/>
      <w:lang w:eastAsia="en-US"/>
    </w:rPr>
  </w:style>
  <w:style w:type="paragraph" w:styleId="PlainText">
    <w:name w:val="Plain Text"/>
    <w:basedOn w:val="Normal"/>
    <w:link w:val="PlainTextChar"/>
    <w:uiPriority w:val="99"/>
    <w:rsid w:val="009941BB"/>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1013BC"/>
    <w:rPr>
      <w:rFonts w:ascii="Courier New" w:hAnsi="Courier New" w:cs="Courier New"/>
      <w:sz w:val="20"/>
      <w:szCs w:val="20"/>
    </w:rPr>
  </w:style>
  <w:style w:type="paragraph" w:styleId="Footer">
    <w:name w:val="footer"/>
    <w:basedOn w:val="Normal"/>
    <w:link w:val="FooterChar"/>
    <w:uiPriority w:val="99"/>
    <w:rsid w:val="009123D0"/>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013BC"/>
    <w:rPr>
      <w:rFonts w:cs="Times New Roman"/>
      <w:sz w:val="24"/>
      <w:szCs w:val="24"/>
    </w:rPr>
  </w:style>
  <w:style w:type="paragraph" w:styleId="CommentText">
    <w:name w:val="annotation text"/>
    <w:basedOn w:val="Normal"/>
    <w:link w:val="CommentTextChar"/>
    <w:uiPriority w:val="99"/>
    <w:semiHidden/>
    <w:rsid w:val="001863D0"/>
    <w:rPr>
      <w:rFonts w:ascii="Times" w:hAnsi="Times"/>
      <w:szCs w:val="20"/>
      <w:lang w:eastAsia="ko-KR"/>
    </w:rPr>
  </w:style>
  <w:style w:type="character" w:customStyle="1" w:styleId="CommentTextChar">
    <w:name w:val="Comment Text Char"/>
    <w:basedOn w:val="DefaultParagraphFont"/>
    <w:link w:val="CommentText"/>
    <w:uiPriority w:val="99"/>
    <w:semiHidden/>
    <w:locked/>
    <w:rsid w:val="001013BC"/>
    <w:rPr>
      <w:rFonts w:cs="Times New Roman"/>
      <w:sz w:val="20"/>
      <w:szCs w:val="20"/>
    </w:rPr>
  </w:style>
  <w:style w:type="character" w:styleId="Hyperlink">
    <w:name w:val="Hyperlink"/>
    <w:basedOn w:val="DefaultParagraphFont"/>
    <w:uiPriority w:val="99"/>
    <w:rsid w:val="00F00EBB"/>
    <w:rPr>
      <w:rFonts w:cs="Times New Roman"/>
      <w:color w:val="0000FF"/>
      <w:u w:val="single"/>
    </w:rPr>
  </w:style>
  <w:style w:type="paragraph" w:customStyle="1" w:styleId="NormalSingle">
    <w:name w:val="Normal Single"/>
    <w:basedOn w:val="Normal"/>
    <w:uiPriority w:val="99"/>
    <w:rsid w:val="00034DCC"/>
    <w:rPr>
      <w:rFonts w:ascii="Arial" w:hAnsi="Arial"/>
    </w:rPr>
  </w:style>
  <w:style w:type="paragraph" w:styleId="DocumentMap">
    <w:name w:val="Document Map"/>
    <w:basedOn w:val="Normal"/>
    <w:link w:val="DocumentMapChar"/>
    <w:uiPriority w:val="99"/>
    <w:semiHidden/>
    <w:rsid w:val="00D4458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013BC"/>
    <w:rPr>
      <w:rFonts w:cs="Times New Roman"/>
      <w:sz w:val="2"/>
    </w:rPr>
  </w:style>
</w:styles>
</file>

<file path=word/webSettings.xml><?xml version="1.0" encoding="utf-8"?>
<w:webSettings xmlns:r="http://schemas.openxmlformats.org/officeDocument/2006/relationships" xmlns:w="http://schemas.openxmlformats.org/wordprocessingml/2006/main">
  <w:divs>
    <w:div w:id="38092406">
      <w:marLeft w:val="0"/>
      <w:marRight w:val="0"/>
      <w:marTop w:val="0"/>
      <w:marBottom w:val="0"/>
      <w:divBdr>
        <w:top w:val="none" w:sz="0" w:space="0" w:color="auto"/>
        <w:left w:val="none" w:sz="0" w:space="0" w:color="auto"/>
        <w:bottom w:val="none" w:sz="0" w:space="0" w:color="auto"/>
        <w:right w:val="none" w:sz="0" w:space="0" w:color="auto"/>
      </w:divBdr>
      <w:divsChild>
        <w:div w:id="3809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dc:description/>
  <cp:lastModifiedBy>jchester</cp:lastModifiedBy>
  <cp:revision>5</cp:revision>
  <cp:lastPrinted>2009-03-26T15:39:00Z</cp:lastPrinted>
  <dcterms:created xsi:type="dcterms:W3CDTF">2009-03-25T17:47:00Z</dcterms:created>
  <dcterms:modified xsi:type="dcterms:W3CDTF">2009-03-26T15:39:00Z</dcterms:modified>
</cp:coreProperties>
</file>