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B065" w14:textId="77777777" w:rsidR="00574F18" w:rsidRDefault="002B0E38">
      <w:r>
        <w:t>Name_________________________</w:t>
      </w:r>
    </w:p>
    <w:p w14:paraId="28C80C87" w14:textId="77777777" w:rsidR="002B0E38" w:rsidRDefault="002B0E38">
      <w:r>
        <w:t>School/Unit____________________</w:t>
      </w:r>
    </w:p>
    <w:p w14:paraId="1D955802" w14:textId="77777777" w:rsidR="002B0E38" w:rsidRDefault="002B0E38">
      <w:r>
        <w:t>Position_______________________</w:t>
      </w:r>
    </w:p>
    <w:p w14:paraId="055E0AB7" w14:textId="77777777" w:rsidR="000A0018" w:rsidRDefault="000A0018">
      <w:r>
        <w:t>Supervisor approval_____________</w:t>
      </w:r>
    </w:p>
    <w:p w14:paraId="03CDB49F" w14:textId="77777777" w:rsidR="000A0018" w:rsidRDefault="000A0018">
      <w:bookmarkStart w:id="0" w:name="_GoBack"/>
      <w:r>
        <w:t>Department Head approval_______</w:t>
      </w:r>
    </w:p>
    <w:bookmarkEnd w:id="0"/>
    <w:p w14:paraId="3209DBEF" w14:textId="103F2750" w:rsidR="00A578A9" w:rsidRDefault="005149AE" w:rsidP="00A578A9">
      <w:pPr>
        <w:rPr>
          <w:bCs/>
        </w:rPr>
      </w:pPr>
      <w:r w:rsidRPr="00207E82">
        <w:rPr>
          <w:b/>
        </w:rPr>
        <w:t xml:space="preserve">Guidance: </w:t>
      </w:r>
      <w:r w:rsidR="00A578A9">
        <w:rPr>
          <w:bCs/>
        </w:rPr>
        <w:t>The University and the College agree that the Department Head is in the best position to determine what staff work location works best to serve our students, faculty, and education and teaching enterprise. Supervisors and Department Heads should look at the specific circumstances for each staff member. If the answer to either of the following guidelines is affirmative, then the Dean may approve the 100% Remote Work Location Request.</w:t>
      </w:r>
    </w:p>
    <w:p w14:paraId="3F47255C" w14:textId="77777777" w:rsidR="00A578A9" w:rsidRDefault="00A578A9" w:rsidP="00A578A9">
      <w:pPr>
        <w:pStyle w:val="ListParagraph"/>
        <w:numPr>
          <w:ilvl w:val="0"/>
          <w:numId w:val="4"/>
        </w:numPr>
        <w:spacing w:line="254" w:lineRule="auto"/>
        <w:rPr>
          <w:bCs/>
        </w:rPr>
      </w:pPr>
      <w:r>
        <w:rPr>
          <w:bCs/>
        </w:rPr>
        <w:t>Does the staff member have a valid medical necessity to work remotely?</w:t>
      </w:r>
    </w:p>
    <w:p w14:paraId="2771037B" w14:textId="667603AA" w:rsidR="00A578A9" w:rsidRDefault="00A578A9" w:rsidP="00A578A9">
      <w:pPr>
        <w:pStyle w:val="ListParagraph"/>
        <w:numPr>
          <w:ilvl w:val="0"/>
          <w:numId w:val="4"/>
        </w:numPr>
        <w:spacing w:after="0" w:line="254" w:lineRule="auto"/>
        <w:rPr>
          <w:bCs/>
        </w:rPr>
      </w:pPr>
      <w:r>
        <w:rPr>
          <w:bCs/>
        </w:rPr>
        <w:t xml:space="preserve">Is the staff member performing at an exceptional level in a vital area </w:t>
      </w:r>
      <w:r>
        <w:rPr>
          <w:bCs/>
          <w:u w:val="single"/>
        </w:rPr>
        <w:t xml:space="preserve">and </w:t>
      </w:r>
      <w:r>
        <w:rPr>
          <w:bCs/>
        </w:rPr>
        <w:t>asking them to work at least partially (i.e. hybrid), could lead to a retention risk?</w:t>
      </w:r>
    </w:p>
    <w:p w14:paraId="58776ECB" w14:textId="416E29D3" w:rsidR="00306C0C" w:rsidRDefault="00306C0C" w:rsidP="00A578A9">
      <w:pPr>
        <w:pStyle w:val="ListParagraph"/>
        <w:numPr>
          <w:ilvl w:val="0"/>
          <w:numId w:val="4"/>
        </w:numPr>
        <w:spacing w:after="0" w:line="254" w:lineRule="auto"/>
        <w:rPr>
          <w:bCs/>
        </w:rPr>
      </w:pPr>
      <w:r>
        <w:rPr>
          <w:bCs/>
        </w:rPr>
        <w:t xml:space="preserve">By having this individual work remotely, what impact will this have on </w:t>
      </w:r>
      <w:r w:rsidR="00822508">
        <w:rPr>
          <w:bCs/>
        </w:rPr>
        <w:t xml:space="preserve">their </w:t>
      </w:r>
      <w:r>
        <w:rPr>
          <w:bCs/>
        </w:rPr>
        <w:t xml:space="preserve">colleagues who work on-campus? </w:t>
      </w:r>
    </w:p>
    <w:p w14:paraId="4A147251" w14:textId="359F3CFB" w:rsidR="00830E47" w:rsidRPr="00830E47" w:rsidRDefault="00830E47" w:rsidP="00A578A9">
      <w:pPr>
        <w:rPr>
          <w:b/>
        </w:rPr>
      </w:pPr>
    </w:p>
    <w:p w14:paraId="0596FCB3" w14:textId="701EF00F" w:rsidR="002B0E38" w:rsidRPr="00F33499" w:rsidRDefault="002B0E38" w:rsidP="00207E82"/>
    <w:p w14:paraId="0C6916B4" w14:textId="77777777" w:rsidR="002B0E38" w:rsidRDefault="002B0E38" w:rsidP="002B0E38">
      <w:pPr>
        <w:pStyle w:val="ListParagraph"/>
        <w:numPr>
          <w:ilvl w:val="0"/>
          <w:numId w:val="1"/>
        </w:numPr>
      </w:pPr>
      <w:r>
        <w:t>How will working remotely affect the individual’s ability to successfully complete their work?</w:t>
      </w:r>
      <w:r w:rsidR="004C7C08">
        <w:t xml:space="preserve"> Will other employees be impacted by this work arrangement? If so, please explain.</w:t>
      </w:r>
    </w:p>
    <w:p w14:paraId="3698A94B" w14:textId="77777777" w:rsidR="002B0E38" w:rsidRDefault="002B0E38" w:rsidP="002B0E38"/>
    <w:p w14:paraId="19A37B0A" w14:textId="77777777" w:rsidR="002B0E38" w:rsidRDefault="002B0E38" w:rsidP="002B0E38"/>
    <w:p w14:paraId="2FB3EB7A" w14:textId="77777777" w:rsidR="002B0E38" w:rsidRDefault="002B0E38" w:rsidP="002B0E38"/>
    <w:p w14:paraId="245D6DAE" w14:textId="77777777" w:rsidR="002B0E38" w:rsidRDefault="002B0E38" w:rsidP="002B0E38">
      <w:pPr>
        <w:pStyle w:val="ListParagraph"/>
        <w:numPr>
          <w:ilvl w:val="0"/>
          <w:numId w:val="1"/>
        </w:numPr>
      </w:pPr>
      <w:r>
        <w:t>If the individual is a supervisor, how will working remotely affect their ability to supervise their direct reports?</w:t>
      </w:r>
    </w:p>
    <w:p w14:paraId="2F457531" w14:textId="77777777" w:rsidR="002B0E38" w:rsidRDefault="002B0E38" w:rsidP="002B0E38"/>
    <w:p w14:paraId="16ADAF7F" w14:textId="77777777" w:rsidR="002B0E38" w:rsidRDefault="002B0E38" w:rsidP="002B0E38"/>
    <w:p w14:paraId="203254AF" w14:textId="77777777" w:rsidR="002B0E38" w:rsidRDefault="002B0E38" w:rsidP="002B0E38"/>
    <w:p w14:paraId="45E7843B" w14:textId="267FDCDF" w:rsidR="002B0E38" w:rsidRDefault="002B0E38" w:rsidP="002B0E38">
      <w:pPr>
        <w:pStyle w:val="ListParagraph"/>
        <w:numPr>
          <w:ilvl w:val="0"/>
          <w:numId w:val="1"/>
        </w:numPr>
      </w:pPr>
      <w:r>
        <w:t>For how long does the individual request to work remotely, (</w:t>
      </w:r>
      <w:r w:rsidR="00306C0C">
        <w:t>please note that remote employee’s work location arrangements are reviewed twice per year – on June 30</w:t>
      </w:r>
      <w:r w:rsidR="00306C0C" w:rsidRPr="00306C0C">
        <w:rPr>
          <w:vertAlign w:val="superscript"/>
        </w:rPr>
        <w:t>th</w:t>
      </w:r>
      <w:r w:rsidR="00306C0C">
        <w:t xml:space="preserve"> and December 31st</w:t>
      </w:r>
      <w:r>
        <w:t>)</w:t>
      </w:r>
      <w:r w:rsidR="00306C0C">
        <w:t>?</w:t>
      </w:r>
      <w:r>
        <w:t xml:space="preserve"> </w:t>
      </w:r>
    </w:p>
    <w:p w14:paraId="5DC8B049" w14:textId="77777777" w:rsidR="002B0E38" w:rsidRDefault="002B0E38" w:rsidP="002B0E38"/>
    <w:p w14:paraId="771FCD16" w14:textId="77777777" w:rsidR="004C7C08" w:rsidRDefault="004C7C08" w:rsidP="002B0E38"/>
    <w:p w14:paraId="1A0BCCC4" w14:textId="25590C74" w:rsidR="002B0E38" w:rsidRDefault="002B0E38" w:rsidP="002B0E38">
      <w:pPr>
        <w:pStyle w:val="ListParagraph"/>
        <w:numPr>
          <w:ilvl w:val="0"/>
          <w:numId w:val="1"/>
        </w:numPr>
      </w:pPr>
      <w:r>
        <w:t xml:space="preserve">How frequently will the individual need to return to Purdue? </w:t>
      </w:r>
      <w:r w:rsidR="004C7C08">
        <w:t>It will be the responsibility of the employee to cover the cost of their own travel expense</w:t>
      </w:r>
      <w:r w:rsidR="009500CD">
        <w:t>.</w:t>
      </w:r>
      <w:r w:rsidR="00306C0C">
        <w:t xml:space="preserve"> Please note the </w:t>
      </w:r>
      <w:hyperlink r:id="rId10" w:history="1">
        <w:r w:rsidR="00306C0C">
          <w:rPr>
            <w:rStyle w:val="Hyperlink"/>
          </w:rPr>
          <w:t>University's Policy</w:t>
        </w:r>
      </w:hyperlink>
      <w:r w:rsidR="00306C0C">
        <w:t xml:space="preserve"> on reimbursing remote employees to travel to campus.</w:t>
      </w:r>
    </w:p>
    <w:p w14:paraId="51BB33C6" w14:textId="77777777" w:rsidR="000A0018" w:rsidRDefault="000A0018" w:rsidP="000A0018"/>
    <w:p w14:paraId="15BE1217" w14:textId="77777777" w:rsidR="000A0018" w:rsidRDefault="000A0018" w:rsidP="000A0018"/>
    <w:p w14:paraId="37C8CA0F" w14:textId="77777777" w:rsidR="000A0018" w:rsidRDefault="000A0018" w:rsidP="000A0018"/>
    <w:p w14:paraId="2CFC62CA" w14:textId="77777777" w:rsidR="000A0018" w:rsidRPr="00574F18" w:rsidRDefault="000A0018" w:rsidP="000A0018"/>
    <w:sectPr w:rsidR="000A0018" w:rsidRPr="00574F1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7C00B" w14:textId="77777777" w:rsidR="00895B6A" w:rsidRDefault="00895B6A" w:rsidP="002B0E38">
      <w:pPr>
        <w:spacing w:after="0" w:line="240" w:lineRule="auto"/>
      </w:pPr>
      <w:r>
        <w:separator/>
      </w:r>
    </w:p>
  </w:endnote>
  <w:endnote w:type="continuationSeparator" w:id="0">
    <w:p w14:paraId="63319FF7" w14:textId="77777777" w:rsidR="00895B6A" w:rsidRDefault="00895B6A" w:rsidP="002B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B9BB" w14:textId="77777777" w:rsidR="00895B6A" w:rsidRDefault="00895B6A" w:rsidP="002B0E38">
      <w:pPr>
        <w:spacing w:after="0" w:line="240" w:lineRule="auto"/>
      </w:pPr>
      <w:r>
        <w:separator/>
      </w:r>
    </w:p>
  </w:footnote>
  <w:footnote w:type="continuationSeparator" w:id="0">
    <w:p w14:paraId="76DCA273" w14:textId="77777777" w:rsidR="00895B6A" w:rsidRDefault="00895B6A" w:rsidP="002B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992F" w14:textId="1358CDC5" w:rsidR="005149AE" w:rsidRPr="005149AE" w:rsidRDefault="005149AE" w:rsidP="002B0E38">
    <w:r w:rsidRPr="005149AE">
      <w:t xml:space="preserve">Updated </w:t>
    </w:r>
    <w:r w:rsidR="00306C0C">
      <w:t>5/2</w:t>
    </w:r>
    <w:r w:rsidR="00822508">
      <w:t>5</w:t>
    </w:r>
    <w:r w:rsidRPr="005149AE">
      <w:t>/22</w:t>
    </w:r>
  </w:p>
  <w:p w14:paraId="0AA5B8D9" w14:textId="263728A2" w:rsidR="002B0E38" w:rsidRPr="005149AE" w:rsidRDefault="00E44F1E" w:rsidP="002B0E38">
    <w:pPr>
      <w:rPr>
        <w:b/>
      </w:rPr>
    </w:pPr>
    <w:r>
      <w:rPr>
        <w:b/>
        <w:u w:val="single"/>
      </w:rPr>
      <w:t xml:space="preserve">CoE </w:t>
    </w:r>
    <w:r w:rsidR="002B0E38" w:rsidRPr="00574F18">
      <w:rPr>
        <w:b/>
        <w:u w:val="single"/>
      </w:rPr>
      <w:t xml:space="preserve">Remote Work </w:t>
    </w:r>
    <w:r w:rsidR="002B0E38">
      <w:rPr>
        <w:b/>
        <w:u w:val="single"/>
      </w:rPr>
      <w:t>Request</w:t>
    </w:r>
    <w:r>
      <w:rPr>
        <w:b/>
        <w:u w:val="single"/>
      </w:rPr>
      <w:t xml:space="preserve"> </w:t>
    </w:r>
    <w:r w:rsidR="002B0E38">
      <w:rPr>
        <w:b/>
        <w:u w:val="single"/>
      </w:rPr>
      <w:t xml:space="preserve">(to be completed by </w:t>
    </w:r>
    <w:r w:rsidR="00067F66">
      <w:rPr>
        <w:b/>
        <w:u w:val="single"/>
      </w:rPr>
      <w:t>supervisor</w:t>
    </w:r>
    <w:r w:rsidR="002B0E38">
      <w:rPr>
        <w:b/>
        <w:u w:val="single"/>
      </w:rPr>
      <w:t xml:space="preserve">) </w:t>
    </w:r>
    <w:r w:rsidR="005149AE">
      <w:rPr>
        <w:b/>
        <w:u w:val="single"/>
      </w:rPr>
      <w:t xml:space="preserve">– </w:t>
    </w:r>
    <w:r w:rsidR="005149AE" w:rsidRPr="005149AE">
      <w:rPr>
        <w:b/>
      </w:rPr>
      <w:t xml:space="preserve">please complete and send to Will Sondgerath at </w:t>
    </w:r>
    <w:hyperlink r:id="rId1" w:history="1">
      <w:r w:rsidR="005149AE" w:rsidRPr="005149AE">
        <w:rPr>
          <w:rStyle w:val="Hyperlink"/>
          <w:b/>
          <w:u w:val="none"/>
        </w:rPr>
        <w:t>wsondger@purdue.edu</w:t>
      </w:r>
    </w:hyperlink>
    <w:r w:rsidR="005149AE" w:rsidRPr="005149AE">
      <w:rPr>
        <w:b/>
      </w:rPr>
      <w:tab/>
    </w:r>
  </w:p>
  <w:p w14:paraId="1FFBB6F9" w14:textId="00A2D1DF" w:rsidR="005149AE" w:rsidRDefault="005149AE" w:rsidP="002B0E38">
    <w:r>
      <w:t>This form should only be completed if the employee will be working remotely 100% of the time</w:t>
    </w:r>
  </w:p>
  <w:p w14:paraId="12B123A5" w14:textId="77777777" w:rsidR="002B0E38" w:rsidRDefault="002B0E38">
    <w:pPr>
      <w:pStyle w:val="Header"/>
    </w:pPr>
  </w:p>
  <w:p w14:paraId="30B12E00" w14:textId="77777777" w:rsidR="002B0E38" w:rsidRDefault="002B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7590C"/>
    <w:multiLevelType w:val="hybridMultilevel"/>
    <w:tmpl w:val="C1FA4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36172"/>
    <w:multiLevelType w:val="hybridMultilevel"/>
    <w:tmpl w:val="F4C61838"/>
    <w:lvl w:ilvl="0" w:tplc="B1546D2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D0A65"/>
    <w:multiLevelType w:val="hybridMultilevel"/>
    <w:tmpl w:val="25521F34"/>
    <w:lvl w:ilvl="0" w:tplc="306C2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18"/>
    <w:rsid w:val="00067F66"/>
    <w:rsid w:val="000A0018"/>
    <w:rsid w:val="00207E82"/>
    <w:rsid w:val="002B0E38"/>
    <w:rsid w:val="00306C0C"/>
    <w:rsid w:val="004C5719"/>
    <w:rsid w:val="004C7C08"/>
    <w:rsid w:val="005149AE"/>
    <w:rsid w:val="00574F18"/>
    <w:rsid w:val="00822508"/>
    <w:rsid w:val="00830E47"/>
    <w:rsid w:val="00895B6A"/>
    <w:rsid w:val="009500CD"/>
    <w:rsid w:val="00A578A9"/>
    <w:rsid w:val="00A71B01"/>
    <w:rsid w:val="00B23079"/>
    <w:rsid w:val="00E44F1E"/>
    <w:rsid w:val="00E83CEE"/>
    <w:rsid w:val="00F33499"/>
    <w:rsid w:val="00FC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3564"/>
  <w15:chartTrackingRefBased/>
  <w15:docId w15:val="{5F41C594-63FE-4804-A41E-F6C2ED17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E38"/>
    <w:pPr>
      <w:ind w:left="720"/>
      <w:contextualSpacing/>
    </w:pPr>
  </w:style>
  <w:style w:type="paragraph" w:styleId="Header">
    <w:name w:val="header"/>
    <w:basedOn w:val="Normal"/>
    <w:link w:val="HeaderChar"/>
    <w:uiPriority w:val="99"/>
    <w:unhideWhenUsed/>
    <w:rsid w:val="002B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E38"/>
  </w:style>
  <w:style w:type="paragraph" w:styleId="Footer">
    <w:name w:val="footer"/>
    <w:basedOn w:val="Normal"/>
    <w:link w:val="FooterChar"/>
    <w:uiPriority w:val="99"/>
    <w:unhideWhenUsed/>
    <w:rsid w:val="002B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E38"/>
  </w:style>
  <w:style w:type="character" w:styleId="Hyperlink">
    <w:name w:val="Hyperlink"/>
    <w:basedOn w:val="DefaultParagraphFont"/>
    <w:uiPriority w:val="99"/>
    <w:unhideWhenUsed/>
    <w:rsid w:val="005149AE"/>
    <w:rPr>
      <w:color w:val="0563C1" w:themeColor="hyperlink"/>
      <w:u w:val="single"/>
    </w:rPr>
  </w:style>
  <w:style w:type="character" w:styleId="UnresolvedMention">
    <w:name w:val="Unresolved Mention"/>
    <w:basedOn w:val="DefaultParagraphFont"/>
    <w:uiPriority w:val="99"/>
    <w:semiHidden/>
    <w:unhideWhenUsed/>
    <w:rsid w:val="0051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pa2013.itap.purdue.edu/Business/bpnews/Lists/NewsReleases/Item/displayifs.aspx?List=d97ebcab%2D2a45%2D4be6%2D9bde%2D6cbcadaac274&amp;ID=3606&amp;ContentTypeId=0x0100C6C38F95C9D2F342ADC55A4BA3B165C8&amp;utm_source=delivra&amp;utm_medium=email&amp;utm_campaign=2022%2D05%2D19%20B%40P%20News&amp;utm_id=43176872&amp;utm_term=Read%20full%20stor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wsondger@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A7721A7BFA142ADD28B092CF3D222" ma:contentTypeVersion="14" ma:contentTypeDescription="Create a new document." ma:contentTypeScope="" ma:versionID="1ba294d898cf74210505f84ae8034350">
  <xsd:schema xmlns:xsd="http://www.w3.org/2001/XMLSchema" xmlns:xs="http://www.w3.org/2001/XMLSchema" xmlns:p="http://schemas.microsoft.com/office/2006/metadata/properties" xmlns:ns3="bc584631-81f3-4391-b62b-5aee2dbb818e" xmlns:ns4="8cf320fc-4f94-4486-8a17-9cdd3ecfe0a7" targetNamespace="http://schemas.microsoft.com/office/2006/metadata/properties" ma:root="true" ma:fieldsID="d1a7000483e6bc2915e388f5880c3f9a" ns3:_="" ns4:_="">
    <xsd:import namespace="bc584631-81f3-4391-b62b-5aee2dbb818e"/>
    <xsd:import namespace="8cf320fc-4f94-4486-8a17-9cdd3ecfe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4631-81f3-4391-b62b-5aee2dbb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320fc-4f94-4486-8a17-9cdd3ecfe0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1CDCB-426C-4895-B33E-A3EC5815E9CD}">
  <ds:schemaRefs>
    <ds:schemaRef ds:uri="http://schemas.microsoft.com/sharepoint/v3/contenttype/forms"/>
  </ds:schemaRefs>
</ds:datastoreItem>
</file>

<file path=customXml/itemProps2.xml><?xml version="1.0" encoding="utf-8"?>
<ds:datastoreItem xmlns:ds="http://schemas.openxmlformats.org/officeDocument/2006/customXml" ds:itemID="{47AFC66C-F910-4B69-9ED3-A03F65C69EB2}">
  <ds:schemaRefs>
    <ds:schemaRef ds:uri="http://www.w3.org/XML/1998/namespace"/>
    <ds:schemaRef ds:uri="http://purl.org/dc/terms/"/>
    <ds:schemaRef ds:uri="http://schemas.microsoft.com/office/2006/documentManagement/types"/>
    <ds:schemaRef ds:uri="bc584631-81f3-4391-b62b-5aee2dbb818e"/>
    <ds:schemaRef ds:uri="http://schemas.microsoft.com/office/infopath/2007/PartnerControls"/>
    <ds:schemaRef ds:uri="http://purl.org/dc/elements/1.1/"/>
    <ds:schemaRef ds:uri="http://schemas.openxmlformats.org/package/2006/metadata/core-properties"/>
    <ds:schemaRef ds:uri="http://purl.org/dc/dcmitype/"/>
    <ds:schemaRef ds:uri="8cf320fc-4f94-4486-8a17-9cdd3ecfe0a7"/>
    <ds:schemaRef ds:uri="http://schemas.microsoft.com/office/2006/metadata/properties"/>
  </ds:schemaRefs>
</ds:datastoreItem>
</file>

<file path=customXml/itemProps3.xml><?xml version="1.0" encoding="utf-8"?>
<ds:datastoreItem xmlns:ds="http://schemas.openxmlformats.org/officeDocument/2006/customXml" ds:itemID="{D650CD01-A18A-408A-A69F-2B1A6731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4631-81f3-4391-b62b-5aee2dbb818e"/>
    <ds:schemaRef ds:uri="8cf320fc-4f94-4486-8a17-9cdd3ecf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wsondgerath@gmail.com</dc:creator>
  <cp:keywords/>
  <dc:description/>
  <cp:lastModifiedBy>Sondgerath, William J</cp:lastModifiedBy>
  <cp:revision>4</cp:revision>
  <dcterms:created xsi:type="dcterms:W3CDTF">2022-05-23T20:27:00Z</dcterms:created>
  <dcterms:modified xsi:type="dcterms:W3CDTF">2022-05-25T17:15:00Z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0x010100A1FA7721A7BFA142ADD28B092CF3D222</vt:lpwstr>
  </property>
</Properties>
</file>