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Name: ___________________________</w:t>
        <w:tab/>
        <w:tab/>
        <w:tab/>
        <w:tab/>
        <w:t xml:space="preserve">Date: _______________</w:t>
      </w:r>
    </w:p>
    <w:p w:rsidR="00000000" w:rsidDel="00000000" w:rsidP="00000000" w:rsidRDefault="00000000" w:rsidRPr="00000000">
      <w:pPr>
        <w:pStyle w:val="Heading1"/>
        <w:pBdr/>
        <w:contextualSpacing w:val="0"/>
        <w:rPr>
          <w:sz w:val="28"/>
          <w:szCs w:val="28"/>
        </w:rPr>
      </w:pPr>
      <w:bookmarkStart w:colFirst="0" w:colLast="0" w:name="_g8bqzjb01mpd" w:id="0"/>
      <w:bookmarkEnd w:id="0"/>
      <w:r w:rsidDel="00000000" w:rsidR="00000000" w:rsidRPr="00000000">
        <w:rPr>
          <w:sz w:val="28"/>
          <w:szCs w:val="28"/>
          <w:rtl w:val="0"/>
        </w:rPr>
        <w:t xml:space="preserve">Nanotechnology Student Worksheet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l3vr16cr5vkm" w:id="1"/>
      <w:bookmarkEnd w:id="1"/>
      <w:r w:rsidDel="00000000" w:rsidR="00000000" w:rsidRPr="00000000">
        <w:rPr>
          <w:rtl w:val="0"/>
        </w:rPr>
        <w:t xml:space="preserve">Station 1 - Hydrophobic and Hydrophilic Properties</w:t>
      </w:r>
    </w:p>
    <w:p w:rsidR="00000000" w:rsidDel="00000000" w:rsidP="00000000" w:rsidRDefault="00000000" w:rsidRPr="00000000">
      <w:pPr>
        <w:pStyle w:val="Heading3"/>
        <w:pBdr/>
        <w:ind w:left="0" w:firstLine="0"/>
        <w:contextualSpacing w:val="0"/>
        <w:rPr>
          <w:i w:val="1"/>
        </w:rPr>
      </w:pPr>
      <w:bookmarkStart w:colFirst="0" w:colLast="0" w:name="_26zr1iozh7px" w:id="2"/>
      <w:bookmarkEnd w:id="2"/>
      <w:r w:rsidDel="00000000" w:rsidR="00000000" w:rsidRPr="00000000">
        <w:rPr>
          <w:i w:val="1"/>
          <w:rtl w:val="0"/>
        </w:rPr>
        <w:t xml:space="preserve"> Nano-Fabric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xplain what is happening on a molecular level when the water droplets gather on hydrophobic material.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Draw an example of a hydrophobic molecule and an example of a hydrophilic molecule, and explain what makes each example molecule hydrophobic/philic.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Brainstorm as a group applications for hydrophobic materials in their everyday lives. Write some down here.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>
          <w:i w:val="1"/>
        </w:rPr>
      </w:pPr>
      <w:bookmarkStart w:colFirst="0" w:colLast="0" w:name="_ijdi9muhw25e" w:id="3"/>
      <w:bookmarkEnd w:id="3"/>
      <w:r w:rsidDel="00000000" w:rsidR="00000000" w:rsidRPr="00000000">
        <w:rPr>
          <w:i w:val="1"/>
          <w:rtl w:val="0"/>
        </w:rPr>
        <w:t xml:space="preserve">Magic Sand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Which sand is hydrophobic? Which is hydrophilic?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0"/>
        </w:rPr>
        <w:t xml:space="preserve">rainstorm ideas for hydrophobic building materials in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nprflm69fvk" w:id="4"/>
      <w:bookmarkEnd w:id="4"/>
      <w:r w:rsidDel="00000000" w:rsidR="00000000" w:rsidRPr="00000000">
        <w:rPr>
          <w:rtl w:val="0"/>
        </w:rPr>
        <w:t xml:space="preserve">Station 3 - Build a Nano-Soccer Ball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i w:val="1"/>
          <w:rtl w:val="0"/>
        </w:rPr>
        <w:t xml:space="preserve">Pre-Construction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  internal angle of a pentagon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________  internal angle of a hexagon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 carbon atoms (pieces)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i w:val="1"/>
          <w:rtl w:val="0"/>
        </w:rPr>
        <w:t xml:space="preserve">Post-Construction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Determine what type of bonds are holding the carbon atoms together. What is the definition of a covalent bond?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many valence electrons does a carbon atom have? How many bonds are formed? What is the molecular geometry of each atom in this structure?</w:t>
      </w:r>
    </w:p>
    <w:p w:rsidR="00000000" w:rsidDel="00000000" w:rsidP="00000000" w:rsidRDefault="00000000" w:rsidRPr="00000000">
      <w:pPr>
        <w:widowControl w:val="1"/>
        <w:pBdr/>
        <w:spacing w:after="205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205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205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205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are some possible uses for C60 molecules?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k9sppwd8qcq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koq9v9gqab8e" w:id="6"/>
      <w:bookmarkEnd w:id="6"/>
      <w:r w:rsidDel="00000000" w:rsidR="00000000" w:rsidRPr="00000000">
        <w:rPr>
          <w:rtl w:val="0"/>
        </w:rPr>
        <w:t xml:space="preserve">Station 4 - Build a Nanotube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nanotube you built had: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 carbon atoms (pieces)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 atomic bonds (straws)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________ hexagons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How many valence electrons does a carbon atom have? How many bonds are formed? What is the molecular geometry of each atom in this structure?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What are some possible uses for nanotube molecules?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1"/>
      <w:pBdr/>
      <w:tabs>
        <w:tab w:val="center" w:pos="4680"/>
        <w:tab w:val="right" w:pos="9360"/>
      </w:tabs>
      <w:spacing w:after="720" w:line="240" w:lineRule="auto"/>
      <w:contextualSpacing w:val="0"/>
      <w:rPr>
        <w:rFonts w:ascii="Calibri" w:cs="Calibri" w:eastAsia="Calibri" w:hAnsi="Calibri"/>
        <w:sz w:val="22"/>
        <w:szCs w:val="22"/>
      </w:rPr>
    </w:pPr>
    <w:r w:rsidDel="00000000" w:rsidR="00000000" w:rsidRPr="00000000">
      <w:drawing>
        <wp:inline distB="0" distT="0" distL="0" distR="0">
          <wp:extent cx="1133475" cy="285750"/>
          <wp:effectExtent b="0" l="0" r="0" t="0"/>
          <wp:docPr descr="EPICS logo1" id="1" name="image01.jpg"/>
          <a:graphic>
            <a:graphicData uri="http://schemas.openxmlformats.org/drawingml/2006/picture">
              <pic:pic>
                <pic:nvPicPr>
                  <pic:cNvPr descr="EPICS logo1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1"/>
      <w:pBdr/>
      <w:tabs>
        <w:tab w:val="center" w:pos="4680"/>
        <w:tab w:val="right" w:pos="9360"/>
      </w:tabs>
      <w:spacing w:after="720" w:line="240" w:lineRule="auto"/>
      <w:contextualSpacing w:val="0"/>
      <w:jc w:val="right"/>
      <w:rPr>
        <w:rFonts w:ascii="Calibri" w:cs="Calibri" w:eastAsia="Calibri" w:hAnsi="Calibri"/>
        <w:sz w:val="22"/>
        <w:szCs w:val="22"/>
      </w:rPr>
    </w:pPr>
    <w:fldSimple w:instr="PAGE" w:fldLock="0" w:dirty="0">
      <w:r w:rsidDel="00000000" w:rsidR="00000000" w:rsidRPr="00000000">
        <w:rPr>
          <w:rFonts w:ascii="Calibri" w:cs="Calibri" w:eastAsia="Calibri" w:hAnsi="Calibri"/>
          <w:sz w:val="22"/>
          <w:szCs w:val="22"/>
        </w:rPr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