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contextualSpacing w:val="0"/>
        <w:rPr/>
      </w:pPr>
      <w:r w:rsidDel="00000000" w:rsidR="00000000" w:rsidRPr="00000000">
        <w:rPr>
          <w:rtl w:val="0"/>
        </w:rPr>
        <w:t xml:space="preserve">Dear Project Partner,</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Thank you for choosing the EPICS LSME Nanotechnology Experiment Kit! Listed below are links to any documents you might need, as well as information regarding the materials included in the kit.</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Style w:val="Heading3"/>
        <w:pBdr/>
        <w:contextualSpacing w:val="0"/>
        <w:rPr/>
      </w:pPr>
      <w:bookmarkStart w:colFirst="0" w:colLast="0" w:name="_5adcwfh3g1fa" w:id="0"/>
      <w:bookmarkEnd w:id="0"/>
      <w:r w:rsidDel="00000000" w:rsidR="00000000" w:rsidRPr="00000000">
        <w:rPr>
          <w:color w:val="000000"/>
          <w:sz w:val="28"/>
          <w:szCs w:val="28"/>
          <w:rtl w:val="0"/>
        </w:rPr>
        <w:t xml:space="preserve">Lesson Plans and Worksheets</w:t>
      </w:r>
      <w:r w:rsidDel="00000000" w:rsidR="00000000" w:rsidRPr="00000000">
        <w:rPr>
          <w:rtl w:val="0"/>
        </w:rPr>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rtl w:val="0"/>
        </w:rPr>
        <w:t xml:space="preserve">Teacher Version Available on Google Drive at </w:t>
      </w:r>
      <w:hyperlink r:id="rId5">
        <w:r w:rsidDel="00000000" w:rsidR="00000000" w:rsidRPr="00000000">
          <w:rPr>
            <w:color w:val="1155cc"/>
            <w:u w:val="single"/>
            <w:rtl w:val="0"/>
          </w:rPr>
          <w:t xml:space="preserve">https://docs.google.com/document/d/1uEwBuaJpSVIDjcIUIEGBEKvFBTooMh1d1v4Df5mpEdw/edit?usp=sharing</w:t>
        </w:r>
      </w:hyperlink>
      <w:r w:rsidDel="00000000" w:rsidR="00000000" w:rsidRPr="00000000">
        <w:rPr>
          <w:rtl w:val="0"/>
        </w:rPr>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rtl w:val="0"/>
        </w:rPr>
        <w:t xml:space="preserve">Student Station Instructions Available on Google Drive at </w:t>
      </w:r>
      <w:hyperlink r:id="rId6">
        <w:r w:rsidDel="00000000" w:rsidR="00000000" w:rsidRPr="00000000">
          <w:rPr>
            <w:color w:val="1155cc"/>
            <w:u w:val="single"/>
            <w:rtl w:val="0"/>
          </w:rPr>
          <w:t xml:space="preserve">https://docs.google.com/document/d/1X1ZZWrr3njkhU0eKN3n7gkLK_1PsmKvsiULSkR5Rusc/edit?usp=sharing</w:t>
        </w:r>
      </w:hyperlink>
      <w:r w:rsidDel="00000000" w:rsidR="00000000" w:rsidRPr="00000000">
        <w:rPr>
          <w:rtl w:val="0"/>
        </w:rPr>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rtl w:val="0"/>
        </w:rPr>
        <w:t xml:space="preserve">Student Worksheet Available on Google Drive at </w:t>
      </w:r>
      <w:hyperlink r:id="rId7">
        <w:r w:rsidDel="00000000" w:rsidR="00000000" w:rsidRPr="00000000">
          <w:rPr>
            <w:color w:val="1155cc"/>
            <w:u w:val="single"/>
            <w:rtl w:val="0"/>
          </w:rPr>
          <w:t xml:space="preserve">https://docs.google.com/document/d/1zkhRp-tVANk6KIJP23xt_7PBi-lZM4zX6OGhvIqv3ko/edit?usp=sharing</w:t>
        </w:r>
      </w:hyperlink>
      <w:r w:rsidDel="00000000" w:rsidR="00000000" w:rsidRPr="00000000">
        <w:rPr>
          <w:rtl w:val="0"/>
        </w:rPr>
      </w:r>
    </w:p>
    <w:p w:rsidR="00000000" w:rsidDel="00000000" w:rsidP="00000000" w:rsidRDefault="00000000" w:rsidRPr="00000000">
      <w:pPr>
        <w:numPr>
          <w:ilvl w:val="0"/>
          <w:numId w:val="1"/>
        </w:numPr>
        <w:pBdr/>
        <w:ind w:left="720" w:hanging="360"/>
        <w:contextualSpacing w:val="1"/>
        <w:rPr>
          <w:u w:val="none"/>
        </w:rPr>
      </w:pPr>
      <w:r w:rsidDel="00000000" w:rsidR="00000000" w:rsidRPr="00000000">
        <w:rPr>
          <w:rtl w:val="0"/>
        </w:rPr>
        <w:t xml:space="preserve">Nanotechnology PowerPoint Available on Google Drive at </w:t>
      </w:r>
      <w:hyperlink r:id="rId8">
        <w:r w:rsidDel="00000000" w:rsidR="00000000" w:rsidRPr="00000000">
          <w:rPr>
            <w:color w:val="1155cc"/>
            <w:u w:val="single"/>
            <w:rtl w:val="0"/>
          </w:rPr>
          <w:t xml:space="preserve">https://docs.google.com/presentation/d/1D56e0E4evrxVUKvw85EQdg6UlN6K_izAR1UHV9UO6vI/edit?usp=sharing</w:t>
        </w:r>
      </w:hyperlink>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Style w:val="Heading2"/>
        <w:pBdr/>
        <w:contextualSpacing w:val="0"/>
        <w:rPr/>
      </w:pPr>
      <w:bookmarkStart w:colFirst="0" w:colLast="0" w:name="_z4ua83jvv6u9" w:id="1"/>
      <w:bookmarkEnd w:id="1"/>
      <w:r w:rsidDel="00000000" w:rsidR="00000000" w:rsidRPr="00000000">
        <w:rPr>
          <w:rtl w:val="0"/>
        </w:rPr>
        <w:t xml:space="preserve">Tips to Improve Lifespan of Kit</w:t>
      </w:r>
    </w:p>
    <w:p w:rsidR="00000000" w:rsidDel="00000000" w:rsidP="00000000" w:rsidRDefault="00000000" w:rsidRPr="00000000">
      <w:pPr>
        <w:numPr>
          <w:ilvl w:val="0"/>
          <w:numId w:val="2"/>
        </w:numPr>
        <w:pBdr/>
        <w:ind w:left="720" w:hanging="360"/>
        <w:contextualSpacing w:val="1"/>
        <w:rPr>
          <w:b w:val="0"/>
          <w:color w:val="000000"/>
        </w:rPr>
      </w:pPr>
      <w:r w:rsidDel="00000000" w:rsidR="00000000" w:rsidRPr="00000000">
        <w:rPr>
          <w:rtl w:val="0"/>
        </w:rPr>
        <w:t xml:space="preserve">Store in a cool, dry area out of direct sunlight when not in use</w:t>
      </w:r>
    </w:p>
    <w:p w:rsidR="00000000" w:rsidDel="00000000" w:rsidP="00000000" w:rsidRDefault="00000000" w:rsidRPr="00000000">
      <w:pPr>
        <w:numPr>
          <w:ilvl w:val="0"/>
          <w:numId w:val="2"/>
        </w:numPr>
        <w:pBdr/>
        <w:ind w:left="720" w:hanging="360"/>
        <w:contextualSpacing w:val="1"/>
        <w:rPr>
          <w:b w:val="0"/>
          <w:color w:val="000000"/>
        </w:rPr>
      </w:pPr>
      <w:r w:rsidDel="00000000" w:rsidR="00000000" w:rsidRPr="00000000">
        <w:rPr>
          <w:rtl w:val="0"/>
        </w:rPr>
        <w:t xml:space="preserve">Dry off materials after use</w:t>
      </w:r>
    </w:p>
    <w:p w:rsidR="00000000" w:rsidDel="00000000" w:rsidP="00000000" w:rsidRDefault="00000000" w:rsidRPr="00000000">
      <w:pPr>
        <w:numPr>
          <w:ilvl w:val="0"/>
          <w:numId w:val="2"/>
        </w:numPr>
        <w:pBdr/>
        <w:ind w:left="720" w:hanging="360"/>
        <w:contextualSpacing w:val="1"/>
        <w:rPr>
          <w:b w:val="0"/>
          <w:color w:val="000000"/>
        </w:rPr>
      </w:pPr>
      <w:r w:rsidDel="00000000" w:rsidR="00000000" w:rsidRPr="00000000">
        <w:rPr>
          <w:rtl w:val="0"/>
        </w:rPr>
        <w:t xml:space="preserve">Take care when handling carbon atoms and bonds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Style w:val="Heading3"/>
        <w:pBdr/>
        <w:contextualSpacing w:val="0"/>
        <w:rPr>
          <w:color w:val="000000"/>
          <w:sz w:val="28"/>
          <w:szCs w:val="28"/>
        </w:rPr>
      </w:pPr>
      <w:bookmarkStart w:colFirst="0" w:colLast="0" w:name="_un9ixa12pwyt" w:id="2"/>
      <w:bookmarkEnd w:id="2"/>
      <w:r w:rsidDel="00000000" w:rsidR="00000000" w:rsidRPr="00000000">
        <w:rPr>
          <w:color w:val="000000"/>
          <w:sz w:val="28"/>
          <w:szCs w:val="28"/>
          <w:rtl w:val="0"/>
        </w:rPr>
        <w:t xml:space="preserve">Replacing Broken/Missing Parts</w:t>
      </w:r>
    </w:p>
    <w:p w:rsidR="00000000" w:rsidDel="00000000" w:rsidP="00000000" w:rsidRDefault="00000000" w:rsidRPr="00000000">
      <w:pPr>
        <w:pStyle w:val="Heading3"/>
        <w:pBdr/>
        <w:contextualSpacing w:val="0"/>
        <w:rPr/>
      </w:pPr>
      <w:bookmarkStart w:colFirst="0" w:colLast="0" w:name="_juvlip1afd71" w:id="3"/>
      <w:bookmarkEnd w:id="3"/>
      <w:r w:rsidDel="00000000" w:rsidR="00000000" w:rsidRPr="00000000">
        <w:rPr>
          <w:rtl w:val="0"/>
        </w:rPr>
        <w:t xml:space="preserve">Bandanas</w:t>
      </w:r>
    </w:p>
    <w:p w:rsidR="00000000" w:rsidDel="00000000" w:rsidP="00000000" w:rsidRDefault="00000000" w:rsidRPr="00000000">
      <w:pPr>
        <w:pBdr/>
        <w:contextualSpacing w:val="0"/>
        <w:rPr/>
      </w:pPr>
      <w:r w:rsidDel="00000000" w:rsidR="00000000" w:rsidRPr="00000000">
        <w:rPr>
          <w:rtl w:val="0"/>
        </w:rPr>
        <w:t xml:space="preserve">Most types of cloth can be used; however, cotton is prefered. We used bandanas, which can be ordered on amazon. Information is provided for the exact type we used.</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b w:val="1"/>
          <w:rtl w:val="0"/>
        </w:rPr>
        <w:t xml:space="preserve">Name: </w:t>
      </w:r>
      <w:r w:rsidDel="00000000" w:rsidR="00000000" w:rsidRPr="00000000">
        <w:rPr>
          <w:rtl w:val="0"/>
        </w:rPr>
        <w:t xml:space="preserve">The Dozen Bandanas Head Wrap, 100% Cotton, 20 x 20- Inch</w:t>
      </w:r>
    </w:p>
    <w:p w:rsidR="00000000" w:rsidDel="00000000" w:rsidP="00000000" w:rsidRDefault="00000000" w:rsidRPr="00000000">
      <w:pPr>
        <w:pBdr/>
        <w:contextualSpacing w:val="0"/>
        <w:rPr/>
      </w:pPr>
      <w:r w:rsidDel="00000000" w:rsidR="00000000" w:rsidRPr="00000000">
        <w:rPr>
          <w:b w:val="1"/>
          <w:rtl w:val="0"/>
        </w:rPr>
        <w:t xml:space="preserve">ASIN:</w:t>
      </w:r>
      <w:r w:rsidDel="00000000" w:rsidR="00000000" w:rsidRPr="00000000">
        <w:rPr>
          <w:rtl w:val="0"/>
        </w:rPr>
        <w:t xml:space="preserve"> B00C814WCQ</w:t>
      </w:r>
    </w:p>
    <w:p w:rsidR="00000000" w:rsidDel="00000000" w:rsidP="00000000" w:rsidRDefault="00000000" w:rsidRPr="00000000">
      <w:pPr>
        <w:pBdr/>
        <w:contextualSpacing w:val="0"/>
        <w:rPr/>
      </w:pPr>
      <w:r w:rsidDel="00000000" w:rsidR="00000000" w:rsidRPr="00000000">
        <w:rPr>
          <w:b w:val="1"/>
          <w:rtl w:val="0"/>
        </w:rPr>
        <w:t xml:space="preserve">Link</w:t>
      </w:r>
      <w:r w:rsidDel="00000000" w:rsidR="00000000" w:rsidRPr="00000000">
        <w:rPr>
          <w:rtl w:val="0"/>
        </w:rPr>
        <w:t xml:space="preserve">: </w:t>
      </w:r>
      <w:hyperlink r:id="rId9">
        <w:r w:rsidDel="00000000" w:rsidR="00000000" w:rsidRPr="00000000">
          <w:rPr>
            <w:color w:val="1155cc"/>
            <w:u w:val="single"/>
            <w:rtl w:val="0"/>
          </w:rPr>
          <w:t xml:space="preserve">https://www.amazon.com/Color-Double-Sided-Paisley-Bandana/dp/B00C814WCQ/</w:t>
        </w:r>
      </w:hyperlink>
      <w:r w:rsidDel="00000000" w:rsidR="00000000" w:rsidRPr="00000000">
        <w:rPr>
          <w:rtl w:val="0"/>
        </w:rPr>
        <w:t xml:space="preserve">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To treat the cloth to make it hydrophobic, any form of waterproofing spray is acceptable. We have provided information for the product that we used; it can be purchased on Amazon</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b w:val="1"/>
          <w:rtl w:val="0"/>
        </w:rPr>
        <w:t xml:space="preserve">Name: </w:t>
      </w:r>
      <w:r w:rsidDel="00000000" w:rsidR="00000000" w:rsidRPr="00000000">
        <w:rPr>
          <w:rtl w:val="0"/>
        </w:rPr>
        <w:t xml:space="preserve">Kiwi Camp Dry Heavy Duty Water Repellent</w:t>
      </w:r>
    </w:p>
    <w:p w:rsidR="00000000" w:rsidDel="00000000" w:rsidP="00000000" w:rsidRDefault="00000000" w:rsidRPr="00000000">
      <w:pPr>
        <w:pBdr/>
        <w:contextualSpacing w:val="0"/>
        <w:rPr/>
      </w:pPr>
      <w:r w:rsidDel="00000000" w:rsidR="00000000" w:rsidRPr="00000000">
        <w:rPr>
          <w:b w:val="1"/>
          <w:rtl w:val="0"/>
        </w:rPr>
        <w:t xml:space="preserve">ASIN: </w:t>
      </w:r>
      <w:r w:rsidDel="00000000" w:rsidR="00000000" w:rsidRPr="00000000">
        <w:rPr>
          <w:rtl w:val="0"/>
        </w:rPr>
        <w:t xml:space="preserve">B00QVL2L5E</w:t>
      </w:r>
    </w:p>
    <w:p w:rsidR="00000000" w:rsidDel="00000000" w:rsidP="00000000" w:rsidRDefault="00000000" w:rsidRPr="00000000">
      <w:pPr>
        <w:pBdr/>
        <w:contextualSpacing w:val="0"/>
        <w:rPr/>
      </w:pPr>
      <w:r w:rsidDel="00000000" w:rsidR="00000000" w:rsidRPr="00000000">
        <w:rPr>
          <w:b w:val="1"/>
          <w:rtl w:val="0"/>
        </w:rPr>
        <w:t xml:space="preserve">Link: </w:t>
      </w:r>
      <w:hyperlink r:id="rId10">
        <w:r w:rsidDel="00000000" w:rsidR="00000000" w:rsidRPr="00000000">
          <w:rPr>
            <w:color w:val="1155cc"/>
            <w:u w:val="single"/>
            <w:rtl w:val="0"/>
          </w:rPr>
          <w:t xml:space="preserve">https://www.amazon.com/Kiwi-Camp-Heavy-Water-Repellent/dp/B01KZLKN78/</w:t>
        </w:r>
      </w:hyperlink>
      <w:r w:rsidDel="00000000" w:rsidR="00000000" w:rsidRPr="00000000">
        <w:rPr>
          <w:rtl w:val="0"/>
        </w:rPr>
        <w:t xml:space="preserve"> </w:t>
      </w:r>
    </w:p>
    <w:p w:rsidR="00000000" w:rsidDel="00000000" w:rsidP="00000000" w:rsidRDefault="00000000" w:rsidRPr="00000000">
      <w:pPr>
        <w:pStyle w:val="Heading3"/>
        <w:pBdr/>
        <w:contextualSpacing w:val="0"/>
        <w:rPr/>
      </w:pPr>
      <w:bookmarkStart w:colFirst="0" w:colLast="0" w:name="_kx0sjzvltayu" w:id="4"/>
      <w:bookmarkEnd w:id="4"/>
      <w:r w:rsidDel="00000000" w:rsidR="00000000" w:rsidRPr="00000000">
        <w:rPr>
          <w:rtl w:val="0"/>
        </w:rPr>
        <w:t xml:space="preserve">Sand</w:t>
      </w:r>
    </w:p>
    <w:p w:rsidR="00000000" w:rsidDel="00000000" w:rsidP="00000000" w:rsidRDefault="00000000" w:rsidRPr="00000000">
      <w:pPr>
        <w:pBdr/>
        <w:contextualSpacing w:val="0"/>
        <w:rPr/>
      </w:pPr>
      <w:r w:rsidDel="00000000" w:rsidR="00000000" w:rsidRPr="00000000">
        <w:rPr>
          <w:rtl w:val="0"/>
        </w:rPr>
        <w:t xml:space="preserve">Replacement sand can be ordered on amazon.</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b w:val="1"/>
          <w:rtl w:val="0"/>
        </w:rPr>
        <w:t xml:space="preserve">Name:</w:t>
      </w:r>
      <w:r w:rsidDel="00000000" w:rsidR="00000000" w:rsidRPr="00000000">
        <w:rPr>
          <w:rtl w:val="0"/>
        </w:rPr>
        <w:t xml:space="preserve"> Magic Sand (Blue)</w:t>
      </w:r>
    </w:p>
    <w:p w:rsidR="00000000" w:rsidDel="00000000" w:rsidP="00000000" w:rsidRDefault="00000000" w:rsidRPr="00000000">
      <w:pPr>
        <w:pBdr/>
        <w:contextualSpacing w:val="0"/>
        <w:rPr>
          <w:color w:val="333333"/>
          <w:highlight w:val="white"/>
        </w:rPr>
      </w:pPr>
      <w:r w:rsidDel="00000000" w:rsidR="00000000" w:rsidRPr="00000000">
        <w:rPr>
          <w:b w:val="1"/>
          <w:rtl w:val="0"/>
        </w:rPr>
        <w:t xml:space="preserve">ASIN: </w:t>
      </w:r>
      <w:r w:rsidDel="00000000" w:rsidR="00000000" w:rsidRPr="00000000">
        <w:rPr>
          <w:color w:val="333333"/>
          <w:highlight w:val="white"/>
          <w:rtl w:val="0"/>
        </w:rPr>
        <w:t xml:space="preserve">B009P8ARHY</w:t>
      </w:r>
    </w:p>
    <w:p w:rsidR="00000000" w:rsidDel="00000000" w:rsidP="00000000" w:rsidRDefault="00000000" w:rsidRPr="00000000">
      <w:pPr>
        <w:pBdr/>
        <w:contextualSpacing w:val="0"/>
        <w:rPr>
          <w:color w:val="333333"/>
          <w:highlight w:val="white"/>
        </w:rPr>
      </w:pPr>
      <w:r w:rsidDel="00000000" w:rsidR="00000000" w:rsidRPr="00000000">
        <w:rPr>
          <w:b w:val="1"/>
          <w:color w:val="111111"/>
          <w:highlight w:val="white"/>
          <w:rtl w:val="0"/>
        </w:rPr>
        <w:t xml:space="preserve">Link</w:t>
      </w:r>
      <w:r w:rsidDel="00000000" w:rsidR="00000000" w:rsidRPr="00000000">
        <w:rPr>
          <w:b w:val="1"/>
          <w:color w:val="333333"/>
          <w:highlight w:val="white"/>
          <w:rtl w:val="0"/>
        </w:rPr>
        <w:t xml:space="preserve">:</w:t>
      </w:r>
      <w:hyperlink r:id="rId11">
        <w:r w:rsidDel="00000000" w:rsidR="00000000" w:rsidRPr="00000000">
          <w:rPr>
            <w:color w:val="1155cc"/>
            <w:highlight w:val="white"/>
            <w:u w:val="single"/>
            <w:rtl w:val="0"/>
          </w:rPr>
          <w:t xml:space="preserve">https://www.amazon.com/Educational-Innovations-Magic-Sand-Blue/dp/B009P8ARHY/ref=sr_1_1?ie=UTF8&amp;qid=1491609967&amp;sr=8-1&amp;keywords=hydrophobic+sand</w:t>
        </w:r>
      </w:hyperlink>
      <w:r w:rsidDel="00000000" w:rsidR="00000000" w:rsidRPr="00000000">
        <w:rPr>
          <w:rtl w:val="0"/>
        </w:rPr>
      </w:r>
    </w:p>
    <w:p w:rsidR="00000000" w:rsidDel="00000000" w:rsidP="00000000" w:rsidRDefault="00000000" w:rsidRPr="00000000">
      <w:pPr>
        <w:pBdr/>
        <w:contextualSpacing w:val="0"/>
        <w:rPr>
          <w:color w:val="111111"/>
          <w:highlight w:val="white"/>
        </w:rPr>
      </w:pPr>
      <w:r w:rsidDel="00000000" w:rsidR="00000000" w:rsidRPr="00000000">
        <w:rPr>
          <w:rtl w:val="0"/>
        </w:rPr>
      </w:r>
    </w:p>
    <w:p w:rsidR="00000000" w:rsidDel="00000000" w:rsidP="00000000" w:rsidRDefault="00000000" w:rsidRPr="00000000">
      <w:pPr>
        <w:pBdr/>
        <w:contextualSpacing w:val="0"/>
        <w:rPr>
          <w:color w:val="111111"/>
          <w:highlight w:val="white"/>
        </w:rPr>
      </w:pPr>
      <w:r w:rsidDel="00000000" w:rsidR="00000000" w:rsidRPr="00000000">
        <w:rPr>
          <w:b w:val="1"/>
          <w:color w:val="111111"/>
          <w:highlight w:val="white"/>
          <w:rtl w:val="0"/>
        </w:rPr>
        <w:t xml:space="preserve">Name: </w:t>
      </w:r>
      <w:r w:rsidDel="00000000" w:rsidR="00000000" w:rsidRPr="00000000">
        <w:rPr>
          <w:color w:val="111111"/>
          <w:highlight w:val="white"/>
          <w:rtl w:val="0"/>
        </w:rPr>
        <w:t xml:space="preserve">Activa Acenic Sand, 5-Pound, Dark Blue</w:t>
      </w:r>
    </w:p>
    <w:p w:rsidR="00000000" w:rsidDel="00000000" w:rsidP="00000000" w:rsidRDefault="00000000" w:rsidRPr="00000000">
      <w:pPr>
        <w:pBdr/>
        <w:contextualSpacing w:val="0"/>
        <w:rPr>
          <w:color w:val="111111"/>
          <w:highlight w:val="white"/>
        </w:rPr>
      </w:pPr>
      <w:r w:rsidDel="00000000" w:rsidR="00000000" w:rsidRPr="00000000">
        <w:rPr>
          <w:b w:val="1"/>
          <w:color w:val="111111"/>
          <w:highlight w:val="white"/>
          <w:rtl w:val="0"/>
        </w:rPr>
        <w:t xml:space="preserve">ASIN: </w:t>
      </w:r>
      <w:r w:rsidDel="00000000" w:rsidR="00000000" w:rsidRPr="00000000">
        <w:rPr>
          <w:color w:val="111111"/>
          <w:highlight w:val="white"/>
          <w:rtl w:val="0"/>
        </w:rPr>
        <w:t xml:space="preserve">B004BNFS72</w:t>
      </w:r>
    </w:p>
    <w:p w:rsidR="00000000" w:rsidDel="00000000" w:rsidP="00000000" w:rsidRDefault="00000000" w:rsidRPr="00000000">
      <w:pPr>
        <w:pBdr/>
        <w:contextualSpacing w:val="0"/>
        <w:rPr>
          <w:b w:val="1"/>
          <w:color w:val="333333"/>
          <w:highlight w:val="white"/>
        </w:rPr>
      </w:pPr>
      <w:r w:rsidDel="00000000" w:rsidR="00000000" w:rsidRPr="00000000">
        <w:rPr>
          <w:b w:val="1"/>
          <w:color w:val="111111"/>
          <w:highlight w:val="white"/>
          <w:rtl w:val="0"/>
        </w:rPr>
        <w:t xml:space="preserve">Link:</w:t>
      </w:r>
      <w:hyperlink r:id="rId12">
        <w:r w:rsidDel="00000000" w:rsidR="00000000" w:rsidRPr="00000000">
          <w:rPr>
            <w:color w:val="1155cc"/>
            <w:highlight w:val="white"/>
            <w:u w:val="single"/>
            <w:rtl w:val="0"/>
          </w:rPr>
          <w:t xml:space="preserve">https://www.amazon.com/ACTIVA-Scenic-Sand-5-Pound-Dark/dp/B004BNFS72/ref=sr_1_1?ie=UTF8&amp;qid=1491610133&amp;sr=8-1&amp;keywords=blue+sand</w:t>
        </w:r>
      </w:hyperlink>
      <w:r w:rsidDel="00000000" w:rsidR="00000000" w:rsidRPr="00000000">
        <w:rPr>
          <w:rtl w:val="0"/>
        </w:rPr>
      </w:r>
    </w:p>
    <w:p w:rsidR="00000000" w:rsidDel="00000000" w:rsidP="00000000" w:rsidRDefault="00000000" w:rsidRPr="00000000">
      <w:pPr>
        <w:pStyle w:val="Heading3"/>
        <w:pBdr/>
        <w:contextualSpacing w:val="0"/>
        <w:rPr/>
      </w:pPr>
      <w:bookmarkStart w:colFirst="0" w:colLast="0" w:name="_9pfn821gytyb" w:id="5"/>
      <w:bookmarkEnd w:id="5"/>
      <w:r w:rsidDel="00000000" w:rsidR="00000000" w:rsidRPr="00000000">
        <w:rPr>
          <w:rtl w:val="0"/>
        </w:rPr>
        <w:t xml:space="preserve">C60/Nanotube Models</w:t>
      </w:r>
    </w:p>
    <w:p w:rsidR="00000000" w:rsidDel="00000000" w:rsidP="00000000" w:rsidRDefault="00000000" w:rsidRPr="00000000">
      <w:pPr>
        <w:pBdr/>
        <w:contextualSpacing w:val="0"/>
        <w:rPr/>
      </w:pPr>
      <w:r w:rsidDel="00000000" w:rsidR="00000000" w:rsidRPr="00000000">
        <w:rPr>
          <w:rtl w:val="0"/>
        </w:rPr>
        <w:t xml:space="preserve">Replacement models can be ordered on amazon. Please note that shipping for this product can be up to a month, so plan ahead for replacement.</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b w:val="1"/>
          <w:rtl w:val="0"/>
        </w:rPr>
        <w:t xml:space="preserve">Name:</w:t>
      </w:r>
      <w:r w:rsidDel="00000000" w:rsidR="00000000" w:rsidRPr="00000000">
        <w:rPr>
          <w:rtl w:val="0"/>
        </w:rPr>
        <w:t xml:space="preserve"> Carbon Model Links - SODIAL(R)Scientific Chemistry Carbon 60 C60 Atom Molecular Model Links Kit Set</w:t>
      </w:r>
    </w:p>
    <w:p w:rsidR="00000000" w:rsidDel="00000000" w:rsidP="00000000" w:rsidRDefault="00000000" w:rsidRPr="00000000">
      <w:pPr>
        <w:pBdr/>
        <w:contextualSpacing w:val="0"/>
        <w:rPr/>
      </w:pPr>
      <w:r w:rsidDel="00000000" w:rsidR="00000000" w:rsidRPr="00000000">
        <w:rPr>
          <w:b w:val="1"/>
          <w:rtl w:val="0"/>
        </w:rPr>
        <w:t xml:space="preserve">ASIN: </w:t>
      </w:r>
      <w:r w:rsidDel="00000000" w:rsidR="00000000" w:rsidRPr="00000000">
        <w:rPr>
          <w:rtl w:val="0"/>
        </w:rPr>
        <w:t xml:space="preserve">B01LPMZETS</w:t>
      </w:r>
    </w:p>
    <w:p w:rsidR="00000000" w:rsidDel="00000000" w:rsidP="00000000" w:rsidRDefault="00000000" w:rsidRPr="00000000">
      <w:pPr>
        <w:pBdr/>
        <w:contextualSpacing w:val="0"/>
        <w:rPr/>
      </w:pPr>
      <w:r w:rsidDel="00000000" w:rsidR="00000000" w:rsidRPr="00000000">
        <w:rPr>
          <w:b w:val="1"/>
          <w:rtl w:val="0"/>
        </w:rPr>
        <w:t xml:space="preserve">Link:</w:t>
      </w:r>
      <w:r w:rsidDel="00000000" w:rsidR="00000000" w:rsidRPr="00000000">
        <w:rPr>
          <w:rtl w:val="0"/>
        </w:rPr>
        <w:t xml:space="preserve"> </w:t>
      </w:r>
      <w:hyperlink r:id="rId13">
        <w:r w:rsidDel="00000000" w:rsidR="00000000" w:rsidRPr="00000000">
          <w:rPr>
            <w:color w:val="1155cc"/>
            <w:u w:val="single"/>
            <w:rtl w:val="0"/>
          </w:rPr>
          <w:t xml:space="preserve">https://www.amazon.com/Carbon-Model-Links-Scientific-Chemistry/dp/B01LPMZETS</w:t>
        </w:r>
      </w:hyperlink>
      <w:r w:rsidDel="00000000" w:rsidR="00000000" w:rsidRPr="00000000">
        <w:rPr>
          <w:rtl w:val="0"/>
        </w:rPr>
        <w:t xml:space="preserve">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Style w:val="Heading2"/>
        <w:pBdr/>
        <w:contextualSpacing w:val="0"/>
        <w:rPr/>
      </w:pPr>
      <w:bookmarkStart w:colFirst="0" w:colLast="0" w:name="_of0dp4xnyr9y" w:id="6"/>
      <w:bookmarkEnd w:id="6"/>
      <w:r w:rsidDel="00000000" w:rsidR="00000000" w:rsidRPr="00000000">
        <w:rPr>
          <w:rtl w:val="0"/>
        </w:rPr>
        <w:t xml:space="preserve">The Role of EPICS Students</w:t>
      </w:r>
    </w:p>
    <w:p w:rsidR="00000000" w:rsidDel="00000000" w:rsidP="00000000" w:rsidRDefault="00000000" w:rsidRPr="00000000">
      <w:pPr>
        <w:pBdr/>
        <w:contextualSpacing w:val="0"/>
        <w:rPr/>
      </w:pPr>
      <w:r w:rsidDel="00000000" w:rsidR="00000000" w:rsidRPr="00000000">
        <w:rPr>
          <w:rtl w:val="0"/>
        </w:rPr>
        <w:t xml:space="preserve">The </w:t>
      </w:r>
      <w:r w:rsidDel="00000000" w:rsidR="00000000" w:rsidRPr="00000000">
        <w:rPr>
          <w:color w:val="111111"/>
          <w:rtl w:val="0"/>
        </w:rPr>
        <w:t xml:space="preserve">LSME EPICS Team in being merged into the I2R EPICS Team at the start of the 2017-2018 school year. This should not hinder product upkeep and support. Stay in contact with the EPICS office at </w:t>
      </w:r>
      <w:r w:rsidDel="00000000" w:rsidR="00000000" w:rsidRPr="00000000">
        <w:rPr>
          <w:color w:val="111111"/>
          <w:highlight w:val="white"/>
          <w:rtl w:val="0"/>
        </w:rPr>
        <w:t xml:space="preserve">Phone: 765-494-3750 or Email : epics.university@purdue.edu</w:t>
      </w:r>
      <w:r w:rsidDel="00000000" w:rsidR="00000000" w:rsidRPr="00000000">
        <w:rPr>
          <w:color w:val="111111"/>
          <w:rtl w:val="0"/>
        </w:rPr>
        <w:t xml:space="preserve">. Additionally, you can contact former team members directly at </w:t>
      </w:r>
      <w:hyperlink r:id="rId14">
        <w:r w:rsidDel="00000000" w:rsidR="00000000" w:rsidRPr="00000000">
          <w:rPr>
            <w:color w:val="111111"/>
            <w:u w:val="single"/>
            <w:rtl w:val="0"/>
          </w:rPr>
          <w:t xml:space="preserve">EPICS.LSME.NANO@gmail.com</w:t>
        </w:r>
      </w:hyperlink>
      <w:r w:rsidDel="00000000" w:rsidR="00000000" w:rsidRPr="00000000">
        <w:rPr>
          <w:color w:val="111111"/>
          <w:rtl w:val="0"/>
        </w:rPr>
        <w:t xml:space="preserve"> </w:t>
      </w:r>
      <w:r w:rsidDel="00000000" w:rsidR="00000000" w:rsidRPr="00000000">
        <w:rPr>
          <w:rtl w:val="0"/>
        </w:rPr>
        <w:t xml:space="preserve"> </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0"/>
        <w:pBdr/>
        <w:spacing w:after="0" w:before="0" w:line="276" w:lineRule="auto"/>
        <w:ind w:left="0" w:right="0" w:firstLine="0"/>
        <w:contextualSpacing w:val="1"/>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pBdr/>
      <w:spacing w:after="120" w:before="480" w:lineRule="auto"/>
      <w:contextualSpacing w:val="1"/>
    </w:pPr>
    <w:rPr>
      <w:b w:val="1"/>
      <w:sz w:val="36"/>
      <w:szCs w:val="36"/>
    </w:rPr>
  </w:style>
  <w:style w:type="paragraph" w:styleId="Heading2">
    <w:name w:val="heading 2"/>
    <w:basedOn w:val="Normal"/>
    <w:next w:val="Normal"/>
    <w:pPr>
      <w:keepNext w:val="0"/>
      <w:keepLines w:val="0"/>
      <w:widowControl w:val="0"/>
      <w:pBdr/>
      <w:spacing w:after="80" w:before="360" w:lineRule="auto"/>
      <w:contextualSpacing w:val="1"/>
    </w:pPr>
    <w:rPr>
      <w:b w:val="1"/>
      <w:sz w:val="28"/>
      <w:szCs w:val="28"/>
    </w:rPr>
  </w:style>
  <w:style w:type="paragraph" w:styleId="Heading3">
    <w:name w:val="heading 3"/>
    <w:basedOn w:val="Normal"/>
    <w:next w:val="Normal"/>
    <w:pPr>
      <w:keepNext w:val="0"/>
      <w:keepLines w:val="0"/>
      <w:widowControl w:val="0"/>
      <w:pBdr/>
      <w:spacing w:after="80" w:before="280" w:lineRule="auto"/>
      <w:contextualSpacing w:val="1"/>
    </w:pPr>
    <w:rPr>
      <w:b w:val="1"/>
      <w:color w:val="666666"/>
      <w:sz w:val="24"/>
      <w:szCs w:val="24"/>
    </w:rPr>
  </w:style>
  <w:style w:type="paragraph" w:styleId="Heading4">
    <w:name w:val="heading 4"/>
    <w:basedOn w:val="Normal"/>
    <w:next w:val="Normal"/>
    <w:pPr>
      <w:keepNext w:val="0"/>
      <w:keepLines w:val="0"/>
      <w:widowControl w:val="0"/>
      <w:pBdr/>
      <w:spacing w:after="40" w:before="240" w:lineRule="auto"/>
      <w:contextualSpacing w:val="1"/>
    </w:pPr>
    <w:rPr>
      <w:i w:val="1"/>
      <w:color w:val="666666"/>
      <w:sz w:val="22"/>
      <w:szCs w:val="22"/>
    </w:rPr>
  </w:style>
  <w:style w:type="paragraph" w:styleId="Heading5">
    <w:name w:val="heading 5"/>
    <w:basedOn w:val="Normal"/>
    <w:next w:val="Normal"/>
    <w:pPr>
      <w:keepNext w:val="0"/>
      <w:keepLines w:val="0"/>
      <w:widowControl w:val="0"/>
      <w:pBdr/>
      <w:spacing w:after="40" w:before="220" w:lineRule="auto"/>
      <w:contextualSpacing w:val="1"/>
    </w:pPr>
    <w:rPr>
      <w:b w:val="1"/>
      <w:color w:val="666666"/>
      <w:sz w:val="20"/>
      <w:szCs w:val="20"/>
    </w:rPr>
  </w:style>
  <w:style w:type="paragraph" w:styleId="Heading6">
    <w:name w:val="heading 6"/>
    <w:basedOn w:val="Normal"/>
    <w:next w:val="Normal"/>
    <w:pPr>
      <w:keepNext w:val="0"/>
      <w:keepLines w:val="0"/>
      <w:widowControl w:val="0"/>
      <w:pBdr/>
      <w:spacing w:after="40" w:before="200" w:lineRule="auto"/>
      <w:contextualSpacing w:val="1"/>
    </w:pPr>
    <w:rPr>
      <w:i w:val="1"/>
      <w:color w:val="666666"/>
      <w:sz w:val="20"/>
      <w:szCs w:val="20"/>
    </w:rPr>
  </w:style>
  <w:style w:type="paragraph" w:styleId="Title">
    <w:name w:val="Title"/>
    <w:basedOn w:val="Normal"/>
    <w:next w:val="Normal"/>
    <w:pPr>
      <w:keepNext w:val="0"/>
      <w:keepLines w:val="0"/>
      <w:widowControl w:val="0"/>
      <w:pBdr/>
      <w:spacing w:after="120" w:before="480" w:lineRule="auto"/>
      <w:contextualSpacing w:val="1"/>
    </w:pPr>
    <w:rPr>
      <w:b w:val="1"/>
      <w:sz w:val="72"/>
      <w:szCs w:val="72"/>
    </w:rPr>
  </w:style>
  <w:style w:type="paragraph" w:styleId="Subtitle">
    <w:name w:val="Subtitle"/>
    <w:basedOn w:val="Normal"/>
    <w:next w:val="Normal"/>
    <w:pPr>
      <w:keepNext w:val="0"/>
      <w:keepLines w:val="0"/>
      <w:widowControl w:val="0"/>
      <w:pBdr/>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amazon.com/Educational-Innovations-Magic-Sand-Blue/dp/B009P8ARHY/ref=sr_1_1?ie=UTF8&amp;qid=1491609967&amp;sr=8-1&amp;keywords=hydrophobic+sand" TargetMode="External"/><Relationship Id="rId10" Type="http://schemas.openxmlformats.org/officeDocument/2006/relationships/hyperlink" Target="https://www.amazon.com/Kiwi-Camp-Heavy-Water-Repellent/dp/B01KZLKN78/" TargetMode="External"/><Relationship Id="rId13" Type="http://schemas.openxmlformats.org/officeDocument/2006/relationships/hyperlink" Target="https://www.amazon.com/Carbon-Model-Links-Scientific-Chemistry/dp/B01LPMZETS" TargetMode="External"/><Relationship Id="rId12" Type="http://schemas.openxmlformats.org/officeDocument/2006/relationships/hyperlink" Target="https://www.amazon.com/ACTIVA-Scenic-Sand-5-Pound-Dark/dp/B004BNFS72/ref=sr_1_1?ie=UTF8&amp;qid=1491610133&amp;sr=8-1&amp;keywords=blue+sand"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www.amazon.com/Color-Double-Sided-Paisley-Bandana/dp/B00C814WCQ/" TargetMode="External"/><Relationship Id="rId14" Type="http://schemas.openxmlformats.org/officeDocument/2006/relationships/hyperlink" Target="mailto:EPICS.LSME.NANO@gmail.com" TargetMode="External"/><Relationship Id="rId5" Type="http://schemas.openxmlformats.org/officeDocument/2006/relationships/hyperlink" Target="https://docs.google.com/document/d/1uEwBuaJpSVIDjcIUIEGBEKvFBTooMh1d1v4Df5mpEdw/edit?usp=sharing" TargetMode="External"/><Relationship Id="rId6" Type="http://schemas.openxmlformats.org/officeDocument/2006/relationships/hyperlink" Target="https://docs.google.com/document/d/1X1ZZWrr3njkhU0eKN3n7gkLK_1PsmKvsiULSkR5Rusc/edit?usp=sharing" TargetMode="External"/><Relationship Id="rId7" Type="http://schemas.openxmlformats.org/officeDocument/2006/relationships/hyperlink" Target="https://docs.google.com/document/d/1zkhRp-tVANk6KIJP23xt_7PBi-lZM4zX6OGhvIqv3ko/edit?usp=sharing" TargetMode="External"/><Relationship Id="rId8" Type="http://schemas.openxmlformats.org/officeDocument/2006/relationships/hyperlink" Target="https://docs.google.com/presentation/d/1D56e0E4evrxVUKvw85EQdg6UlN6K_izAR1UHV9UO6vI/edit?usp=sharing" TargetMode="External"/></Relationships>
</file>