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A20C" w14:textId="77777777" w:rsidR="008B7CC3" w:rsidRPr="00A251EE" w:rsidRDefault="008B7CC3" w:rsidP="00A251EE">
      <w:pPr>
        <w:pStyle w:val="Heading1"/>
      </w:pPr>
      <w:r w:rsidRPr="00A251EE">
        <w:t>EPICS Senior Design Project Proposal Report</w:t>
      </w:r>
    </w:p>
    <w:p w14:paraId="76DC6B4A" w14:textId="77777777" w:rsidR="008B7CC3" w:rsidRPr="00A251EE" w:rsidRDefault="008B7CC3" w:rsidP="00A251EE">
      <w:pPr>
        <w:jc w:val="center"/>
        <w:rPr>
          <w:rFonts w:eastAsia="MS Mincho"/>
        </w:rPr>
      </w:pPr>
      <w:r w:rsidRPr="00A251EE">
        <w:rPr>
          <w:rFonts w:eastAsia="MS Mincho"/>
        </w:rPr>
        <w:t>(Individual Report)</w:t>
      </w:r>
    </w:p>
    <w:p w14:paraId="010CFA49" w14:textId="12F99BBA" w:rsidR="008B7CC3" w:rsidRPr="00A251EE" w:rsidRDefault="008B7CC3" w:rsidP="00A251EE">
      <w:pPr>
        <w:jc w:val="center"/>
        <w:rPr>
          <w:rFonts w:eastAsia="MS Mincho"/>
        </w:rPr>
      </w:pPr>
      <w:r w:rsidRPr="00A251EE">
        <w:rPr>
          <w:rFonts w:eastAsia="MS Mincho"/>
        </w:rPr>
        <w:t xml:space="preserve">Last Revised </w:t>
      </w:r>
      <w:r w:rsidR="00023557">
        <w:rPr>
          <w:rFonts w:eastAsia="MS Mincho"/>
        </w:rPr>
        <w:t>3</w:t>
      </w:r>
      <w:r w:rsidRPr="00A251EE">
        <w:rPr>
          <w:rFonts w:eastAsia="MS Mincho"/>
        </w:rPr>
        <w:t>/</w:t>
      </w:r>
      <w:r w:rsidR="00420AE7" w:rsidRPr="00A251EE">
        <w:rPr>
          <w:rFonts w:eastAsia="MS Mincho"/>
        </w:rPr>
        <w:t>3</w:t>
      </w:r>
      <w:r w:rsidR="00023557">
        <w:rPr>
          <w:rFonts w:eastAsia="MS Mincho"/>
        </w:rPr>
        <w:t>1</w:t>
      </w:r>
      <w:r w:rsidR="00FF4872" w:rsidRPr="00A251EE">
        <w:rPr>
          <w:rFonts w:eastAsia="MS Mincho"/>
        </w:rPr>
        <w:t>/20</w:t>
      </w:r>
      <w:r w:rsidR="00023557">
        <w:rPr>
          <w:rFonts w:eastAsia="MS Mincho"/>
        </w:rPr>
        <w:t>26</w:t>
      </w:r>
    </w:p>
    <w:p w14:paraId="69EA747F" w14:textId="77777777" w:rsidR="008B7CC3" w:rsidRPr="00A251EE" w:rsidRDefault="008B7CC3" w:rsidP="00A251EE">
      <w:pPr>
        <w:rPr>
          <w:rFonts w:eastAsia="MS Mincho"/>
        </w:rPr>
      </w:pPr>
    </w:p>
    <w:p w14:paraId="7EC93ABC" w14:textId="714ED103" w:rsidR="008B7CC3" w:rsidRPr="00945014" w:rsidRDefault="008B7CC3" w:rsidP="00023557">
      <w:pPr>
        <w:pStyle w:val="Heading2"/>
        <w:rPr>
          <w:rFonts w:eastAsia="MS Mincho"/>
          <w:i/>
          <w:iCs/>
          <w:color w:val="DAAA00"/>
        </w:rPr>
      </w:pPr>
      <w:r w:rsidRPr="00A251EE">
        <w:rPr>
          <w:rFonts w:eastAsia="MS Mincho"/>
        </w:rPr>
        <w:t xml:space="preserve">Instructions </w:t>
      </w:r>
      <w:r w:rsidRPr="00336A7A">
        <w:rPr>
          <w:rFonts w:eastAsia="MS Mincho"/>
          <w:i/>
          <w:iCs/>
          <w:color w:val="8E6F3E"/>
        </w:rPr>
        <w:t>(Delete this page prior to submitting the report):</w:t>
      </w:r>
    </w:p>
    <w:p w14:paraId="791CB2D8" w14:textId="5E15D565" w:rsidR="008B7CC3" w:rsidRPr="00BA5343" w:rsidRDefault="008B7CC3" w:rsidP="00EA570C">
      <w:pPr>
        <w:spacing w:line="276" w:lineRule="auto"/>
        <w:rPr>
          <w:rFonts w:eastAsia="MS Mincho"/>
          <w:iCs/>
        </w:rPr>
      </w:pPr>
      <w:r w:rsidRPr="00BA5343">
        <w:rPr>
          <w:rFonts w:eastAsia="MS Mincho"/>
          <w:iCs/>
        </w:rPr>
        <w:t>This form is to be completed by each student using senior</w:t>
      </w:r>
      <w:r w:rsidR="00023557" w:rsidRPr="00BA5343">
        <w:rPr>
          <w:rFonts w:eastAsia="MS Mincho"/>
          <w:iCs/>
        </w:rPr>
        <w:t xml:space="preserve"> design</w:t>
      </w:r>
      <w:r w:rsidRPr="00BA5343">
        <w:rPr>
          <w:rFonts w:eastAsia="MS Mincho"/>
          <w:iCs/>
        </w:rPr>
        <w:t xml:space="preserve"> EPICS registration to fulfill their senior design or capstone requirement</w:t>
      </w:r>
      <w:r w:rsidR="00C756F2" w:rsidRPr="00BA5343">
        <w:rPr>
          <w:rFonts w:eastAsia="MS Mincho"/>
          <w:iCs/>
        </w:rPr>
        <w:t>.</w:t>
      </w:r>
      <w:r w:rsidR="00EA570C" w:rsidRPr="00BA5343">
        <w:rPr>
          <w:rFonts w:eastAsia="MS Mincho"/>
          <w:iCs/>
        </w:rPr>
        <w:t xml:space="preserve"> </w:t>
      </w:r>
      <w:r w:rsidRPr="00BA5343">
        <w:rPr>
          <w:rFonts w:eastAsia="MS Mincho"/>
          <w:iCs/>
        </w:rPr>
        <w:t>It must be completed and submitted to</w:t>
      </w:r>
      <w:r w:rsidR="00E70F5B" w:rsidRPr="00BA5343">
        <w:rPr>
          <w:rFonts w:eastAsia="MS Mincho"/>
          <w:iCs/>
        </w:rPr>
        <w:t xml:space="preserve"> your advisor</w:t>
      </w:r>
      <w:r w:rsidR="00023557" w:rsidRPr="00BA5343">
        <w:rPr>
          <w:rFonts w:eastAsia="MS Mincho"/>
          <w:iCs/>
        </w:rPr>
        <w:t xml:space="preserve">, </w:t>
      </w:r>
      <w:r w:rsidR="00E70F5B" w:rsidRPr="00BA5343">
        <w:rPr>
          <w:rFonts w:eastAsia="MS Mincho"/>
          <w:iCs/>
        </w:rPr>
        <w:t xml:space="preserve">placed in your senior design folder </w:t>
      </w:r>
      <w:r w:rsidR="00023557" w:rsidRPr="00BA5343">
        <w:rPr>
          <w:rFonts w:eastAsia="MS Mincho"/>
          <w:iCs/>
        </w:rPr>
        <w:t xml:space="preserve">in Teams, and </w:t>
      </w:r>
      <w:r w:rsidR="007403FB" w:rsidRPr="00BA5343">
        <w:rPr>
          <w:rFonts w:eastAsia="MS Mincho"/>
          <w:iCs/>
        </w:rPr>
        <w:t>submitted</w:t>
      </w:r>
      <w:r w:rsidR="00023557" w:rsidRPr="00BA5343">
        <w:rPr>
          <w:rFonts w:eastAsia="MS Mincho"/>
          <w:iCs/>
        </w:rPr>
        <w:t xml:space="preserve"> in Brightspace</w:t>
      </w:r>
      <w:r w:rsidR="00C756F2" w:rsidRPr="00BA5343">
        <w:rPr>
          <w:rFonts w:eastAsia="MS Mincho"/>
          <w:iCs/>
        </w:rPr>
        <w:t xml:space="preserve">. </w:t>
      </w:r>
      <w:r w:rsidRPr="00BA5343">
        <w:rPr>
          <w:rFonts w:eastAsia="MS Mincho"/>
          <w:iCs/>
        </w:rPr>
        <w:t xml:space="preserve">Each </w:t>
      </w:r>
      <w:r w:rsidR="007403FB" w:rsidRPr="00BA5343">
        <w:rPr>
          <w:rFonts w:eastAsia="MS Mincho"/>
          <w:iCs/>
        </w:rPr>
        <w:t>first-semester</w:t>
      </w:r>
      <w:r w:rsidRPr="00BA5343">
        <w:rPr>
          <w:rFonts w:eastAsia="MS Mincho"/>
          <w:iCs/>
        </w:rPr>
        <w:t xml:space="preserve"> senior design student must complete this form individually.</w:t>
      </w:r>
      <w:r w:rsidR="00E70F5B" w:rsidRPr="00BA5343">
        <w:rPr>
          <w:rFonts w:eastAsia="MS Mincho"/>
          <w:iCs/>
        </w:rPr>
        <w:tab/>
      </w:r>
    </w:p>
    <w:p w14:paraId="5D060AD8" w14:textId="5B80E95B" w:rsidR="008B7CC3" w:rsidRPr="00BA5343" w:rsidRDefault="008B7CC3" w:rsidP="00EA570C">
      <w:pPr>
        <w:spacing w:line="276" w:lineRule="auto"/>
        <w:rPr>
          <w:rFonts w:eastAsia="MS Mincho"/>
          <w:iCs/>
        </w:rPr>
      </w:pPr>
      <w:r w:rsidRPr="00BA5343">
        <w:rPr>
          <w:rFonts w:eastAsia="MS Mincho"/>
          <w:iCs/>
        </w:rPr>
        <w:t xml:space="preserve">This report is to be completed </w:t>
      </w:r>
      <w:r w:rsidR="00E73144" w:rsidRPr="00BA5343">
        <w:rPr>
          <w:rFonts w:eastAsia="MS Mincho"/>
          <w:iCs/>
        </w:rPr>
        <w:t>only in</w:t>
      </w:r>
      <w:r w:rsidRPr="00BA5343">
        <w:rPr>
          <w:rFonts w:eastAsia="MS Mincho"/>
          <w:iCs/>
        </w:rPr>
        <w:t xml:space="preserve"> the first semester, while the project description report will be completed during the second semester.</w:t>
      </w:r>
    </w:p>
    <w:p w14:paraId="4BDADC68" w14:textId="77777777" w:rsidR="008B7CC3" w:rsidRPr="00A251EE" w:rsidRDefault="008B7CC3" w:rsidP="00A251EE">
      <w:pPr>
        <w:rPr>
          <w:rFonts w:ascii="Arial" w:hAnsi="Arial" w:cs="Arial"/>
          <w:sz w:val="20"/>
          <w:szCs w:val="20"/>
        </w:rPr>
      </w:pPr>
    </w:p>
    <w:p w14:paraId="264656C0" w14:textId="77777777" w:rsidR="00A80CD0" w:rsidRPr="00A251EE" w:rsidRDefault="008B7CC3" w:rsidP="00A251EE">
      <w:pPr>
        <w:rPr>
          <w:rFonts w:ascii="Arial" w:eastAsia="MS Mincho" w:hAnsi="Arial" w:cs="Arial"/>
          <w:color w:val="008080"/>
          <w:sz w:val="20"/>
          <w:szCs w:val="20"/>
        </w:rPr>
      </w:pPr>
      <w:r w:rsidRPr="00A251EE">
        <w:rPr>
          <w:rFonts w:ascii="Arial" w:hAnsi="Arial" w:cs="Arial"/>
          <w:sz w:val="20"/>
          <w:szCs w:val="20"/>
        </w:rPr>
        <w:br w:type="page"/>
      </w:r>
    </w:p>
    <w:p w14:paraId="737ADCD6" w14:textId="2FA1EF1E" w:rsidR="008B7CC3" w:rsidRPr="00A251EE" w:rsidRDefault="008B7CC3" w:rsidP="00A251EE">
      <w:pPr>
        <w:pStyle w:val="Heading1"/>
      </w:pPr>
      <w:r w:rsidRPr="00A251EE">
        <w:lastRenderedPageBreak/>
        <w:t>EPICS Senior Design Project Proposal Report</w:t>
      </w:r>
    </w:p>
    <w:p w14:paraId="4B76FCD2" w14:textId="77777777" w:rsidR="00055C20" w:rsidRPr="00A251EE" w:rsidRDefault="00055C20">
      <w:pPr>
        <w:rPr>
          <w:rFonts w:ascii="Arial" w:hAnsi="Arial" w:cs="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1173"/>
        <w:gridCol w:w="1350"/>
        <w:gridCol w:w="2430"/>
        <w:gridCol w:w="1800"/>
      </w:tblGrid>
      <w:tr w:rsidR="003966EF" w:rsidRPr="00A251EE" w14:paraId="3AE28E49" w14:textId="77777777" w:rsidTr="004D3A1B">
        <w:tc>
          <w:tcPr>
            <w:tcW w:w="2607" w:type="dxa"/>
            <w:vAlign w:val="center"/>
          </w:tcPr>
          <w:p w14:paraId="2ECDE087" w14:textId="41200B18" w:rsidR="003966EF" w:rsidRPr="00A251EE" w:rsidRDefault="003966EF" w:rsidP="00A251EE">
            <w:r w:rsidRPr="00A251EE">
              <w:t xml:space="preserve">Student </w:t>
            </w:r>
            <w:r w:rsidR="00DF0973">
              <w:t>n</w:t>
            </w:r>
            <w:r w:rsidRPr="00A251EE">
              <w:t>ame</w:t>
            </w:r>
          </w:p>
        </w:tc>
        <w:tc>
          <w:tcPr>
            <w:tcW w:w="6753" w:type="dxa"/>
            <w:gridSpan w:val="4"/>
            <w:vAlign w:val="center"/>
          </w:tcPr>
          <w:p w14:paraId="2B2B6586" w14:textId="77777777" w:rsidR="003966EF" w:rsidRPr="00A251EE" w:rsidRDefault="003966EF" w:rsidP="00A251EE">
            <w:pPr>
              <w:rPr>
                <w:rFonts w:eastAsia="MS Mincho"/>
              </w:rPr>
            </w:pPr>
          </w:p>
        </w:tc>
      </w:tr>
      <w:tr w:rsidR="003966EF" w:rsidRPr="00A251EE" w14:paraId="49493290" w14:textId="77777777" w:rsidTr="004D3A1B">
        <w:tc>
          <w:tcPr>
            <w:tcW w:w="2607" w:type="dxa"/>
            <w:vAlign w:val="center"/>
          </w:tcPr>
          <w:p w14:paraId="207960BC" w14:textId="77777777" w:rsidR="003966EF" w:rsidRPr="00A251EE" w:rsidRDefault="003966EF" w:rsidP="00A251EE">
            <w:r w:rsidRPr="00A251EE">
              <w:t>Major</w:t>
            </w:r>
          </w:p>
        </w:tc>
        <w:tc>
          <w:tcPr>
            <w:tcW w:w="6753" w:type="dxa"/>
            <w:gridSpan w:val="4"/>
            <w:vAlign w:val="center"/>
          </w:tcPr>
          <w:p w14:paraId="6B80DA72" w14:textId="77777777" w:rsidR="003966EF" w:rsidRPr="00A251EE" w:rsidRDefault="003966EF" w:rsidP="00A251EE">
            <w:pPr>
              <w:rPr>
                <w:rFonts w:eastAsia="MS Mincho"/>
              </w:rPr>
            </w:pPr>
          </w:p>
        </w:tc>
      </w:tr>
      <w:tr w:rsidR="003966EF" w:rsidRPr="00A251EE" w14:paraId="3191DC7E" w14:textId="77777777" w:rsidTr="004D3A1B">
        <w:tc>
          <w:tcPr>
            <w:tcW w:w="2607" w:type="dxa"/>
            <w:vAlign w:val="center"/>
          </w:tcPr>
          <w:p w14:paraId="18258E90" w14:textId="7A21F77B" w:rsidR="003966EF" w:rsidRPr="00A251EE" w:rsidRDefault="003966EF" w:rsidP="00A251EE">
            <w:r w:rsidRPr="00A251EE">
              <w:t xml:space="preserve">Course </w:t>
            </w:r>
            <w:r w:rsidR="00DF0973">
              <w:t>n</w:t>
            </w:r>
            <w:r w:rsidRPr="00A251EE">
              <w:t xml:space="preserve">umber and </w:t>
            </w:r>
            <w:r w:rsidR="00DF0973">
              <w:t>t</w:t>
            </w:r>
            <w:r w:rsidRPr="00A251EE">
              <w:t>itle</w:t>
            </w:r>
          </w:p>
        </w:tc>
        <w:tc>
          <w:tcPr>
            <w:tcW w:w="6753" w:type="dxa"/>
            <w:gridSpan w:val="4"/>
            <w:vAlign w:val="center"/>
          </w:tcPr>
          <w:p w14:paraId="73DAF264" w14:textId="77777777" w:rsidR="003966EF" w:rsidRPr="00A251EE" w:rsidRDefault="003966EF" w:rsidP="00A251EE">
            <w:pPr>
              <w:rPr>
                <w:rFonts w:eastAsia="MS Mincho"/>
              </w:rPr>
            </w:pPr>
          </w:p>
        </w:tc>
      </w:tr>
      <w:tr w:rsidR="003966EF" w:rsidRPr="00A251EE" w14:paraId="608D6AFA" w14:textId="77777777" w:rsidTr="004D3A1B">
        <w:tc>
          <w:tcPr>
            <w:tcW w:w="2607" w:type="dxa"/>
            <w:vAlign w:val="center"/>
          </w:tcPr>
          <w:p w14:paraId="43C4927C" w14:textId="61B7326A" w:rsidR="003966EF" w:rsidRPr="00A251EE" w:rsidRDefault="003966EF" w:rsidP="00A251EE">
            <w:r w:rsidRPr="00A251EE">
              <w:t>Semester/</w:t>
            </w:r>
            <w:r w:rsidR="00DF0973">
              <w:t>y</w:t>
            </w:r>
            <w:r w:rsidRPr="00A251EE">
              <w:t>ear</w:t>
            </w:r>
          </w:p>
        </w:tc>
        <w:tc>
          <w:tcPr>
            <w:tcW w:w="6753" w:type="dxa"/>
            <w:gridSpan w:val="4"/>
            <w:vAlign w:val="center"/>
          </w:tcPr>
          <w:p w14:paraId="6734682D" w14:textId="77777777" w:rsidR="003966EF" w:rsidRPr="00A251EE" w:rsidRDefault="003966EF" w:rsidP="00A251EE">
            <w:pPr>
              <w:rPr>
                <w:rFonts w:eastAsia="MS Mincho"/>
              </w:rPr>
            </w:pPr>
          </w:p>
        </w:tc>
      </w:tr>
      <w:tr w:rsidR="003966EF" w:rsidRPr="00A251EE" w14:paraId="0E92B9BD" w14:textId="77777777" w:rsidTr="004D3A1B">
        <w:tc>
          <w:tcPr>
            <w:tcW w:w="2607" w:type="dxa"/>
            <w:vAlign w:val="center"/>
          </w:tcPr>
          <w:p w14:paraId="2C4DD07D" w14:textId="77777777" w:rsidR="003966EF" w:rsidRPr="00A251EE" w:rsidRDefault="003966EF" w:rsidP="00A251EE">
            <w:pPr>
              <w:rPr>
                <w:rFonts w:eastAsia="MS Mincho"/>
              </w:rPr>
            </w:pPr>
            <w:r w:rsidRPr="00A251EE">
              <w:rPr>
                <w:rFonts w:eastAsia="MS Mincho"/>
              </w:rPr>
              <w:t>Advisor(s)</w:t>
            </w:r>
          </w:p>
        </w:tc>
        <w:tc>
          <w:tcPr>
            <w:tcW w:w="6753" w:type="dxa"/>
            <w:gridSpan w:val="4"/>
            <w:vAlign w:val="center"/>
          </w:tcPr>
          <w:p w14:paraId="404412D1" w14:textId="77777777" w:rsidR="003966EF" w:rsidRPr="00A251EE" w:rsidRDefault="003966EF" w:rsidP="00A251EE">
            <w:pPr>
              <w:rPr>
                <w:rFonts w:eastAsia="MS Mincho"/>
              </w:rPr>
            </w:pPr>
          </w:p>
        </w:tc>
      </w:tr>
      <w:tr w:rsidR="003966EF" w:rsidRPr="00A251EE" w14:paraId="6C64832C" w14:textId="77777777" w:rsidTr="004D3A1B">
        <w:tc>
          <w:tcPr>
            <w:tcW w:w="2607" w:type="dxa"/>
            <w:vAlign w:val="center"/>
          </w:tcPr>
          <w:p w14:paraId="2DEC4B06" w14:textId="042C1CB7" w:rsidR="003966EF" w:rsidRPr="00A251EE" w:rsidRDefault="003966EF" w:rsidP="00A251EE">
            <w:pPr>
              <w:rPr>
                <w:rFonts w:eastAsia="MS Mincho"/>
              </w:rPr>
            </w:pPr>
            <w:r w:rsidRPr="00A251EE">
              <w:rPr>
                <w:rFonts w:eastAsia="MS Mincho"/>
              </w:rPr>
              <w:t xml:space="preserve">EPICS </w:t>
            </w:r>
            <w:r w:rsidR="00DF0973">
              <w:rPr>
                <w:rFonts w:eastAsia="MS Mincho"/>
              </w:rPr>
              <w:t>t</w:t>
            </w:r>
            <w:r w:rsidRPr="00A251EE">
              <w:rPr>
                <w:rFonts w:eastAsia="MS Mincho"/>
              </w:rPr>
              <w:t>eam</w:t>
            </w:r>
          </w:p>
        </w:tc>
        <w:tc>
          <w:tcPr>
            <w:tcW w:w="6753" w:type="dxa"/>
            <w:gridSpan w:val="4"/>
            <w:vAlign w:val="center"/>
          </w:tcPr>
          <w:p w14:paraId="5D06E3F8" w14:textId="77777777" w:rsidR="003966EF" w:rsidRPr="00A251EE" w:rsidRDefault="003966EF" w:rsidP="00A251EE">
            <w:pPr>
              <w:rPr>
                <w:rFonts w:eastAsia="MS Mincho"/>
              </w:rPr>
            </w:pPr>
          </w:p>
        </w:tc>
      </w:tr>
      <w:tr w:rsidR="003966EF" w:rsidRPr="00A251EE" w14:paraId="65F5D092" w14:textId="77777777" w:rsidTr="004D3A1B">
        <w:tc>
          <w:tcPr>
            <w:tcW w:w="2607" w:type="dxa"/>
            <w:vAlign w:val="center"/>
          </w:tcPr>
          <w:p w14:paraId="67092645" w14:textId="2AFA0D2A" w:rsidR="003966EF" w:rsidRPr="00A251EE" w:rsidRDefault="003966EF" w:rsidP="00A251EE">
            <w:pPr>
              <w:rPr>
                <w:rFonts w:eastAsia="MS Mincho"/>
              </w:rPr>
            </w:pPr>
            <w:r w:rsidRPr="00A251EE">
              <w:rPr>
                <w:rFonts w:eastAsia="MS Mincho"/>
              </w:rPr>
              <w:t xml:space="preserve">Project </w:t>
            </w:r>
            <w:r w:rsidR="00DF0973">
              <w:rPr>
                <w:rFonts w:eastAsia="MS Mincho"/>
              </w:rPr>
              <w:t>t</w:t>
            </w:r>
            <w:r w:rsidRPr="00A251EE">
              <w:rPr>
                <w:rFonts w:eastAsia="MS Mincho"/>
              </w:rPr>
              <w:t>itle</w:t>
            </w:r>
          </w:p>
        </w:tc>
        <w:tc>
          <w:tcPr>
            <w:tcW w:w="6753" w:type="dxa"/>
            <w:gridSpan w:val="4"/>
            <w:vAlign w:val="center"/>
          </w:tcPr>
          <w:p w14:paraId="650E057F" w14:textId="77777777" w:rsidR="003966EF" w:rsidRPr="00A251EE" w:rsidRDefault="003966EF" w:rsidP="00A251EE">
            <w:pPr>
              <w:rPr>
                <w:rFonts w:eastAsia="MS Mincho"/>
              </w:rPr>
            </w:pPr>
          </w:p>
        </w:tc>
      </w:tr>
      <w:tr w:rsidR="003966EF" w:rsidRPr="00A251EE" w14:paraId="5A0C07F9" w14:textId="77777777" w:rsidTr="00CB38B1">
        <w:trPr>
          <w:trHeight w:val="593"/>
        </w:trPr>
        <w:tc>
          <w:tcPr>
            <w:tcW w:w="9360" w:type="dxa"/>
            <w:gridSpan w:val="5"/>
            <w:vAlign w:val="center"/>
          </w:tcPr>
          <w:p w14:paraId="224F5F69" w14:textId="553F58F4" w:rsidR="003966EF" w:rsidRPr="00A251EE" w:rsidRDefault="003966EF" w:rsidP="00A251EE">
            <w:r w:rsidRPr="00DF0973">
              <w:rPr>
                <w:rFonts w:ascii="Franklin Gothic Medium" w:eastAsia="MS Mincho" w:hAnsi="Franklin Gothic Medium"/>
                <w:bCs/>
              </w:rPr>
              <w:t xml:space="preserve">Team </w:t>
            </w:r>
            <w:r w:rsidR="00DF0973" w:rsidRPr="00DF0973">
              <w:rPr>
                <w:rFonts w:ascii="Franklin Gothic Medium" w:eastAsia="MS Mincho" w:hAnsi="Franklin Gothic Medium"/>
                <w:bCs/>
              </w:rPr>
              <w:t>c</w:t>
            </w:r>
            <w:r w:rsidRPr="00DF0973">
              <w:rPr>
                <w:rFonts w:ascii="Franklin Gothic Medium" w:eastAsia="MS Mincho" w:hAnsi="Franklin Gothic Medium"/>
                <w:bCs/>
              </w:rPr>
              <w:t>omposition</w:t>
            </w:r>
            <w:r w:rsidR="00E73144" w:rsidRPr="00DF0973">
              <w:rPr>
                <w:rFonts w:ascii="Franklin Gothic Medium" w:eastAsia="MS Mincho" w:hAnsi="Franklin Gothic Medium"/>
                <w:bCs/>
              </w:rPr>
              <w:t>:</w:t>
            </w:r>
            <w:r w:rsidR="00E73144" w:rsidRPr="00A251EE">
              <w:rPr>
                <w:rFonts w:eastAsia="MS Mincho"/>
              </w:rPr>
              <w:t xml:space="preserve"> Provide</w:t>
            </w:r>
            <w:r w:rsidRPr="00A251EE">
              <w:rPr>
                <w:rFonts w:eastAsia="MS Mincho"/>
              </w:rPr>
              <w:t xml:space="preserve"> the information below for each member of the project team.</w:t>
            </w:r>
            <w:r w:rsidR="00C756F2">
              <w:rPr>
                <w:rFonts w:eastAsia="MS Mincho"/>
              </w:rPr>
              <w:t xml:space="preserve"> </w:t>
            </w:r>
            <w:r w:rsidRPr="00A251EE">
              <w:rPr>
                <w:rFonts w:eastAsia="MS Mincho"/>
              </w:rPr>
              <w:t xml:space="preserve">Include </w:t>
            </w:r>
            <w:r w:rsidRPr="00A251EE">
              <w:rPr>
                <w:rFonts w:eastAsia="MS Mincho"/>
                <w:bCs/>
              </w:rPr>
              <w:t>all</w:t>
            </w:r>
            <w:r w:rsidRPr="00A251EE">
              <w:rPr>
                <w:rFonts w:eastAsia="MS Mincho"/>
              </w:rPr>
              <w:t xml:space="preserve"> project team members, not just those in your discipline or those enrolled for senior design.</w:t>
            </w:r>
            <w:r w:rsidR="00C756F2">
              <w:rPr>
                <w:rFonts w:eastAsia="MS Mincho"/>
              </w:rPr>
              <w:t xml:space="preserve"> </w:t>
            </w:r>
            <w:r w:rsidR="00356AEC" w:rsidRPr="00A251EE">
              <w:rPr>
                <w:rFonts w:eastAsia="MS Mincho"/>
              </w:rPr>
              <w:t xml:space="preserve">Please </w:t>
            </w:r>
            <w:r w:rsidR="00076274" w:rsidRPr="00A251EE">
              <w:rPr>
                <w:rFonts w:eastAsia="MS Mincho"/>
              </w:rPr>
              <w:t xml:space="preserve">also </w:t>
            </w:r>
            <w:r w:rsidR="00356AEC" w:rsidRPr="00A251EE">
              <w:rPr>
                <w:rFonts w:eastAsia="MS Mincho"/>
              </w:rPr>
              <w:t>include yourself!</w:t>
            </w:r>
          </w:p>
        </w:tc>
      </w:tr>
      <w:tr w:rsidR="003966EF" w:rsidRPr="00A251EE" w14:paraId="6182D28A" w14:textId="77777777" w:rsidTr="004D3A1B">
        <w:tc>
          <w:tcPr>
            <w:tcW w:w="3780" w:type="dxa"/>
            <w:gridSpan w:val="2"/>
            <w:vAlign w:val="center"/>
          </w:tcPr>
          <w:p w14:paraId="1A9ACA94" w14:textId="77777777" w:rsidR="003966EF" w:rsidRPr="00A251EE" w:rsidRDefault="003966EF" w:rsidP="00A251EE">
            <w:pPr>
              <w:rPr>
                <w:rFonts w:eastAsia="MS Mincho"/>
              </w:rPr>
            </w:pPr>
            <w:r w:rsidRPr="00A251EE">
              <w:rPr>
                <w:rFonts w:eastAsia="MS Mincho"/>
              </w:rPr>
              <w:t>Name</w:t>
            </w:r>
          </w:p>
        </w:tc>
        <w:tc>
          <w:tcPr>
            <w:tcW w:w="1350" w:type="dxa"/>
            <w:vAlign w:val="center"/>
          </w:tcPr>
          <w:p w14:paraId="3F5A518E" w14:textId="77777777" w:rsidR="003966EF" w:rsidRPr="00A251EE" w:rsidRDefault="003966EF" w:rsidP="00A251EE">
            <w:r w:rsidRPr="00A251EE">
              <w:t>Major</w:t>
            </w:r>
          </w:p>
        </w:tc>
        <w:tc>
          <w:tcPr>
            <w:tcW w:w="2430" w:type="dxa"/>
            <w:vAlign w:val="center"/>
          </w:tcPr>
          <w:p w14:paraId="06F77A7F" w14:textId="2BA62FEF" w:rsidR="003966EF" w:rsidRPr="00A251EE" w:rsidRDefault="003966EF" w:rsidP="00A251EE">
            <w:r w:rsidRPr="00A251EE">
              <w:t xml:space="preserve">Area of </w:t>
            </w:r>
            <w:r w:rsidR="00FC1E42">
              <w:t>e</w:t>
            </w:r>
            <w:r w:rsidRPr="00A251EE">
              <w:t>xpertise</w:t>
            </w:r>
          </w:p>
        </w:tc>
        <w:tc>
          <w:tcPr>
            <w:tcW w:w="1800" w:type="dxa"/>
            <w:vAlign w:val="center"/>
          </w:tcPr>
          <w:p w14:paraId="5F231FAB" w14:textId="194D8B42" w:rsidR="003966EF" w:rsidRPr="00A251EE" w:rsidRDefault="003966EF" w:rsidP="00A251EE">
            <w:r w:rsidRPr="00A251EE">
              <w:t xml:space="preserve">Expected </w:t>
            </w:r>
            <w:r w:rsidR="00FC1E42">
              <w:t>g</w:t>
            </w:r>
            <w:r w:rsidRPr="00A251EE">
              <w:t xml:space="preserve">rad </w:t>
            </w:r>
            <w:r w:rsidR="00FC1E42">
              <w:t>d</w:t>
            </w:r>
            <w:r w:rsidRPr="00A251EE">
              <w:t>ate</w:t>
            </w:r>
          </w:p>
        </w:tc>
      </w:tr>
      <w:tr w:rsidR="003966EF" w:rsidRPr="00A251EE" w14:paraId="6CAF3BB1" w14:textId="77777777" w:rsidTr="004D3A1B">
        <w:tc>
          <w:tcPr>
            <w:tcW w:w="3780" w:type="dxa"/>
            <w:gridSpan w:val="2"/>
            <w:vAlign w:val="center"/>
          </w:tcPr>
          <w:p w14:paraId="72D3D5CA" w14:textId="77777777" w:rsidR="003966EF" w:rsidRPr="00A251EE" w:rsidRDefault="003966EF" w:rsidP="00A251EE">
            <w:pPr>
              <w:rPr>
                <w:rFonts w:eastAsia="MS Mincho"/>
              </w:rPr>
            </w:pPr>
          </w:p>
        </w:tc>
        <w:tc>
          <w:tcPr>
            <w:tcW w:w="1350" w:type="dxa"/>
            <w:vAlign w:val="center"/>
          </w:tcPr>
          <w:p w14:paraId="43BDA889" w14:textId="77777777" w:rsidR="003966EF" w:rsidRPr="00A251EE" w:rsidRDefault="003966EF" w:rsidP="00A251EE"/>
        </w:tc>
        <w:tc>
          <w:tcPr>
            <w:tcW w:w="2430" w:type="dxa"/>
            <w:vAlign w:val="center"/>
          </w:tcPr>
          <w:p w14:paraId="5DF756E0" w14:textId="77777777" w:rsidR="003966EF" w:rsidRPr="00A251EE" w:rsidRDefault="003966EF" w:rsidP="00A251EE"/>
        </w:tc>
        <w:tc>
          <w:tcPr>
            <w:tcW w:w="1800" w:type="dxa"/>
            <w:vAlign w:val="center"/>
          </w:tcPr>
          <w:p w14:paraId="74CCB7AC" w14:textId="77777777" w:rsidR="003966EF" w:rsidRPr="00A251EE" w:rsidRDefault="003966EF" w:rsidP="00A251EE"/>
        </w:tc>
      </w:tr>
      <w:tr w:rsidR="003966EF" w:rsidRPr="00A251EE" w14:paraId="6F7143FF" w14:textId="77777777" w:rsidTr="004D3A1B">
        <w:tc>
          <w:tcPr>
            <w:tcW w:w="3780" w:type="dxa"/>
            <w:gridSpan w:val="2"/>
            <w:vAlign w:val="center"/>
          </w:tcPr>
          <w:p w14:paraId="1991D908" w14:textId="77777777" w:rsidR="003966EF" w:rsidRPr="00A251EE" w:rsidRDefault="003966EF" w:rsidP="00A251EE">
            <w:pPr>
              <w:rPr>
                <w:rFonts w:eastAsia="MS Mincho"/>
              </w:rPr>
            </w:pPr>
          </w:p>
        </w:tc>
        <w:tc>
          <w:tcPr>
            <w:tcW w:w="1350" w:type="dxa"/>
            <w:vAlign w:val="center"/>
          </w:tcPr>
          <w:p w14:paraId="0B3FD8C2" w14:textId="77777777" w:rsidR="003966EF" w:rsidRPr="00A251EE" w:rsidRDefault="003966EF" w:rsidP="00A251EE"/>
        </w:tc>
        <w:tc>
          <w:tcPr>
            <w:tcW w:w="2430" w:type="dxa"/>
            <w:vAlign w:val="center"/>
          </w:tcPr>
          <w:p w14:paraId="2B6B3D94" w14:textId="77777777" w:rsidR="003966EF" w:rsidRPr="00A251EE" w:rsidRDefault="003966EF" w:rsidP="00A251EE"/>
        </w:tc>
        <w:tc>
          <w:tcPr>
            <w:tcW w:w="1800" w:type="dxa"/>
            <w:vAlign w:val="center"/>
          </w:tcPr>
          <w:p w14:paraId="4C262BF5" w14:textId="77777777" w:rsidR="003966EF" w:rsidRPr="00A251EE" w:rsidRDefault="003966EF" w:rsidP="00A251EE"/>
        </w:tc>
      </w:tr>
      <w:tr w:rsidR="003966EF" w:rsidRPr="00A251EE" w14:paraId="1BD87E16" w14:textId="77777777" w:rsidTr="004D3A1B">
        <w:tc>
          <w:tcPr>
            <w:tcW w:w="3780" w:type="dxa"/>
            <w:gridSpan w:val="2"/>
            <w:vAlign w:val="center"/>
          </w:tcPr>
          <w:p w14:paraId="674A805A" w14:textId="77777777" w:rsidR="003966EF" w:rsidRPr="00A251EE" w:rsidRDefault="003966EF" w:rsidP="00A251EE">
            <w:pPr>
              <w:rPr>
                <w:rFonts w:eastAsia="MS Mincho"/>
              </w:rPr>
            </w:pPr>
          </w:p>
        </w:tc>
        <w:tc>
          <w:tcPr>
            <w:tcW w:w="1350" w:type="dxa"/>
            <w:vAlign w:val="center"/>
          </w:tcPr>
          <w:p w14:paraId="302ADA22" w14:textId="77777777" w:rsidR="003966EF" w:rsidRPr="00A251EE" w:rsidRDefault="003966EF" w:rsidP="00A251EE"/>
        </w:tc>
        <w:tc>
          <w:tcPr>
            <w:tcW w:w="2430" w:type="dxa"/>
            <w:vAlign w:val="center"/>
          </w:tcPr>
          <w:p w14:paraId="76FF113B" w14:textId="77777777" w:rsidR="003966EF" w:rsidRPr="00A251EE" w:rsidRDefault="003966EF" w:rsidP="00A251EE"/>
        </w:tc>
        <w:tc>
          <w:tcPr>
            <w:tcW w:w="1800" w:type="dxa"/>
            <w:vAlign w:val="center"/>
          </w:tcPr>
          <w:p w14:paraId="3244FE31" w14:textId="77777777" w:rsidR="003966EF" w:rsidRPr="00A251EE" w:rsidRDefault="003966EF" w:rsidP="00A251EE"/>
        </w:tc>
      </w:tr>
    </w:tbl>
    <w:p w14:paraId="5B69D520" w14:textId="77777777" w:rsidR="003966EF" w:rsidRPr="00A251EE" w:rsidRDefault="003966EF" w:rsidP="003966EF">
      <w:pPr>
        <w:rPr>
          <w:rFonts w:ascii="Arial" w:eastAsia="MS Mincho" w:hAnsi="Arial" w:cs="Arial"/>
          <w:sz w:val="20"/>
          <w:szCs w:val="20"/>
        </w:rPr>
      </w:pPr>
    </w:p>
    <w:p w14:paraId="01895FED" w14:textId="55CB33D4" w:rsidR="00A251EE" w:rsidRDefault="00055C20" w:rsidP="00EA570C">
      <w:pPr>
        <w:pStyle w:val="Heading2"/>
        <w:spacing w:line="276" w:lineRule="auto"/>
        <w:rPr>
          <w:rFonts w:eastAsia="MS Mincho"/>
        </w:rPr>
      </w:pPr>
      <w:r w:rsidRPr="00A251EE">
        <w:rPr>
          <w:rFonts w:eastAsia="MS Mincho"/>
        </w:rPr>
        <w:t>Project</w:t>
      </w:r>
      <w:r w:rsidR="00C74C8F" w:rsidRPr="00A251EE">
        <w:rPr>
          <w:rFonts w:eastAsia="MS Mincho"/>
        </w:rPr>
        <w:t xml:space="preserve"> and </w:t>
      </w:r>
      <w:r w:rsidR="00502385">
        <w:rPr>
          <w:rFonts w:eastAsia="MS Mincho"/>
        </w:rPr>
        <w:t>t</w:t>
      </w:r>
      <w:r w:rsidR="00C74C8F" w:rsidRPr="00A251EE">
        <w:rPr>
          <w:rFonts w:eastAsia="MS Mincho"/>
        </w:rPr>
        <w:t>ask</w:t>
      </w:r>
      <w:r w:rsidRPr="00A251EE">
        <w:rPr>
          <w:rFonts w:eastAsia="MS Mincho"/>
        </w:rPr>
        <w:t xml:space="preserve"> </w:t>
      </w:r>
      <w:r w:rsidR="00502385">
        <w:rPr>
          <w:rFonts w:eastAsia="MS Mincho"/>
        </w:rPr>
        <w:t>d</w:t>
      </w:r>
      <w:r w:rsidRPr="00A251EE">
        <w:rPr>
          <w:rFonts w:eastAsia="MS Mincho"/>
        </w:rPr>
        <w:t>escription</w:t>
      </w:r>
      <w:r w:rsidR="00E73144" w:rsidRPr="00A251EE">
        <w:rPr>
          <w:rFonts w:eastAsia="MS Mincho"/>
        </w:rPr>
        <w:t>:</w:t>
      </w:r>
    </w:p>
    <w:p w14:paraId="66AEA33D" w14:textId="0EE283F8" w:rsidR="003966EF" w:rsidRPr="00023557" w:rsidRDefault="00E73144" w:rsidP="00EA570C">
      <w:pPr>
        <w:spacing w:line="276" w:lineRule="auto"/>
        <w:rPr>
          <w:rFonts w:eastAsia="MS Mincho"/>
        </w:rPr>
      </w:pPr>
      <w:r w:rsidRPr="00023557">
        <w:rPr>
          <w:rFonts w:eastAsia="MS Mincho"/>
        </w:rPr>
        <w:t>Provide</w:t>
      </w:r>
      <w:r w:rsidR="00055C20" w:rsidRPr="00023557">
        <w:rPr>
          <w:rFonts w:eastAsia="MS Mincho"/>
        </w:rPr>
        <w:t xml:space="preserve"> a brief technical description of the design project</w:t>
      </w:r>
      <w:r w:rsidR="00A81BB7" w:rsidRPr="00023557">
        <w:rPr>
          <w:rFonts w:eastAsia="MS Mincho"/>
        </w:rPr>
        <w:t xml:space="preserve"> and you</w:t>
      </w:r>
      <w:r w:rsidR="00C74C8F" w:rsidRPr="00023557">
        <w:rPr>
          <w:rFonts w:eastAsia="MS Mincho"/>
        </w:rPr>
        <w:t>r</w:t>
      </w:r>
      <w:r w:rsidR="00A81BB7" w:rsidRPr="00023557">
        <w:rPr>
          <w:rFonts w:eastAsia="MS Mincho"/>
        </w:rPr>
        <w:t xml:space="preserve"> specific tasks</w:t>
      </w:r>
      <w:r w:rsidR="00055C20" w:rsidRPr="00023557">
        <w:rPr>
          <w:rFonts w:eastAsia="MS Mincho"/>
        </w:rPr>
        <w:t xml:space="preserve">, </w:t>
      </w:r>
      <w:r w:rsidR="0011466A" w:rsidRPr="00023557">
        <w:rPr>
          <w:rFonts w:eastAsia="MS Mincho"/>
        </w:rPr>
        <w:t>as outlined below:</w:t>
      </w:r>
    </w:p>
    <w:p w14:paraId="6471A1C9" w14:textId="72E00C84" w:rsidR="003966EF" w:rsidRPr="00023557" w:rsidRDefault="003966EF" w:rsidP="00502385">
      <w:pPr>
        <w:pStyle w:val="StyleListParagraphLinespacingMultiple115li"/>
        <w:numPr>
          <w:ilvl w:val="0"/>
          <w:numId w:val="6"/>
        </w:numPr>
        <w:rPr>
          <w:rFonts w:eastAsia="MS Mincho"/>
        </w:rPr>
      </w:pPr>
      <w:r w:rsidRPr="00023557">
        <w:rPr>
          <w:rFonts w:eastAsia="MS Mincho"/>
        </w:rPr>
        <w:t xml:space="preserve">Provide a summary of the project, including a description of the </w:t>
      </w:r>
      <w:proofErr w:type="gramStart"/>
      <w:r w:rsidRPr="00023557">
        <w:rPr>
          <w:rFonts w:eastAsia="MS Mincho"/>
        </w:rPr>
        <w:t>customer</w:t>
      </w:r>
      <w:proofErr w:type="gramEnd"/>
      <w:r w:rsidRPr="00023557">
        <w:rPr>
          <w:rFonts w:eastAsia="MS Mincho"/>
        </w:rPr>
        <w:t xml:space="preserve"> and their requirements, the purpose, specifications and a summary of the approach</w:t>
      </w:r>
      <w:r w:rsidR="00C756F2">
        <w:rPr>
          <w:rFonts w:eastAsia="MS Mincho"/>
        </w:rPr>
        <w:t xml:space="preserve">. </w:t>
      </w:r>
      <w:r w:rsidRPr="00023557">
        <w:rPr>
          <w:rFonts w:eastAsia="MS Mincho"/>
        </w:rPr>
        <w:t>If this is a continuing project, you may use and/or edit the same project description as used by the 2</w:t>
      </w:r>
      <w:r w:rsidRPr="00023557">
        <w:rPr>
          <w:rFonts w:eastAsia="MS Mincho"/>
          <w:vertAlign w:val="superscript"/>
        </w:rPr>
        <w:t>nd</w:t>
      </w:r>
      <w:r w:rsidRPr="00023557">
        <w:rPr>
          <w:rFonts w:eastAsia="MS Mincho"/>
        </w:rPr>
        <w:t xml:space="preserve"> semester Senior Design students</w:t>
      </w:r>
      <w:r w:rsidRPr="00023557">
        <w:t>.</w:t>
      </w:r>
    </w:p>
    <w:p w14:paraId="3CE1B13F" w14:textId="5B366536" w:rsidR="003966EF" w:rsidRPr="00023557" w:rsidRDefault="00583C14" w:rsidP="00502385">
      <w:pPr>
        <w:pStyle w:val="StyleListParagraphLinespacingMultiple115li"/>
        <w:numPr>
          <w:ilvl w:val="0"/>
          <w:numId w:val="6"/>
        </w:numPr>
        <w:rPr>
          <w:rFonts w:eastAsia="MS Mincho"/>
        </w:rPr>
      </w:pPr>
      <w:r w:rsidRPr="00023557">
        <w:rPr>
          <w:rFonts w:eastAsia="MS Mincho"/>
        </w:rPr>
        <w:t xml:space="preserve">Provide a description of the </w:t>
      </w:r>
      <w:r w:rsidRPr="00023557">
        <w:rPr>
          <w:rFonts w:eastAsia="MS Mincho"/>
          <w:b/>
        </w:rPr>
        <w:t>product</w:t>
      </w:r>
      <w:r w:rsidR="00FF4872" w:rsidRPr="00023557">
        <w:rPr>
          <w:rFonts w:eastAsia="MS Mincho"/>
          <w:b/>
        </w:rPr>
        <w:t xml:space="preserve"> </w:t>
      </w:r>
      <w:r w:rsidR="00FF4872" w:rsidRPr="00023557">
        <w:rPr>
          <w:rFonts w:eastAsia="MS Mincho"/>
        </w:rPr>
        <w:t>(</w:t>
      </w:r>
      <w:r w:rsidR="00FF4872" w:rsidRPr="00023557">
        <w:t>any device, system, process, software, etc. resulting from this design experience)</w:t>
      </w:r>
      <w:r w:rsidRPr="00023557">
        <w:rPr>
          <w:rFonts w:eastAsia="MS Mincho"/>
        </w:rPr>
        <w:t xml:space="preserve"> to be delivered by this design project. </w:t>
      </w:r>
      <w:r w:rsidR="003966EF" w:rsidRPr="00023557">
        <w:rPr>
          <w:rFonts w:eastAsia="MS Mincho"/>
        </w:rPr>
        <w:t xml:space="preserve">Describe the specific role and tasks that </w:t>
      </w:r>
      <w:r w:rsidR="003966EF" w:rsidRPr="00023557">
        <w:rPr>
          <w:rFonts w:eastAsia="MS Mincho"/>
          <w:b/>
        </w:rPr>
        <w:t>you individually</w:t>
      </w:r>
      <w:r w:rsidR="003966EF" w:rsidRPr="00023557">
        <w:rPr>
          <w:rFonts w:eastAsia="MS Mincho"/>
        </w:rPr>
        <w:t xml:space="preserve"> will be completing as part of the design of the project. </w:t>
      </w:r>
      <w:r w:rsidR="003966EF" w:rsidRPr="00023557">
        <w:rPr>
          <w:rFonts w:eastAsia="MS Mincho"/>
          <w:iCs/>
        </w:rPr>
        <w:t xml:space="preserve">What </w:t>
      </w:r>
      <w:r w:rsidR="003966EF" w:rsidRPr="00023557">
        <w:rPr>
          <w:rFonts w:eastAsia="MS Mincho"/>
          <w:b/>
          <w:iCs/>
        </w:rPr>
        <w:t>specific deliverables</w:t>
      </w:r>
      <w:r w:rsidR="003966EF" w:rsidRPr="00023557">
        <w:rPr>
          <w:rFonts w:eastAsia="MS Mincho"/>
          <w:iCs/>
        </w:rPr>
        <w:t xml:space="preserve"> will you produce</w:t>
      </w:r>
      <w:r w:rsidR="003966EF" w:rsidRPr="00023557">
        <w:rPr>
          <w:rFonts w:eastAsia="MS Mincho"/>
        </w:rPr>
        <w:t>?</w:t>
      </w:r>
    </w:p>
    <w:p w14:paraId="3CC29062" w14:textId="542023F2" w:rsidR="00FF4872" w:rsidRPr="00023557" w:rsidRDefault="00FF4872" w:rsidP="00502385">
      <w:pPr>
        <w:pStyle w:val="StyleListParagraphLinespacingMultiple115li"/>
        <w:numPr>
          <w:ilvl w:val="0"/>
          <w:numId w:val="6"/>
        </w:numPr>
        <w:rPr>
          <w:rFonts w:eastAsia="MS Mincho"/>
        </w:rPr>
      </w:pPr>
      <w:r w:rsidRPr="00023557">
        <w:rPr>
          <w:rFonts w:eastAsia="MS Mincho"/>
        </w:rPr>
        <w:t>Discuss in detail the design approaches considered and the evaluation of each design approach.</w:t>
      </w:r>
      <w:r w:rsidR="00F05FBE" w:rsidRPr="00023557">
        <w:rPr>
          <w:rFonts w:eastAsia="MS Mincho"/>
        </w:rPr>
        <w:t xml:space="preserve"> </w:t>
      </w:r>
    </w:p>
    <w:p w14:paraId="503A7BBE" w14:textId="3FB8E880" w:rsidR="003966EF" w:rsidRPr="00023557" w:rsidRDefault="003966EF" w:rsidP="00502385">
      <w:pPr>
        <w:pStyle w:val="StyleListParagraphLinespacingMultiple115li"/>
        <w:numPr>
          <w:ilvl w:val="0"/>
          <w:numId w:val="6"/>
        </w:numPr>
        <w:rPr>
          <w:rFonts w:eastAsia="MS Mincho"/>
        </w:rPr>
      </w:pPr>
      <w:r w:rsidRPr="00023557">
        <w:rPr>
          <w:rFonts w:eastAsia="MS Mincho"/>
        </w:rPr>
        <w:t>Discuss in detail the specific approach that will be used to complete</w:t>
      </w:r>
      <w:r w:rsidRPr="00023557">
        <w:rPr>
          <w:rFonts w:eastAsia="MS Mincho"/>
          <w:b/>
        </w:rPr>
        <w:t xml:space="preserve"> your </w:t>
      </w:r>
      <w:r w:rsidRPr="00023557">
        <w:rPr>
          <w:rFonts w:eastAsia="MS Mincho"/>
        </w:rPr>
        <w:t>portion of the design.</w:t>
      </w:r>
    </w:p>
    <w:p w14:paraId="0E5DA732" w14:textId="67723041" w:rsidR="00FF4872" w:rsidRPr="00023557" w:rsidRDefault="003966EF" w:rsidP="00502385">
      <w:pPr>
        <w:pStyle w:val="StyleListParagraphLinespacingMultiple115li"/>
        <w:numPr>
          <w:ilvl w:val="0"/>
          <w:numId w:val="6"/>
        </w:numPr>
        <w:rPr>
          <w:rFonts w:eastAsia="MS Mincho"/>
        </w:rPr>
      </w:pPr>
      <w:r w:rsidRPr="00023557">
        <w:rPr>
          <w:rFonts w:eastAsia="MS Mincho"/>
        </w:rPr>
        <w:t xml:space="preserve">Describe </w:t>
      </w:r>
      <w:r w:rsidR="00FF4872" w:rsidRPr="00023557">
        <w:rPr>
          <w:rFonts w:eastAsia="MS Mincho"/>
        </w:rPr>
        <w:t xml:space="preserve">your plan for implementing your design for next semester. </w:t>
      </w:r>
      <w:r w:rsidR="00F05FBE" w:rsidRPr="00023557">
        <w:rPr>
          <w:rFonts w:eastAsia="MS Mincho"/>
        </w:rPr>
        <w:t>This includes a timeline and testing plan.</w:t>
      </w:r>
    </w:p>
    <w:p w14:paraId="3F4FD1FF" w14:textId="0A08BD37" w:rsidR="00367DFC" w:rsidRDefault="002B1853" w:rsidP="00EA570C">
      <w:pPr>
        <w:pStyle w:val="Heading2"/>
        <w:spacing w:line="276" w:lineRule="auto"/>
        <w:rPr>
          <w:rFonts w:eastAsia="MS Mincho"/>
        </w:rPr>
      </w:pPr>
      <w:r w:rsidRPr="00A251EE">
        <w:rPr>
          <w:rFonts w:eastAsia="MS Mincho"/>
        </w:rPr>
        <w:t xml:space="preserve">Outcome </w:t>
      </w:r>
      <w:r w:rsidR="00502385">
        <w:rPr>
          <w:rFonts w:eastAsia="MS Mincho"/>
        </w:rPr>
        <w:t>m</w:t>
      </w:r>
      <w:r w:rsidRPr="00A251EE">
        <w:rPr>
          <w:rFonts w:eastAsia="MS Mincho"/>
        </w:rPr>
        <w:t>atrix</w:t>
      </w:r>
      <w:r w:rsidR="00367DFC">
        <w:rPr>
          <w:rFonts w:eastAsia="MS Mincho"/>
        </w:rPr>
        <w:t>:</w:t>
      </w:r>
    </w:p>
    <w:p w14:paraId="39E3F49E" w14:textId="5D9F320C" w:rsidR="002B1853" w:rsidRPr="00A251EE" w:rsidRDefault="00E73144" w:rsidP="00EA570C">
      <w:pPr>
        <w:spacing w:line="276" w:lineRule="auto"/>
        <w:rPr>
          <w:rFonts w:eastAsia="MS Mincho"/>
        </w:rPr>
      </w:pPr>
      <w:r w:rsidRPr="00A251EE">
        <w:rPr>
          <w:rFonts w:eastAsia="MS Mincho"/>
        </w:rPr>
        <w:t>Describe</w:t>
      </w:r>
      <w:r w:rsidR="002B1853" w:rsidRPr="00A251EE">
        <w:rPr>
          <w:rFonts w:eastAsia="MS Mincho"/>
        </w:rPr>
        <w:t xml:space="preserve"> </w:t>
      </w:r>
      <w:r w:rsidR="003F440F" w:rsidRPr="00A251EE">
        <w:rPr>
          <w:rFonts w:eastAsia="MS Mincho"/>
        </w:rPr>
        <w:t xml:space="preserve">your </w:t>
      </w:r>
      <w:r w:rsidR="002B1853" w:rsidRPr="00A251EE">
        <w:rPr>
          <w:rFonts w:eastAsia="MS Mincho"/>
        </w:rPr>
        <w:t>plan to demonstrate each of the outcomes below</w:t>
      </w:r>
      <w:r w:rsidR="00356AEC" w:rsidRPr="00A251EE">
        <w:rPr>
          <w:rFonts w:eastAsia="MS Mincho"/>
        </w:rPr>
        <w:t xml:space="preserve">. </w:t>
      </w:r>
    </w:p>
    <w:p w14:paraId="792C27DD" w14:textId="77777777" w:rsidR="003966EF" w:rsidRPr="00A251EE" w:rsidRDefault="003966EF" w:rsidP="003966EF">
      <w:pPr>
        <w:rPr>
          <w:rFonts w:ascii="Arial" w:hAnsi="Arial" w:cs="Arial"/>
          <w:sz w:val="20"/>
          <w:szCs w:val="20"/>
        </w:rPr>
      </w:pPr>
    </w:p>
    <w:tbl>
      <w:tblPr>
        <w:tblW w:w="937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55"/>
        <w:gridCol w:w="3420"/>
      </w:tblGrid>
      <w:tr w:rsidR="002B1853" w:rsidRPr="00A251EE" w14:paraId="20B1828A" w14:textId="77777777" w:rsidTr="00E73144">
        <w:trPr>
          <w:cantSplit/>
          <w:trHeight w:val="377"/>
          <w:tblHeader/>
        </w:trPr>
        <w:tc>
          <w:tcPr>
            <w:tcW w:w="5955" w:type="dxa"/>
            <w:vAlign w:val="bottom"/>
          </w:tcPr>
          <w:p w14:paraId="2E023AA7" w14:textId="77777777" w:rsidR="002B1853" w:rsidRPr="00336A7A" w:rsidRDefault="002B1853" w:rsidP="00367DFC">
            <w:pPr>
              <w:rPr>
                <w:b/>
                <w:bCs/>
              </w:rPr>
            </w:pPr>
            <w:r w:rsidRPr="00336A7A">
              <w:rPr>
                <w:b/>
                <w:bCs/>
              </w:rPr>
              <w:lastRenderedPageBreak/>
              <w:t>Outcomes:</w:t>
            </w:r>
          </w:p>
        </w:tc>
        <w:tc>
          <w:tcPr>
            <w:tcW w:w="3420" w:type="dxa"/>
            <w:vAlign w:val="bottom"/>
          </w:tcPr>
          <w:p w14:paraId="2690EBC4" w14:textId="77777777" w:rsidR="002B1853" w:rsidRPr="00336A7A" w:rsidRDefault="002B1853" w:rsidP="00367DFC">
            <w:pPr>
              <w:rPr>
                <w:b/>
                <w:bCs/>
              </w:rPr>
            </w:pPr>
            <w:r w:rsidRPr="00336A7A">
              <w:rPr>
                <w:b/>
                <w:bCs/>
              </w:rPr>
              <w:t>Plan for demonstrating outcome:</w:t>
            </w:r>
          </w:p>
        </w:tc>
      </w:tr>
      <w:tr w:rsidR="002B1853" w:rsidRPr="00A251EE" w14:paraId="5AF0E19F" w14:textId="77777777" w:rsidTr="00E73144">
        <w:trPr>
          <w:cantSplit/>
          <w:trHeight w:val="422"/>
        </w:trPr>
        <w:tc>
          <w:tcPr>
            <w:tcW w:w="5955" w:type="dxa"/>
            <w:vAlign w:val="bottom"/>
          </w:tcPr>
          <w:p w14:paraId="54E9B4C9" w14:textId="4EE43300" w:rsidR="002B1853" w:rsidRPr="00A251EE" w:rsidRDefault="002B1853" w:rsidP="00367DFC">
            <w:r w:rsidRPr="00A251EE">
              <w:t>i.</w:t>
            </w:r>
            <w:r w:rsidR="00F05FBE" w:rsidRPr="00A251EE">
              <w:t xml:space="preserve"> An ability to apply engineering design to create a product</w:t>
            </w:r>
            <w:r w:rsidR="00F05FBE" w:rsidRPr="00A251EE">
              <w:rPr>
                <w:vertAlign w:val="superscript"/>
              </w:rPr>
              <w:footnoteReference w:id="1"/>
            </w:r>
            <w:r w:rsidR="00F05FBE" w:rsidRPr="00A251EE">
              <w:t xml:space="preserve"> that meets the specified needs of this engineering design experience with consideration of public health, safety, and welfare, as well as global, cultural, social, environmental and economic factors.</w:t>
            </w:r>
          </w:p>
        </w:tc>
        <w:tc>
          <w:tcPr>
            <w:tcW w:w="3420" w:type="dxa"/>
            <w:vAlign w:val="bottom"/>
          </w:tcPr>
          <w:p w14:paraId="24C955E4" w14:textId="77777777" w:rsidR="002B1853" w:rsidRPr="00A251EE" w:rsidRDefault="002B1853" w:rsidP="00367DFC">
            <w:r w:rsidRPr="00A251EE">
              <w:t> </w:t>
            </w:r>
          </w:p>
        </w:tc>
      </w:tr>
      <w:tr w:rsidR="002B1853" w:rsidRPr="00A251EE" w14:paraId="6E2764FD" w14:textId="77777777" w:rsidTr="00E73144">
        <w:trPr>
          <w:cantSplit/>
          <w:trHeight w:val="503"/>
        </w:trPr>
        <w:tc>
          <w:tcPr>
            <w:tcW w:w="5955" w:type="dxa"/>
            <w:vAlign w:val="bottom"/>
          </w:tcPr>
          <w:p w14:paraId="660C69C6" w14:textId="77777777" w:rsidR="002B1853" w:rsidRPr="00A251EE" w:rsidRDefault="002B1853" w:rsidP="00367DFC">
            <w:r w:rsidRPr="00A251EE">
              <w:t xml:space="preserve">ii. </w:t>
            </w:r>
            <w:r w:rsidR="00F05FBE" w:rsidRPr="00A251EE">
              <w:rPr>
                <w:lang w:val="pt-PT"/>
              </w:rPr>
              <w:t>An abilitiy</w:t>
            </w:r>
            <w:r w:rsidR="00F05FBE" w:rsidRPr="00A251EE">
              <w:t xml:space="preserve"> to develop and conduct experimentation, analyze and interpret data, and use engineering judgment to draw conclusions related to the development of the product of this engineering design experience. </w:t>
            </w:r>
          </w:p>
        </w:tc>
        <w:tc>
          <w:tcPr>
            <w:tcW w:w="3420" w:type="dxa"/>
            <w:vAlign w:val="bottom"/>
          </w:tcPr>
          <w:p w14:paraId="0542C90B" w14:textId="77777777" w:rsidR="002B1853" w:rsidRPr="00A251EE" w:rsidRDefault="002B1853" w:rsidP="00367DFC">
            <w:r w:rsidRPr="00A251EE">
              <w:t> </w:t>
            </w:r>
          </w:p>
        </w:tc>
      </w:tr>
      <w:tr w:rsidR="002B1853" w:rsidRPr="00A251EE" w14:paraId="676DBD8C" w14:textId="77777777" w:rsidTr="00E73144">
        <w:trPr>
          <w:cantSplit/>
          <w:trHeight w:val="260"/>
        </w:trPr>
        <w:tc>
          <w:tcPr>
            <w:tcW w:w="5955" w:type="dxa"/>
            <w:vAlign w:val="bottom"/>
          </w:tcPr>
          <w:p w14:paraId="785A2E60" w14:textId="3AEC6F10" w:rsidR="002B1853" w:rsidRPr="00A251EE" w:rsidRDefault="002B1853" w:rsidP="00367DFC">
            <w:r w:rsidRPr="00A251EE">
              <w:t xml:space="preserve">iii. </w:t>
            </w:r>
            <w:r w:rsidR="00F05FBE" w:rsidRPr="00A251EE">
              <w:t xml:space="preserve">An ability to identify, formulate, and solve complex engineering problems arising from this engineering design experience by applying principles of engineering, science and mathematics. </w:t>
            </w:r>
          </w:p>
        </w:tc>
        <w:tc>
          <w:tcPr>
            <w:tcW w:w="3420" w:type="dxa"/>
            <w:vAlign w:val="bottom"/>
          </w:tcPr>
          <w:p w14:paraId="36B20B71" w14:textId="77777777" w:rsidR="002B1853" w:rsidRPr="00A251EE" w:rsidRDefault="002B1853" w:rsidP="00367DFC">
            <w:r w:rsidRPr="00A251EE">
              <w:t> </w:t>
            </w:r>
          </w:p>
        </w:tc>
      </w:tr>
      <w:tr w:rsidR="002B1853" w:rsidRPr="00A251EE" w14:paraId="49450725" w14:textId="77777777" w:rsidTr="00E73144">
        <w:trPr>
          <w:cantSplit/>
          <w:trHeight w:val="242"/>
        </w:trPr>
        <w:tc>
          <w:tcPr>
            <w:tcW w:w="5955" w:type="dxa"/>
            <w:vAlign w:val="bottom"/>
          </w:tcPr>
          <w:p w14:paraId="780D9958" w14:textId="1B6D81CC" w:rsidR="002B1853" w:rsidRPr="00A251EE" w:rsidRDefault="002B1853" w:rsidP="00367DFC">
            <w:r w:rsidRPr="00A251EE">
              <w:t xml:space="preserve">iv. </w:t>
            </w:r>
            <w:r w:rsidR="00F05FBE" w:rsidRPr="00A251EE">
              <w:t xml:space="preserve">An ability to function effectively </w:t>
            </w:r>
            <w:proofErr w:type="gramStart"/>
            <w:r w:rsidR="00F05FBE" w:rsidRPr="00A251EE">
              <w:t>on</w:t>
            </w:r>
            <w:proofErr w:type="gramEnd"/>
            <w:r w:rsidR="00F05FBE" w:rsidRPr="00A251EE">
              <w:t xml:space="preserve"> a team whose members together provide leadership, create a collaborative and inclusive environment, establish goals, plan tasks and meet objectives associated with this design experience. </w:t>
            </w:r>
          </w:p>
        </w:tc>
        <w:tc>
          <w:tcPr>
            <w:tcW w:w="3420" w:type="dxa"/>
            <w:vAlign w:val="bottom"/>
          </w:tcPr>
          <w:p w14:paraId="3CC0BDFA" w14:textId="77777777" w:rsidR="002B1853" w:rsidRPr="00A251EE" w:rsidRDefault="002B1853" w:rsidP="00367DFC">
            <w:r w:rsidRPr="00A251EE">
              <w:t> </w:t>
            </w:r>
          </w:p>
        </w:tc>
      </w:tr>
      <w:tr w:rsidR="002B1853" w:rsidRPr="00A251EE" w14:paraId="2B85887A" w14:textId="77777777" w:rsidTr="00E73144">
        <w:trPr>
          <w:cantSplit/>
          <w:trHeight w:val="755"/>
        </w:trPr>
        <w:tc>
          <w:tcPr>
            <w:tcW w:w="5955" w:type="dxa"/>
            <w:vAlign w:val="bottom"/>
          </w:tcPr>
          <w:p w14:paraId="783002C9" w14:textId="77777777" w:rsidR="002B1853" w:rsidRPr="00A251EE" w:rsidRDefault="002B1853" w:rsidP="00367DFC">
            <w:r w:rsidRPr="00A251EE">
              <w:t xml:space="preserve">v. </w:t>
            </w:r>
            <w:r w:rsidR="00F05FBE" w:rsidRPr="00A251EE">
              <w:rPr>
                <w:lang w:val="fr-FR"/>
              </w:rPr>
              <w:t>An ability</w:t>
            </w:r>
            <w:r w:rsidR="00F05FBE" w:rsidRPr="00A251EE">
              <w:t xml:space="preserve"> to communicate effectively with a range of audiences appropriate to this design experience in both a written report and oral presentation</w:t>
            </w:r>
            <w:r w:rsidR="00F05FBE" w:rsidRPr="00A251EE">
              <w:rPr>
                <w:lang w:val="fr-FR"/>
              </w:rPr>
              <w:t xml:space="preserve">. </w:t>
            </w:r>
          </w:p>
        </w:tc>
        <w:tc>
          <w:tcPr>
            <w:tcW w:w="3420" w:type="dxa"/>
            <w:vAlign w:val="bottom"/>
          </w:tcPr>
          <w:p w14:paraId="64E7CBE2" w14:textId="77777777" w:rsidR="002B1853" w:rsidRPr="00A251EE" w:rsidRDefault="002B1853" w:rsidP="00367DFC">
            <w:r w:rsidRPr="00A251EE">
              <w:t> </w:t>
            </w:r>
          </w:p>
        </w:tc>
      </w:tr>
      <w:tr w:rsidR="002B1853" w:rsidRPr="00A251EE" w14:paraId="4D1925C1" w14:textId="77777777" w:rsidTr="00E73144">
        <w:trPr>
          <w:cantSplit/>
          <w:trHeight w:val="530"/>
        </w:trPr>
        <w:tc>
          <w:tcPr>
            <w:tcW w:w="5955" w:type="dxa"/>
            <w:vAlign w:val="bottom"/>
          </w:tcPr>
          <w:p w14:paraId="3CD16EF6" w14:textId="77777777" w:rsidR="002B1853" w:rsidRPr="00A251EE" w:rsidRDefault="002B1853" w:rsidP="00367DFC">
            <w:r w:rsidRPr="00A251EE">
              <w:t xml:space="preserve">vi. </w:t>
            </w:r>
            <w:r w:rsidR="00F05FBE" w:rsidRPr="00A251EE">
              <w:rPr>
                <w:lang w:val="fr-FR"/>
              </w:rPr>
              <w:t>An ability t</w:t>
            </w:r>
            <w:r w:rsidR="00F05FBE" w:rsidRPr="00A251EE">
              <w:t xml:space="preserve">o acquire and apply new knowledge as needed, using appropriate learning strategies to complete the engineering design experience associated with this course. </w:t>
            </w:r>
          </w:p>
        </w:tc>
        <w:tc>
          <w:tcPr>
            <w:tcW w:w="3420" w:type="dxa"/>
            <w:vAlign w:val="bottom"/>
          </w:tcPr>
          <w:p w14:paraId="499AA783" w14:textId="77777777" w:rsidR="002B1853" w:rsidRPr="00A251EE" w:rsidRDefault="002B1853" w:rsidP="00367DFC">
            <w:r w:rsidRPr="00A251EE">
              <w:t> </w:t>
            </w:r>
          </w:p>
        </w:tc>
      </w:tr>
      <w:tr w:rsidR="002B1853" w:rsidRPr="00A251EE" w14:paraId="34AC19ED" w14:textId="77777777" w:rsidTr="00E73144">
        <w:trPr>
          <w:cantSplit/>
          <w:trHeight w:val="440"/>
        </w:trPr>
        <w:tc>
          <w:tcPr>
            <w:tcW w:w="5955" w:type="dxa"/>
            <w:vAlign w:val="bottom"/>
          </w:tcPr>
          <w:p w14:paraId="58CA3CCC" w14:textId="53191F70" w:rsidR="002B1853" w:rsidRPr="00A251EE" w:rsidRDefault="002B1853" w:rsidP="00367DFC">
            <w:r w:rsidRPr="00A251EE">
              <w:t xml:space="preserve">vii. </w:t>
            </w:r>
            <w:r w:rsidR="00F05FBE" w:rsidRPr="00A251EE">
              <w:rPr>
                <w:lang w:val="fr-FR"/>
              </w:rPr>
              <w:t xml:space="preserve">An </w:t>
            </w:r>
            <w:r w:rsidR="00F05FBE" w:rsidRPr="00A251EE">
              <w:t xml:space="preserve">ability to recognize ethical and professional responsibilities associated with this engineering design experience and make informed judgments which must consider the impact of the product of this engineering design experience, in global, economic, environmental and societal contexts. </w:t>
            </w:r>
          </w:p>
        </w:tc>
        <w:tc>
          <w:tcPr>
            <w:tcW w:w="3420" w:type="dxa"/>
            <w:vAlign w:val="bottom"/>
          </w:tcPr>
          <w:p w14:paraId="618B3639" w14:textId="77777777" w:rsidR="002B1853" w:rsidRPr="00A251EE" w:rsidRDefault="002B1853" w:rsidP="00367DFC">
            <w:r w:rsidRPr="00A251EE">
              <w:t> </w:t>
            </w:r>
          </w:p>
        </w:tc>
      </w:tr>
    </w:tbl>
    <w:p w14:paraId="496B5E2E" w14:textId="77777777" w:rsidR="002B1853" w:rsidRPr="00A251EE" w:rsidRDefault="002B1853" w:rsidP="00583C14">
      <w:pPr>
        <w:rPr>
          <w:rFonts w:ascii="Arial" w:hAnsi="Arial" w:cs="Arial"/>
          <w:sz w:val="20"/>
          <w:szCs w:val="20"/>
        </w:rPr>
      </w:pPr>
    </w:p>
    <w:sectPr w:rsidR="002B1853" w:rsidRPr="00A251EE" w:rsidSect="00CB38B1">
      <w:footerReference w:type="default" r:id="rId11"/>
      <w:pgSz w:w="12240" w:h="15840"/>
      <w:pgMar w:top="5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C0F0" w14:textId="77777777" w:rsidR="003E5DA7" w:rsidRDefault="003E5DA7" w:rsidP="00020750">
      <w:r>
        <w:separator/>
      </w:r>
    </w:p>
  </w:endnote>
  <w:endnote w:type="continuationSeparator" w:id="0">
    <w:p w14:paraId="4FB47262" w14:textId="77777777" w:rsidR="003E5DA7" w:rsidRDefault="003E5DA7" w:rsidP="0002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AFAA" w14:textId="77777777" w:rsidR="00FF4872" w:rsidRPr="003966EF" w:rsidRDefault="00FF4872">
    <w:pPr>
      <w:pStyle w:val="Footer"/>
      <w:rPr>
        <w:rFonts w:ascii="Arial" w:hAnsi="Arial" w:cs="Arial"/>
        <w:sz w:val="20"/>
        <w:szCs w:val="20"/>
      </w:rPr>
    </w:pPr>
    <w:r w:rsidRPr="003966EF">
      <w:rPr>
        <w:rFonts w:ascii="Arial" w:hAnsi="Arial" w:cs="Arial"/>
        <w:sz w:val="20"/>
        <w:szCs w:val="20"/>
      </w:rPr>
      <w:tab/>
    </w:r>
    <w:r w:rsidRPr="003966EF">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6798" w14:textId="77777777" w:rsidR="003E5DA7" w:rsidRDefault="003E5DA7" w:rsidP="00020750">
      <w:r>
        <w:separator/>
      </w:r>
    </w:p>
  </w:footnote>
  <w:footnote w:type="continuationSeparator" w:id="0">
    <w:p w14:paraId="7642AB7F" w14:textId="77777777" w:rsidR="003E5DA7" w:rsidRDefault="003E5DA7" w:rsidP="00020750">
      <w:r>
        <w:continuationSeparator/>
      </w:r>
    </w:p>
  </w:footnote>
  <w:footnote w:id="1">
    <w:p w14:paraId="6F5DFF95" w14:textId="77777777" w:rsidR="00F05FBE" w:rsidRPr="00367DFC" w:rsidRDefault="00F05FBE" w:rsidP="00367DFC">
      <w:pPr>
        <w:rPr>
          <w:sz w:val="20"/>
          <w:szCs w:val="20"/>
        </w:rPr>
      </w:pPr>
      <w:r w:rsidRPr="00367DFC">
        <w:rPr>
          <w:rStyle w:val="FootnoteReference"/>
          <w:rFonts w:cs="Calibri"/>
          <w:sz w:val="20"/>
          <w:szCs w:val="20"/>
        </w:rPr>
        <w:footnoteRef/>
      </w:r>
      <w:r w:rsidRPr="00367DFC">
        <w:rPr>
          <w:sz w:val="20"/>
          <w:szCs w:val="20"/>
        </w:rPr>
        <w:t xml:space="preserve"> “Product” refers to any device, system, process, software, etc. resulting from this design experience.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D45"/>
    <w:multiLevelType w:val="hybridMultilevel"/>
    <w:tmpl w:val="6C160852"/>
    <w:lvl w:ilvl="0" w:tplc="D82ED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A4CF9"/>
    <w:multiLevelType w:val="hybridMultilevel"/>
    <w:tmpl w:val="4A700328"/>
    <w:lvl w:ilvl="0" w:tplc="D82ED8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573AC1"/>
    <w:multiLevelType w:val="hybridMultilevel"/>
    <w:tmpl w:val="6510743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6DE77EF"/>
    <w:multiLevelType w:val="hybridMultilevel"/>
    <w:tmpl w:val="621058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0446E"/>
    <w:multiLevelType w:val="hybridMultilevel"/>
    <w:tmpl w:val="CD0CE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118EA"/>
    <w:multiLevelType w:val="hybridMultilevel"/>
    <w:tmpl w:val="F4563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7769977">
    <w:abstractNumId w:val="2"/>
  </w:num>
  <w:num w:numId="2" w16cid:durableId="1591155474">
    <w:abstractNumId w:val="3"/>
  </w:num>
  <w:num w:numId="3" w16cid:durableId="1107579757">
    <w:abstractNumId w:val="1"/>
  </w:num>
  <w:num w:numId="4" w16cid:durableId="430397494">
    <w:abstractNumId w:val="4"/>
  </w:num>
  <w:num w:numId="5" w16cid:durableId="1773933892">
    <w:abstractNumId w:val="0"/>
  </w:num>
  <w:num w:numId="6" w16cid:durableId="1188300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93"/>
    <w:rsid w:val="00020750"/>
    <w:rsid w:val="00023557"/>
    <w:rsid w:val="00055C20"/>
    <w:rsid w:val="00076274"/>
    <w:rsid w:val="000A16DF"/>
    <w:rsid w:val="000B47DA"/>
    <w:rsid w:val="000D4B1A"/>
    <w:rsid w:val="0011416C"/>
    <w:rsid w:val="0011466A"/>
    <w:rsid w:val="001B07BC"/>
    <w:rsid w:val="002202FE"/>
    <w:rsid w:val="002225CC"/>
    <w:rsid w:val="00222A40"/>
    <w:rsid w:val="00231887"/>
    <w:rsid w:val="00256E6B"/>
    <w:rsid w:val="00275A83"/>
    <w:rsid w:val="002B1853"/>
    <w:rsid w:val="002D281A"/>
    <w:rsid w:val="002D6596"/>
    <w:rsid w:val="00307B1D"/>
    <w:rsid w:val="0032516E"/>
    <w:rsid w:val="00336A7A"/>
    <w:rsid w:val="00356AEC"/>
    <w:rsid w:val="00367DFC"/>
    <w:rsid w:val="003966EF"/>
    <w:rsid w:val="003E5DA7"/>
    <w:rsid w:val="003F440F"/>
    <w:rsid w:val="004049D1"/>
    <w:rsid w:val="00420AE7"/>
    <w:rsid w:val="0044661A"/>
    <w:rsid w:val="004D12A2"/>
    <w:rsid w:val="004D3A1B"/>
    <w:rsid w:val="00502385"/>
    <w:rsid w:val="00583C14"/>
    <w:rsid w:val="005F1095"/>
    <w:rsid w:val="00644C2C"/>
    <w:rsid w:val="00655373"/>
    <w:rsid w:val="006804E4"/>
    <w:rsid w:val="006B36B0"/>
    <w:rsid w:val="006E73D3"/>
    <w:rsid w:val="007300E3"/>
    <w:rsid w:val="007403FB"/>
    <w:rsid w:val="007437E3"/>
    <w:rsid w:val="00746F11"/>
    <w:rsid w:val="0076720A"/>
    <w:rsid w:val="007820A8"/>
    <w:rsid w:val="00791E2E"/>
    <w:rsid w:val="007A4368"/>
    <w:rsid w:val="007E1045"/>
    <w:rsid w:val="007F0CE3"/>
    <w:rsid w:val="00816D81"/>
    <w:rsid w:val="00821AB7"/>
    <w:rsid w:val="00826B21"/>
    <w:rsid w:val="00855984"/>
    <w:rsid w:val="008828CF"/>
    <w:rsid w:val="00886679"/>
    <w:rsid w:val="008B7CC3"/>
    <w:rsid w:val="008C06D6"/>
    <w:rsid w:val="00912FC2"/>
    <w:rsid w:val="00935A61"/>
    <w:rsid w:val="00940FCF"/>
    <w:rsid w:val="00945014"/>
    <w:rsid w:val="00972C5C"/>
    <w:rsid w:val="00995CB3"/>
    <w:rsid w:val="00997C15"/>
    <w:rsid w:val="009E7576"/>
    <w:rsid w:val="009F33F2"/>
    <w:rsid w:val="00A05236"/>
    <w:rsid w:val="00A251EE"/>
    <w:rsid w:val="00A3047A"/>
    <w:rsid w:val="00A5499D"/>
    <w:rsid w:val="00A80CD0"/>
    <w:rsid w:val="00A81BB7"/>
    <w:rsid w:val="00AE1A87"/>
    <w:rsid w:val="00AE567F"/>
    <w:rsid w:val="00B0262A"/>
    <w:rsid w:val="00B134F5"/>
    <w:rsid w:val="00B15470"/>
    <w:rsid w:val="00B27E8A"/>
    <w:rsid w:val="00B32B8D"/>
    <w:rsid w:val="00B8257B"/>
    <w:rsid w:val="00BA3550"/>
    <w:rsid w:val="00BA5343"/>
    <w:rsid w:val="00C31693"/>
    <w:rsid w:val="00C60EF2"/>
    <w:rsid w:val="00C74C8F"/>
    <w:rsid w:val="00C756F2"/>
    <w:rsid w:val="00CA5BE9"/>
    <w:rsid w:val="00CB38B1"/>
    <w:rsid w:val="00D44CFB"/>
    <w:rsid w:val="00DA5F39"/>
    <w:rsid w:val="00DF0973"/>
    <w:rsid w:val="00E4444F"/>
    <w:rsid w:val="00E55092"/>
    <w:rsid w:val="00E70F5B"/>
    <w:rsid w:val="00E73144"/>
    <w:rsid w:val="00EA570C"/>
    <w:rsid w:val="00F05FBE"/>
    <w:rsid w:val="00F252F0"/>
    <w:rsid w:val="00F71922"/>
    <w:rsid w:val="00F876B8"/>
    <w:rsid w:val="00FC1E42"/>
    <w:rsid w:val="00FC2C1F"/>
    <w:rsid w:val="00FE4C2E"/>
    <w:rsid w:val="00FF15BF"/>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02BA85F"/>
  <w15:chartTrackingRefBased/>
  <w15:docId w15:val="{E06E34B0-954C-4B16-876F-701407D7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557"/>
    <w:pPr>
      <w:spacing w:after="120"/>
    </w:pPr>
    <w:rPr>
      <w:rFonts w:ascii="Franklin Gothic Book" w:hAnsi="Franklin Gothic Book"/>
      <w:sz w:val="22"/>
      <w:szCs w:val="24"/>
    </w:rPr>
  </w:style>
  <w:style w:type="paragraph" w:styleId="Heading1">
    <w:name w:val="heading 1"/>
    <w:basedOn w:val="Normal"/>
    <w:qFormat/>
    <w:rsid w:val="00A251EE"/>
    <w:pPr>
      <w:jc w:val="center"/>
      <w:outlineLvl w:val="0"/>
    </w:pPr>
    <w:rPr>
      <w:rFonts w:eastAsia="MS Mincho" w:cs="Arial"/>
      <w:b/>
      <w:sz w:val="28"/>
      <w:szCs w:val="28"/>
    </w:rPr>
  </w:style>
  <w:style w:type="paragraph" w:styleId="Heading2">
    <w:name w:val="heading 2"/>
    <w:basedOn w:val="Normal"/>
    <w:next w:val="Normal"/>
    <w:qFormat/>
    <w:rsid w:val="00A251EE"/>
    <w:pPr>
      <w:keepNext/>
      <w:outlineLvl w:val="1"/>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noteText">
    <w:name w:val="footnote text"/>
    <w:basedOn w:val="Normal"/>
    <w:semiHidden/>
    <w:rsid w:val="008828CF"/>
    <w:rPr>
      <w:sz w:val="20"/>
      <w:szCs w:val="20"/>
    </w:rPr>
  </w:style>
  <w:style w:type="character" w:styleId="FootnoteReference">
    <w:name w:val="footnote reference"/>
    <w:semiHidden/>
    <w:rsid w:val="008828CF"/>
    <w:rPr>
      <w:vertAlign w:val="superscript"/>
    </w:rPr>
  </w:style>
  <w:style w:type="paragraph" w:styleId="Header">
    <w:name w:val="header"/>
    <w:basedOn w:val="Normal"/>
    <w:rsid w:val="003F440F"/>
    <w:pPr>
      <w:tabs>
        <w:tab w:val="center" w:pos="4320"/>
        <w:tab w:val="right" w:pos="8640"/>
      </w:tabs>
    </w:pPr>
  </w:style>
  <w:style w:type="paragraph" w:styleId="Footer">
    <w:name w:val="footer"/>
    <w:basedOn w:val="Normal"/>
    <w:rsid w:val="003F440F"/>
    <w:pPr>
      <w:tabs>
        <w:tab w:val="center" w:pos="4320"/>
        <w:tab w:val="right" w:pos="8640"/>
      </w:tabs>
    </w:pPr>
  </w:style>
  <w:style w:type="paragraph" w:styleId="BalloonText">
    <w:name w:val="Balloon Text"/>
    <w:basedOn w:val="Normal"/>
    <w:semiHidden/>
    <w:rsid w:val="000A16DF"/>
    <w:rPr>
      <w:rFonts w:ascii="Tahoma" w:hAnsi="Tahoma" w:cs="Tahoma"/>
      <w:sz w:val="16"/>
      <w:szCs w:val="16"/>
    </w:rPr>
  </w:style>
  <w:style w:type="table" w:styleId="TableGrid">
    <w:name w:val="Table Grid"/>
    <w:basedOn w:val="TableNormal"/>
    <w:rsid w:val="00396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7CC3"/>
    <w:rPr>
      <w:color w:val="0000FF"/>
      <w:u w:val="single"/>
    </w:rPr>
  </w:style>
  <w:style w:type="character" w:styleId="Strong">
    <w:name w:val="Strong"/>
    <w:basedOn w:val="DefaultParagraphFont"/>
    <w:qFormat/>
    <w:rsid w:val="00A251EE"/>
    <w:rPr>
      <w:b/>
      <w:bCs/>
    </w:rPr>
  </w:style>
  <w:style w:type="paragraph" w:styleId="ListParagraph">
    <w:name w:val="List Paragraph"/>
    <w:basedOn w:val="Normal"/>
    <w:uiPriority w:val="34"/>
    <w:qFormat/>
    <w:rsid w:val="00367DFC"/>
    <w:pPr>
      <w:ind w:left="720"/>
      <w:contextualSpacing/>
    </w:pPr>
  </w:style>
  <w:style w:type="paragraph" w:customStyle="1" w:styleId="StyleListParagraphLinespacingMultiple115li">
    <w:name w:val="Style List Paragraph + Line spacing:  Multiple 1.15 li"/>
    <w:basedOn w:val="ListParagraph"/>
    <w:rsid w:val="002202FE"/>
    <w:pPr>
      <w:spacing w:line="276"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ABF3219659047ADD142400F026927" ma:contentTypeVersion="0" ma:contentTypeDescription="Create a new document." ma:contentTypeScope="" ma:versionID="faae6a3f07e8d54a8ba14b31d31f2a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A4DDA-CE6D-4528-A64A-298B4027E65E}">
  <ds:schemaRefs>
    <ds:schemaRef ds:uri="http://schemas.microsoft.com/office/2006/metadata/longProperties"/>
  </ds:schemaRefs>
</ds:datastoreItem>
</file>

<file path=customXml/itemProps2.xml><?xml version="1.0" encoding="utf-8"?>
<ds:datastoreItem xmlns:ds="http://schemas.openxmlformats.org/officeDocument/2006/customXml" ds:itemID="{4E3E14CB-FC24-488D-8D10-A98C3C80AE15}">
  <ds:schemaRefs>
    <ds:schemaRef ds:uri="http://schemas.microsoft.com/sharepoint/v3/contenttype/forms"/>
  </ds:schemaRefs>
</ds:datastoreItem>
</file>

<file path=customXml/itemProps3.xml><?xml version="1.0" encoding="utf-8"?>
<ds:datastoreItem xmlns:ds="http://schemas.openxmlformats.org/officeDocument/2006/customXml" ds:itemID="{D929049E-B2A0-413E-9925-7C21B69FB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4F760E-0486-4F48-9739-67A08E53DFBE}">
  <ds:schemaRef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EPICS Senior Design Project Proposal</vt:lpstr>
    </vt:vector>
  </TitlesOfParts>
  <Company>Purdue University</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EPICS Senior Design Project Proposal</dc:title>
  <dc:subject/>
  <dc:creator>Administrator</dc:creator>
  <cp:keywords>EPICS, ECE, MDE</cp:keywords>
  <dc:description/>
  <cp:lastModifiedBy>Robin M Kiefer</cp:lastModifiedBy>
  <cp:revision>2</cp:revision>
  <cp:lastPrinted>2006-08-17T15:45:00Z</cp:lastPrinted>
  <dcterms:created xsi:type="dcterms:W3CDTF">2026-04-22T20:17:00Z</dcterms:created>
  <dcterms:modified xsi:type="dcterms:W3CDTF">2026-04-22T20:17:00Z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GrammarlyDocumentId">
    <vt:lpwstr>43faa637-d642-4ed8-bbc2-e4fa9177b03d</vt:lpwstr>
  </property>
</Properties>
</file>