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B37E6D" w14:textId="020615BC" w:rsidR="0089351D" w:rsidRDefault="0089351D" w:rsidP="00E4280F">
      <w:pPr>
        <w:pStyle w:val="Heading1"/>
        <w:spacing w:line="276" w:lineRule="auto"/>
        <w:rPr>
          <w:rFonts w:eastAsia="Times New Roman"/>
        </w:rPr>
      </w:pPr>
      <w:bookmarkStart w:id="0" w:name="RANGE!B2:F21"/>
      <w:r w:rsidRPr="00CC49B1">
        <w:rPr>
          <w:rFonts w:eastAsia="Times New Roman"/>
        </w:rPr>
        <w:t>EPICS Senior Design Outcomes Matrix</w:t>
      </w:r>
      <w:bookmarkEnd w:id="0"/>
    </w:p>
    <w:p w14:paraId="37E6D28E" w14:textId="77777777" w:rsidR="0089351D" w:rsidRPr="0089351D" w:rsidRDefault="0089351D" w:rsidP="00E4280F">
      <w:pPr>
        <w:spacing w:line="276" w:lineRule="auto"/>
      </w:pPr>
    </w:p>
    <w:tbl>
      <w:tblPr>
        <w:tblStyle w:val="TableGridLight"/>
        <w:tblW w:w="9895" w:type="dxa"/>
        <w:tblLook w:val="04A0" w:firstRow="1" w:lastRow="0" w:firstColumn="1" w:lastColumn="0" w:noHBand="0" w:noVBand="1"/>
      </w:tblPr>
      <w:tblGrid>
        <w:gridCol w:w="2860"/>
        <w:gridCol w:w="7035"/>
      </w:tblGrid>
      <w:tr w:rsidR="0089351D" w:rsidRPr="00A241BC" w14:paraId="6B833C1F" w14:textId="77777777" w:rsidTr="0089351D">
        <w:trPr>
          <w:trHeight w:val="255"/>
        </w:trPr>
        <w:tc>
          <w:tcPr>
            <w:tcW w:w="2860" w:type="dxa"/>
            <w:noWrap/>
            <w:vAlign w:val="center"/>
            <w:hideMark/>
          </w:tcPr>
          <w:p w14:paraId="0ABB12C7" w14:textId="70E240CF" w:rsidR="0089351D" w:rsidRPr="00E4280F" w:rsidRDefault="0089351D" w:rsidP="00E4280F">
            <w:pPr>
              <w:spacing w:line="276" w:lineRule="auto"/>
              <w:rPr>
                <w:rFonts w:ascii="Franklin Gothic Medium" w:hAnsi="Franklin Gothic Medium"/>
              </w:rPr>
            </w:pPr>
            <w:r w:rsidRPr="00E4280F">
              <w:rPr>
                <w:rFonts w:ascii="Franklin Gothic Medium" w:hAnsi="Franklin Gothic Medium"/>
              </w:rPr>
              <w:t xml:space="preserve">Student's </w:t>
            </w:r>
            <w:r w:rsidR="00E4280F" w:rsidRPr="00E4280F">
              <w:rPr>
                <w:rFonts w:ascii="Franklin Gothic Medium" w:hAnsi="Franklin Gothic Medium"/>
              </w:rPr>
              <w:t>n</w:t>
            </w:r>
            <w:r w:rsidRPr="00E4280F">
              <w:rPr>
                <w:rFonts w:ascii="Franklin Gothic Medium" w:hAnsi="Franklin Gothic Medium"/>
              </w:rPr>
              <w:t>ame:</w:t>
            </w:r>
          </w:p>
        </w:tc>
        <w:tc>
          <w:tcPr>
            <w:tcW w:w="7035" w:type="dxa"/>
            <w:tcBorders>
              <w:bottom w:val="single" w:sz="4" w:space="0" w:color="auto"/>
            </w:tcBorders>
            <w:noWrap/>
            <w:vAlign w:val="center"/>
            <w:hideMark/>
          </w:tcPr>
          <w:p w14:paraId="45CC019B" w14:textId="77777777" w:rsidR="0089351D" w:rsidRPr="00A241BC" w:rsidRDefault="0089351D" w:rsidP="00E4280F">
            <w:pPr>
              <w:spacing w:line="276" w:lineRule="auto"/>
            </w:pPr>
          </w:p>
        </w:tc>
      </w:tr>
      <w:tr w:rsidR="0089351D" w:rsidRPr="00A241BC" w14:paraId="2084A94C" w14:textId="77777777" w:rsidTr="0089351D">
        <w:trPr>
          <w:trHeight w:val="255"/>
        </w:trPr>
        <w:tc>
          <w:tcPr>
            <w:tcW w:w="2860" w:type="dxa"/>
            <w:noWrap/>
            <w:vAlign w:val="center"/>
            <w:hideMark/>
          </w:tcPr>
          <w:p w14:paraId="32D8258B" w14:textId="77777777" w:rsidR="0089351D" w:rsidRPr="00E4280F" w:rsidRDefault="0089351D" w:rsidP="00E4280F">
            <w:pPr>
              <w:spacing w:line="276" w:lineRule="auto"/>
              <w:rPr>
                <w:rFonts w:ascii="Franklin Gothic Medium" w:hAnsi="Franklin Gothic Medium"/>
              </w:rPr>
            </w:pPr>
            <w:r w:rsidRPr="00E4280F">
              <w:rPr>
                <w:rFonts w:ascii="Franklin Gothic Medium" w:hAnsi="Franklin Gothic Medium"/>
              </w:rPr>
              <w:t>Team:</w:t>
            </w:r>
          </w:p>
        </w:tc>
        <w:tc>
          <w:tcPr>
            <w:tcW w:w="7035" w:type="dxa"/>
            <w:tcBorders>
              <w:top w:val="single" w:sz="4" w:space="0" w:color="auto"/>
              <w:bottom w:val="single" w:sz="4" w:space="0" w:color="auto"/>
            </w:tcBorders>
            <w:noWrap/>
            <w:vAlign w:val="center"/>
          </w:tcPr>
          <w:p w14:paraId="2925063C" w14:textId="26088F2E" w:rsidR="0089351D" w:rsidRPr="00A241BC" w:rsidRDefault="0089351D" w:rsidP="00E4280F">
            <w:pPr>
              <w:spacing w:line="276" w:lineRule="auto"/>
            </w:pPr>
          </w:p>
        </w:tc>
      </w:tr>
      <w:tr w:rsidR="0089351D" w:rsidRPr="00A241BC" w14:paraId="0D779506" w14:textId="77777777" w:rsidTr="0089351D">
        <w:trPr>
          <w:trHeight w:val="255"/>
        </w:trPr>
        <w:tc>
          <w:tcPr>
            <w:tcW w:w="2860" w:type="dxa"/>
            <w:noWrap/>
            <w:vAlign w:val="center"/>
          </w:tcPr>
          <w:p w14:paraId="3560D260" w14:textId="5772F9A0" w:rsidR="0089351D" w:rsidRPr="00E4280F" w:rsidRDefault="0089351D" w:rsidP="00E4280F">
            <w:pPr>
              <w:spacing w:line="276" w:lineRule="auto"/>
              <w:rPr>
                <w:rFonts w:ascii="Franklin Gothic Medium" w:hAnsi="Franklin Gothic Medium"/>
              </w:rPr>
            </w:pPr>
            <w:r w:rsidRPr="00E4280F">
              <w:rPr>
                <w:rFonts w:ascii="Franklin Gothic Medium" w:hAnsi="Franklin Gothic Medium"/>
              </w:rPr>
              <w:t>Project:</w:t>
            </w:r>
          </w:p>
        </w:tc>
        <w:tc>
          <w:tcPr>
            <w:tcW w:w="7035" w:type="dxa"/>
            <w:tcBorders>
              <w:top w:val="single" w:sz="4" w:space="0" w:color="auto"/>
              <w:bottom w:val="single" w:sz="4" w:space="0" w:color="auto"/>
            </w:tcBorders>
            <w:noWrap/>
            <w:vAlign w:val="center"/>
          </w:tcPr>
          <w:p w14:paraId="5E736F09" w14:textId="77777777" w:rsidR="0089351D" w:rsidRPr="00A241BC" w:rsidRDefault="0089351D" w:rsidP="00E4280F">
            <w:pPr>
              <w:spacing w:line="276" w:lineRule="auto"/>
            </w:pPr>
          </w:p>
        </w:tc>
      </w:tr>
    </w:tbl>
    <w:p w14:paraId="747EE742" w14:textId="77777777" w:rsidR="0089351D" w:rsidRDefault="0089351D" w:rsidP="00E4280F">
      <w:pPr>
        <w:spacing w:line="276" w:lineRule="auto"/>
      </w:pPr>
    </w:p>
    <w:p w14:paraId="06E685A9" w14:textId="54A26163" w:rsidR="0089351D" w:rsidRDefault="0089351D" w:rsidP="00E4280F">
      <w:pPr>
        <w:pStyle w:val="Heading2"/>
        <w:spacing w:line="276" w:lineRule="auto"/>
      </w:pPr>
      <w:r>
        <w:rPr>
          <w:rFonts w:eastAsia="Times New Roman"/>
        </w:rPr>
        <w:t>Instructions:</w:t>
      </w:r>
    </w:p>
    <w:p w14:paraId="2C3B32AC" w14:textId="2708835C" w:rsidR="0089351D" w:rsidRDefault="0089351D" w:rsidP="00E4280F">
      <w:pPr>
        <w:spacing w:line="276" w:lineRule="auto"/>
      </w:pPr>
      <w:r>
        <w:t xml:space="preserve">Each senior design student is required to complete this outcome matrix at midterm </w:t>
      </w:r>
      <w:proofErr w:type="gramStart"/>
      <w:r>
        <w:t>and</w:t>
      </w:r>
      <w:proofErr w:type="gramEnd"/>
      <w:r>
        <w:t xml:space="preserve"> end of each semester.</w:t>
      </w:r>
      <w:r w:rsidR="00E4280F">
        <w:t xml:space="preserve"> </w:t>
      </w:r>
      <w:r>
        <w:t xml:space="preserve">The </w:t>
      </w:r>
      <w:proofErr w:type="gramStart"/>
      <w:r>
        <w:t>student</w:t>
      </w:r>
      <w:proofErr w:type="gramEnd"/>
      <w:r>
        <w:t xml:space="preserve"> should provide as much detail as possible on their completed work toward each outcome, as well as their planned approach to demonstrating each outcome through their senior design coursework. Students should indicate where the best examples of documentation that demonstrate the outcome would be found. This matrix will be submitted to the instructor to assist them in evaluating the student using the Senior Design Individual Evaluation Rubric.</w:t>
      </w:r>
    </w:p>
    <w:tbl>
      <w:tblPr>
        <w:tblStyle w:val="GridTable6Colorful"/>
        <w:tblW w:w="9900" w:type="dxa"/>
        <w:tblLook w:val="04A0" w:firstRow="1" w:lastRow="0" w:firstColumn="1" w:lastColumn="0" w:noHBand="0" w:noVBand="1"/>
      </w:tblPr>
      <w:tblGrid>
        <w:gridCol w:w="2860"/>
        <w:gridCol w:w="6050"/>
        <w:gridCol w:w="990"/>
      </w:tblGrid>
      <w:tr w:rsidR="00A658C0" w:rsidRPr="0089351D" w14:paraId="2FC784FE" w14:textId="77777777" w:rsidTr="0089351D">
        <w:trPr>
          <w:cnfStyle w:val="100000000000" w:firstRow="1" w:lastRow="0" w:firstColumn="0" w:lastColumn="0" w:oddVBand="0" w:evenVBand="0" w:oddHBand="0" w:evenHBand="0" w:firstRowFirstColumn="0" w:firstRowLastColumn="0" w:lastRowFirstColumn="0" w:lastRowLastColumn="0"/>
          <w:cantSplit/>
          <w:trHeight w:val="810"/>
          <w:tblHeader/>
        </w:trPr>
        <w:tc>
          <w:tcPr>
            <w:cnfStyle w:val="001000000000" w:firstRow="0" w:lastRow="0" w:firstColumn="1" w:lastColumn="0" w:oddVBand="0" w:evenVBand="0" w:oddHBand="0" w:evenHBand="0" w:firstRowFirstColumn="0" w:firstRowLastColumn="0" w:lastRowFirstColumn="0" w:lastRowLastColumn="0"/>
            <w:tcW w:w="2860" w:type="dxa"/>
            <w:hideMark/>
          </w:tcPr>
          <w:p w14:paraId="6911337E" w14:textId="7DE18E97" w:rsidR="00A658C0" w:rsidRPr="00E4280F" w:rsidRDefault="00A658C0" w:rsidP="00E4280F">
            <w:pPr>
              <w:spacing w:line="276" w:lineRule="auto"/>
              <w:rPr>
                <w:rFonts w:ascii="Franklin Gothic Medium" w:hAnsi="Franklin Gothic Medium"/>
                <w:b w:val="0"/>
                <w:bCs w:val="0"/>
              </w:rPr>
            </w:pPr>
            <w:r w:rsidRPr="00E4280F">
              <w:rPr>
                <w:rFonts w:ascii="Franklin Gothic Medium" w:hAnsi="Franklin Gothic Medium"/>
                <w:b w:val="0"/>
                <w:bCs w:val="0"/>
              </w:rPr>
              <w:t>Outcomes</w:t>
            </w:r>
          </w:p>
        </w:tc>
        <w:tc>
          <w:tcPr>
            <w:tcW w:w="6050" w:type="dxa"/>
            <w:hideMark/>
          </w:tcPr>
          <w:p w14:paraId="53F162C1" w14:textId="4E4F8C30" w:rsidR="00A658C0" w:rsidRPr="00E4280F" w:rsidRDefault="00C66C71" w:rsidP="00E4280F">
            <w:pPr>
              <w:spacing w:line="276" w:lineRule="auto"/>
              <w:cnfStyle w:val="100000000000" w:firstRow="1" w:lastRow="0" w:firstColumn="0" w:lastColumn="0" w:oddVBand="0" w:evenVBand="0" w:oddHBand="0" w:evenHBand="0" w:firstRowFirstColumn="0" w:firstRowLastColumn="0" w:lastRowFirstColumn="0" w:lastRowLastColumn="0"/>
              <w:rPr>
                <w:rFonts w:ascii="Franklin Gothic Medium" w:hAnsi="Franklin Gothic Medium"/>
                <w:b w:val="0"/>
                <w:bCs w:val="0"/>
              </w:rPr>
            </w:pPr>
            <w:r w:rsidRPr="00E4280F">
              <w:rPr>
                <w:rFonts w:ascii="Franklin Gothic Medium" w:hAnsi="Franklin Gothic Medium"/>
                <w:b w:val="0"/>
                <w:bCs w:val="0"/>
              </w:rPr>
              <w:t>Describe your approach to achieving each outcome and where evidence will be documented</w:t>
            </w:r>
            <w:r w:rsidR="00CC3457" w:rsidRPr="00E4280F">
              <w:rPr>
                <w:rFonts w:ascii="Franklin Gothic Medium" w:hAnsi="Franklin Gothic Medium"/>
                <w:b w:val="0"/>
                <w:bCs w:val="0"/>
              </w:rPr>
              <w:t>:</w:t>
            </w:r>
          </w:p>
        </w:tc>
        <w:tc>
          <w:tcPr>
            <w:tcW w:w="990" w:type="dxa"/>
            <w:hideMark/>
          </w:tcPr>
          <w:p w14:paraId="6E667B39" w14:textId="0545207C" w:rsidR="00A658C0" w:rsidRPr="00E4280F" w:rsidRDefault="00A658C0" w:rsidP="00E4280F">
            <w:pPr>
              <w:spacing w:line="276" w:lineRule="auto"/>
              <w:cnfStyle w:val="100000000000" w:firstRow="1" w:lastRow="0" w:firstColumn="0" w:lastColumn="0" w:oddVBand="0" w:evenVBand="0" w:oddHBand="0" w:evenHBand="0" w:firstRowFirstColumn="0" w:firstRowLastColumn="0" w:lastRowFirstColumn="0" w:lastRowLastColumn="0"/>
              <w:rPr>
                <w:rFonts w:ascii="Franklin Gothic Medium" w:hAnsi="Franklin Gothic Medium"/>
                <w:b w:val="0"/>
                <w:bCs w:val="0"/>
              </w:rPr>
            </w:pPr>
            <w:r w:rsidRPr="00E4280F">
              <w:rPr>
                <w:rFonts w:ascii="Franklin Gothic Medium" w:hAnsi="Franklin Gothic Medium"/>
                <w:b w:val="0"/>
                <w:bCs w:val="0"/>
              </w:rPr>
              <w:t xml:space="preserve">Student </w:t>
            </w:r>
            <w:r w:rsidR="00E4280F">
              <w:rPr>
                <w:rFonts w:ascii="Franklin Gothic Medium" w:hAnsi="Franklin Gothic Medium"/>
                <w:b w:val="0"/>
                <w:bCs w:val="0"/>
              </w:rPr>
              <w:t>i</w:t>
            </w:r>
            <w:r w:rsidRPr="00E4280F">
              <w:rPr>
                <w:rFonts w:ascii="Franklin Gothic Medium" w:hAnsi="Franklin Gothic Medium"/>
                <w:b w:val="0"/>
                <w:bCs w:val="0"/>
              </w:rPr>
              <w:t xml:space="preserve">nitials </w:t>
            </w:r>
            <w:r w:rsidR="00E4280F">
              <w:rPr>
                <w:rFonts w:ascii="Franklin Gothic Medium" w:hAnsi="Franklin Gothic Medium"/>
                <w:b w:val="0"/>
                <w:bCs w:val="0"/>
              </w:rPr>
              <w:t>and</w:t>
            </w:r>
            <w:r w:rsidRPr="00E4280F">
              <w:rPr>
                <w:rFonts w:ascii="Franklin Gothic Medium" w:hAnsi="Franklin Gothic Medium"/>
                <w:b w:val="0"/>
                <w:bCs w:val="0"/>
              </w:rPr>
              <w:t xml:space="preserve"> </w:t>
            </w:r>
            <w:r w:rsidR="00E4280F">
              <w:rPr>
                <w:rFonts w:ascii="Franklin Gothic Medium" w:hAnsi="Franklin Gothic Medium"/>
                <w:b w:val="0"/>
                <w:bCs w:val="0"/>
              </w:rPr>
              <w:t>d</w:t>
            </w:r>
            <w:r w:rsidRPr="00E4280F">
              <w:rPr>
                <w:rFonts w:ascii="Franklin Gothic Medium" w:hAnsi="Franklin Gothic Medium"/>
                <w:b w:val="0"/>
                <w:bCs w:val="0"/>
              </w:rPr>
              <w:t>ate:</w:t>
            </w:r>
          </w:p>
        </w:tc>
      </w:tr>
      <w:tr w:rsidR="00A658C0" w:rsidRPr="00A241BC" w14:paraId="574DC5BC" w14:textId="77777777" w:rsidTr="0089351D">
        <w:trPr>
          <w:cnfStyle w:val="000000100000" w:firstRow="0" w:lastRow="0" w:firstColumn="0" w:lastColumn="0" w:oddVBand="0" w:evenVBand="0" w:oddHBand="1" w:evenHBand="0" w:firstRowFirstColumn="0" w:firstRowLastColumn="0" w:lastRowFirstColumn="0" w:lastRowLastColumn="0"/>
          <w:cantSplit/>
          <w:trHeight w:val="3315"/>
        </w:trPr>
        <w:tc>
          <w:tcPr>
            <w:cnfStyle w:val="001000000000" w:firstRow="0" w:lastRow="0" w:firstColumn="1" w:lastColumn="0" w:oddVBand="0" w:evenVBand="0" w:oddHBand="0" w:evenHBand="0" w:firstRowFirstColumn="0" w:firstRowLastColumn="0" w:lastRowFirstColumn="0" w:lastRowLastColumn="0"/>
            <w:tcW w:w="2860" w:type="dxa"/>
            <w:hideMark/>
          </w:tcPr>
          <w:p w14:paraId="1445BEDF" w14:textId="0CA434CB" w:rsidR="00A658C0" w:rsidRPr="0089351D" w:rsidRDefault="00A658C0" w:rsidP="00E4280F">
            <w:pPr>
              <w:spacing w:line="276" w:lineRule="auto"/>
              <w:rPr>
                <w:b w:val="0"/>
                <w:bCs w:val="0"/>
              </w:rPr>
            </w:pPr>
            <w:r w:rsidRPr="0089351D">
              <w:rPr>
                <w:b w:val="0"/>
                <w:bCs w:val="0"/>
              </w:rPr>
              <w:t>i. An ability to apply engineering design to create a product (any device, system, process, software, etc. resulting from this design experience) that meets the specified needs of this engineering design experience with consideration of public health, safety, and welfare, as well as global, cultural, social, environmental and economic factors.</w:t>
            </w:r>
          </w:p>
        </w:tc>
        <w:tc>
          <w:tcPr>
            <w:tcW w:w="6050" w:type="dxa"/>
            <w:hideMark/>
          </w:tcPr>
          <w:p w14:paraId="52B82623" w14:textId="77777777" w:rsidR="00A658C0" w:rsidRPr="00A241BC" w:rsidRDefault="00A658C0" w:rsidP="00E4280F">
            <w:pPr>
              <w:spacing w:line="276" w:lineRule="auto"/>
              <w:cnfStyle w:val="000000100000" w:firstRow="0" w:lastRow="0" w:firstColumn="0" w:lastColumn="0" w:oddVBand="0" w:evenVBand="0" w:oddHBand="1" w:evenHBand="0" w:firstRowFirstColumn="0" w:firstRowLastColumn="0" w:lastRowFirstColumn="0" w:lastRowLastColumn="0"/>
            </w:pPr>
            <w:r w:rsidRPr="00A241BC">
              <w:t> </w:t>
            </w:r>
          </w:p>
        </w:tc>
        <w:tc>
          <w:tcPr>
            <w:tcW w:w="990" w:type="dxa"/>
            <w:hideMark/>
          </w:tcPr>
          <w:p w14:paraId="7D9BDE3C" w14:textId="77777777" w:rsidR="00A658C0" w:rsidRPr="00A241BC" w:rsidRDefault="00A658C0" w:rsidP="00E4280F">
            <w:pPr>
              <w:spacing w:line="276" w:lineRule="auto"/>
              <w:cnfStyle w:val="000000100000" w:firstRow="0" w:lastRow="0" w:firstColumn="0" w:lastColumn="0" w:oddVBand="0" w:evenVBand="0" w:oddHBand="1" w:evenHBand="0" w:firstRowFirstColumn="0" w:firstRowLastColumn="0" w:lastRowFirstColumn="0" w:lastRowLastColumn="0"/>
            </w:pPr>
            <w:r w:rsidRPr="00A241BC">
              <w:t> </w:t>
            </w:r>
          </w:p>
        </w:tc>
      </w:tr>
      <w:tr w:rsidR="00A658C0" w:rsidRPr="00A241BC" w14:paraId="437E3C2A" w14:textId="77777777" w:rsidTr="0089351D">
        <w:trPr>
          <w:cantSplit/>
          <w:trHeight w:val="2040"/>
        </w:trPr>
        <w:tc>
          <w:tcPr>
            <w:cnfStyle w:val="001000000000" w:firstRow="0" w:lastRow="0" w:firstColumn="1" w:lastColumn="0" w:oddVBand="0" w:evenVBand="0" w:oddHBand="0" w:evenHBand="0" w:firstRowFirstColumn="0" w:firstRowLastColumn="0" w:lastRowFirstColumn="0" w:lastRowLastColumn="0"/>
            <w:tcW w:w="2860" w:type="dxa"/>
            <w:hideMark/>
          </w:tcPr>
          <w:p w14:paraId="5DA7B28F" w14:textId="128A1775" w:rsidR="00A658C0" w:rsidRPr="0089351D" w:rsidRDefault="00A658C0" w:rsidP="00E4280F">
            <w:pPr>
              <w:spacing w:line="276" w:lineRule="auto"/>
              <w:rPr>
                <w:b w:val="0"/>
                <w:bCs w:val="0"/>
              </w:rPr>
            </w:pPr>
            <w:r w:rsidRPr="0089351D">
              <w:rPr>
                <w:b w:val="0"/>
                <w:bCs w:val="0"/>
              </w:rPr>
              <w:lastRenderedPageBreak/>
              <w:t xml:space="preserve">ii. An </w:t>
            </w:r>
            <w:r w:rsidR="00CC3457" w:rsidRPr="0089351D">
              <w:rPr>
                <w:b w:val="0"/>
                <w:bCs w:val="0"/>
              </w:rPr>
              <w:t>ability</w:t>
            </w:r>
            <w:r w:rsidRPr="0089351D">
              <w:rPr>
                <w:b w:val="0"/>
                <w:bCs w:val="0"/>
              </w:rPr>
              <w:t xml:space="preserve"> to develop and conduct experimentation, analyze and interpret data and use engineering judgment to draw conclusions related to the development of the product of this engineering design experience.</w:t>
            </w:r>
          </w:p>
        </w:tc>
        <w:tc>
          <w:tcPr>
            <w:tcW w:w="6050" w:type="dxa"/>
            <w:hideMark/>
          </w:tcPr>
          <w:p w14:paraId="0579FC0F" w14:textId="77777777" w:rsidR="00A658C0" w:rsidRPr="00A241BC" w:rsidRDefault="00A658C0" w:rsidP="00E4280F">
            <w:pPr>
              <w:spacing w:line="276" w:lineRule="auto"/>
              <w:cnfStyle w:val="000000000000" w:firstRow="0" w:lastRow="0" w:firstColumn="0" w:lastColumn="0" w:oddVBand="0" w:evenVBand="0" w:oddHBand="0" w:evenHBand="0" w:firstRowFirstColumn="0" w:firstRowLastColumn="0" w:lastRowFirstColumn="0" w:lastRowLastColumn="0"/>
            </w:pPr>
            <w:r w:rsidRPr="00A241BC">
              <w:t> </w:t>
            </w:r>
          </w:p>
        </w:tc>
        <w:tc>
          <w:tcPr>
            <w:tcW w:w="990" w:type="dxa"/>
            <w:hideMark/>
          </w:tcPr>
          <w:p w14:paraId="33C77257" w14:textId="77777777" w:rsidR="00A658C0" w:rsidRPr="00A241BC" w:rsidRDefault="00A658C0" w:rsidP="00E4280F">
            <w:pPr>
              <w:spacing w:line="276" w:lineRule="auto"/>
              <w:cnfStyle w:val="000000000000" w:firstRow="0" w:lastRow="0" w:firstColumn="0" w:lastColumn="0" w:oddVBand="0" w:evenVBand="0" w:oddHBand="0" w:evenHBand="0" w:firstRowFirstColumn="0" w:firstRowLastColumn="0" w:lastRowFirstColumn="0" w:lastRowLastColumn="0"/>
            </w:pPr>
            <w:r w:rsidRPr="00A241BC">
              <w:t> </w:t>
            </w:r>
          </w:p>
        </w:tc>
      </w:tr>
      <w:tr w:rsidR="00A658C0" w:rsidRPr="00A241BC" w14:paraId="4C94D687" w14:textId="77777777" w:rsidTr="0089351D">
        <w:trPr>
          <w:cnfStyle w:val="000000100000" w:firstRow="0" w:lastRow="0" w:firstColumn="0" w:lastColumn="0" w:oddVBand="0" w:evenVBand="0" w:oddHBand="1" w:evenHBand="0" w:firstRowFirstColumn="0" w:firstRowLastColumn="0" w:lastRowFirstColumn="0" w:lastRowLastColumn="0"/>
          <w:cantSplit/>
          <w:trHeight w:val="1785"/>
        </w:trPr>
        <w:tc>
          <w:tcPr>
            <w:cnfStyle w:val="001000000000" w:firstRow="0" w:lastRow="0" w:firstColumn="1" w:lastColumn="0" w:oddVBand="0" w:evenVBand="0" w:oddHBand="0" w:evenHBand="0" w:firstRowFirstColumn="0" w:firstRowLastColumn="0" w:lastRowFirstColumn="0" w:lastRowLastColumn="0"/>
            <w:tcW w:w="2860" w:type="dxa"/>
            <w:hideMark/>
          </w:tcPr>
          <w:p w14:paraId="5CD6F332" w14:textId="56B29076" w:rsidR="00A658C0" w:rsidRPr="0089351D" w:rsidRDefault="00A658C0" w:rsidP="00E4280F">
            <w:pPr>
              <w:spacing w:line="276" w:lineRule="auto"/>
              <w:rPr>
                <w:b w:val="0"/>
                <w:bCs w:val="0"/>
              </w:rPr>
            </w:pPr>
            <w:r w:rsidRPr="0089351D">
              <w:rPr>
                <w:b w:val="0"/>
                <w:bCs w:val="0"/>
              </w:rPr>
              <w:t>iii. An ability to identify, formulate, and solve complex engineering problems arising from this engineering design experience by applying principles of engineering, science and mathematics.</w:t>
            </w:r>
          </w:p>
        </w:tc>
        <w:tc>
          <w:tcPr>
            <w:tcW w:w="6050" w:type="dxa"/>
            <w:hideMark/>
          </w:tcPr>
          <w:p w14:paraId="3D3C9A22" w14:textId="77777777" w:rsidR="00A658C0" w:rsidRPr="00A241BC" w:rsidRDefault="00A658C0" w:rsidP="00E4280F">
            <w:pPr>
              <w:spacing w:line="276" w:lineRule="auto"/>
              <w:cnfStyle w:val="000000100000" w:firstRow="0" w:lastRow="0" w:firstColumn="0" w:lastColumn="0" w:oddVBand="0" w:evenVBand="0" w:oddHBand="1" w:evenHBand="0" w:firstRowFirstColumn="0" w:firstRowLastColumn="0" w:lastRowFirstColumn="0" w:lastRowLastColumn="0"/>
            </w:pPr>
            <w:r w:rsidRPr="00A241BC">
              <w:t> </w:t>
            </w:r>
          </w:p>
        </w:tc>
        <w:tc>
          <w:tcPr>
            <w:tcW w:w="990" w:type="dxa"/>
            <w:hideMark/>
          </w:tcPr>
          <w:p w14:paraId="58F1E371" w14:textId="77777777" w:rsidR="00A658C0" w:rsidRPr="00A241BC" w:rsidRDefault="00A658C0" w:rsidP="00E4280F">
            <w:pPr>
              <w:spacing w:line="276" w:lineRule="auto"/>
              <w:cnfStyle w:val="000000100000" w:firstRow="0" w:lastRow="0" w:firstColumn="0" w:lastColumn="0" w:oddVBand="0" w:evenVBand="0" w:oddHBand="1" w:evenHBand="0" w:firstRowFirstColumn="0" w:firstRowLastColumn="0" w:lastRowFirstColumn="0" w:lastRowLastColumn="0"/>
            </w:pPr>
            <w:r w:rsidRPr="00A241BC">
              <w:t> </w:t>
            </w:r>
          </w:p>
        </w:tc>
      </w:tr>
      <w:tr w:rsidR="00A658C0" w:rsidRPr="00A241BC" w14:paraId="30FCDBD9" w14:textId="77777777" w:rsidTr="0089351D">
        <w:trPr>
          <w:cantSplit/>
          <w:trHeight w:val="2295"/>
        </w:trPr>
        <w:tc>
          <w:tcPr>
            <w:cnfStyle w:val="001000000000" w:firstRow="0" w:lastRow="0" w:firstColumn="1" w:lastColumn="0" w:oddVBand="0" w:evenVBand="0" w:oddHBand="0" w:evenHBand="0" w:firstRowFirstColumn="0" w:firstRowLastColumn="0" w:lastRowFirstColumn="0" w:lastRowLastColumn="0"/>
            <w:tcW w:w="2860" w:type="dxa"/>
            <w:hideMark/>
          </w:tcPr>
          <w:p w14:paraId="04F6E804" w14:textId="1B5CD81C" w:rsidR="00A658C0" w:rsidRPr="0089351D" w:rsidRDefault="00A658C0" w:rsidP="00E4280F">
            <w:pPr>
              <w:spacing w:line="276" w:lineRule="auto"/>
              <w:rPr>
                <w:b w:val="0"/>
                <w:bCs w:val="0"/>
              </w:rPr>
            </w:pPr>
            <w:r w:rsidRPr="0089351D">
              <w:rPr>
                <w:b w:val="0"/>
                <w:bCs w:val="0"/>
              </w:rPr>
              <w:t>iv. An ability to function effectively on a team whose members together provide leadership, create a collaborative and inclusive environment, establish goals, plan tasks and meet objectives associated with this design experience.</w:t>
            </w:r>
          </w:p>
        </w:tc>
        <w:tc>
          <w:tcPr>
            <w:tcW w:w="6050" w:type="dxa"/>
            <w:hideMark/>
          </w:tcPr>
          <w:p w14:paraId="0F2F954F" w14:textId="77777777" w:rsidR="00A658C0" w:rsidRPr="00A241BC" w:rsidRDefault="00A658C0" w:rsidP="00E4280F">
            <w:pPr>
              <w:spacing w:line="276" w:lineRule="auto"/>
              <w:cnfStyle w:val="000000000000" w:firstRow="0" w:lastRow="0" w:firstColumn="0" w:lastColumn="0" w:oddVBand="0" w:evenVBand="0" w:oddHBand="0" w:evenHBand="0" w:firstRowFirstColumn="0" w:firstRowLastColumn="0" w:lastRowFirstColumn="0" w:lastRowLastColumn="0"/>
            </w:pPr>
            <w:r w:rsidRPr="00A241BC">
              <w:t> </w:t>
            </w:r>
          </w:p>
        </w:tc>
        <w:tc>
          <w:tcPr>
            <w:tcW w:w="990" w:type="dxa"/>
            <w:hideMark/>
          </w:tcPr>
          <w:p w14:paraId="2F7F9F7D" w14:textId="77777777" w:rsidR="00A658C0" w:rsidRPr="00A241BC" w:rsidRDefault="00A658C0" w:rsidP="00E4280F">
            <w:pPr>
              <w:spacing w:line="276" w:lineRule="auto"/>
              <w:cnfStyle w:val="000000000000" w:firstRow="0" w:lastRow="0" w:firstColumn="0" w:lastColumn="0" w:oddVBand="0" w:evenVBand="0" w:oddHBand="0" w:evenHBand="0" w:firstRowFirstColumn="0" w:firstRowLastColumn="0" w:lastRowFirstColumn="0" w:lastRowLastColumn="0"/>
            </w:pPr>
            <w:r w:rsidRPr="00A241BC">
              <w:t> </w:t>
            </w:r>
          </w:p>
        </w:tc>
      </w:tr>
      <w:tr w:rsidR="00A658C0" w:rsidRPr="00A241BC" w14:paraId="1B6EA7E4" w14:textId="77777777" w:rsidTr="0089351D">
        <w:trPr>
          <w:cnfStyle w:val="000000100000" w:firstRow="0" w:lastRow="0" w:firstColumn="0" w:lastColumn="0" w:oddVBand="0" w:evenVBand="0" w:oddHBand="1" w:evenHBand="0" w:firstRowFirstColumn="0" w:firstRowLastColumn="0" w:lastRowFirstColumn="0" w:lastRowLastColumn="0"/>
          <w:cantSplit/>
          <w:trHeight w:val="1530"/>
        </w:trPr>
        <w:tc>
          <w:tcPr>
            <w:cnfStyle w:val="001000000000" w:firstRow="0" w:lastRow="0" w:firstColumn="1" w:lastColumn="0" w:oddVBand="0" w:evenVBand="0" w:oddHBand="0" w:evenHBand="0" w:firstRowFirstColumn="0" w:firstRowLastColumn="0" w:lastRowFirstColumn="0" w:lastRowLastColumn="0"/>
            <w:tcW w:w="2860" w:type="dxa"/>
            <w:hideMark/>
          </w:tcPr>
          <w:p w14:paraId="6F8AEBDF" w14:textId="77777777" w:rsidR="00A658C0" w:rsidRPr="0089351D" w:rsidRDefault="00A658C0" w:rsidP="00E4280F">
            <w:pPr>
              <w:spacing w:line="276" w:lineRule="auto"/>
              <w:rPr>
                <w:b w:val="0"/>
                <w:bCs w:val="0"/>
              </w:rPr>
            </w:pPr>
            <w:r w:rsidRPr="0089351D">
              <w:rPr>
                <w:b w:val="0"/>
                <w:bCs w:val="0"/>
              </w:rPr>
              <w:t xml:space="preserve">v. An ability to communicate effectively with a range of audiences appropriate to this design experience in both a written report and oral presentation. </w:t>
            </w:r>
          </w:p>
        </w:tc>
        <w:tc>
          <w:tcPr>
            <w:tcW w:w="6050" w:type="dxa"/>
            <w:hideMark/>
          </w:tcPr>
          <w:p w14:paraId="3F87B443" w14:textId="77777777" w:rsidR="00A658C0" w:rsidRPr="00A241BC" w:rsidRDefault="00A658C0" w:rsidP="00E4280F">
            <w:pPr>
              <w:spacing w:line="276" w:lineRule="auto"/>
              <w:cnfStyle w:val="000000100000" w:firstRow="0" w:lastRow="0" w:firstColumn="0" w:lastColumn="0" w:oddVBand="0" w:evenVBand="0" w:oddHBand="1" w:evenHBand="0" w:firstRowFirstColumn="0" w:firstRowLastColumn="0" w:lastRowFirstColumn="0" w:lastRowLastColumn="0"/>
            </w:pPr>
            <w:r w:rsidRPr="00A241BC">
              <w:t> </w:t>
            </w:r>
          </w:p>
        </w:tc>
        <w:tc>
          <w:tcPr>
            <w:tcW w:w="990" w:type="dxa"/>
            <w:hideMark/>
          </w:tcPr>
          <w:p w14:paraId="541B37B2" w14:textId="77777777" w:rsidR="00A658C0" w:rsidRPr="00A241BC" w:rsidRDefault="00A658C0" w:rsidP="00E4280F">
            <w:pPr>
              <w:spacing w:line="276" w:lineRule="auto"/>
              <w:cnfStyle w:val="000000100000" w:firstRow="0" w:lastRow="0" w:firstColumn="0" w:lastColumn="0" w:oddVBand="0" w:evenVBand="0" w:oddHBand="1" w:evenHBand="0" w:firstRowFirstColumn="0" w:firstRowLastColumn="0" w:lastRowFirstColumn="0" w:lastRowLastColumn="0"/>
            </w:pPr>
            <w:r w:rsidRPr="00A241BC">
              <w:t> </w:t>
            </w:r>
          </w:p>
        </w:tc>
      </w:tr>
      <w:tr w:rsidR="00A658C0" w:rsidRPr="00A241BC" w14:paraId="22808AB2" w14:textId="77777777" w:rsidTr="0089351D">
        <w:trPr>
          <w:cantSplit/>
          <w:trHeight w:val="1785"/>
        </w:trPr>
        <w:tc>
          <w:tcPr>
            <w:cnfStyle w:val="001000000000" w:firstRow="0" w:lastRow="0" w:firstColumn="1" w:lastColumn="0" w:oddVBand="0" w:evenVBand="0" w:oddHBand="0" w:evenHBand="0" w:firstRowFirstColumn="0" w:firstRowLastColumn="0" w:lastRowFirstColumn="0" w:lastRowLastColumn="0"/>
            <w:tcW w:w="2860" w:type="dxa"/>
            <w:hideMark/>
          </w:tcPr>
          <w:p w14:paraId="7F2BA912" w14:textId="77777777" w:rsidR="00A658C0" w:rsidRPr="0089351D" w:rsidRDefault="00A658C0" w:rsidP="00E4280F">
            <w:pPr>
              <w:spacing w:line="276" w:lineRule="auto"/>
              <w:rPr>
                <w:b w:val="0"/>
                <w:bCs w:val="0"/>
              </w:rPr>
            </w:pPr>
            <w:r w:rsidRPr="0089351D">
              <w:rPr>
                <w:b w:val="0"/>
                <w:bCs w:val="0"/>
              </w:rPr>
              <w:lastRenderedPageBreak/>
              <w:t>vi. An ability to acquire and apply new knowledge as needed, using appropriate learning strategies to complete the engineering design experience associated with this course.</w:t>
            </w:r>
          </w:p>
        </w:tc>
        <w:tc>
          <w:tcPr>
            <w:tcW w:w="6050" w:type="dxa"/>
            <w:hideMark/>
          </w:tcPr>
          <w:p w14:paraId="4902102C" w14:textId="77777777" w:rsidR="00A658C0" w:rsidRPr="00A241BC" w:rsidRDefault="00A658C0" w:rsidP="00E4280F">
            <w:pPr>
              <w:spacing w:line="276" w:lineRule="auto"/>
              <w:cnfStyle w:val="000000000000" w:firstRow="0" w:lastRow="0" w:firstColumn="0" w:lastColumn="0" w:oddVBand="0" w:evenVBand="0" w:oddHBand="0" w:evenHBand="0" w:firstRowFirstColumn="0" w:firstRowLastColumn="0" w:lastRowFirstColumn="0" w:lastRowLastColumn="0"/>
            </w:pPr>
            <w:r w:rsidRPr="00A241BC">
              <w:t> </w:t>
            </w:r>
          </w:p>
        </w:tc>
        <w:tc>
          <w:tcPr>
            <w:tcW w:w="990" w:type="dxa"/>
            <w:hideMark/>
          </w:tcPr>
          <w:p w14:paraId="6F3352E8" w14:textId="77777777" w:rsidR="00A658C0" w:rsidRPr="00A241BC" w:rsidRDefault="00A658C0" w:rsidP="00E4280F">
            <w:pPr>
              <w:spacing w:line="276" w:lineRule="auto"/>
              <w:cnfStyle w:val="000000000000" w:firstRow="0" w:lastRow="0" w:firstColumn="0" w:lastColumn="0" w:oddVBand="0" w:evenVBand="0" w:oddHBand="0" w:evenHBand="0" w:firstRowFirstColumn="0" w:firstRowLastColumn="0" w:lastRowFirstColumn="0" w:lastRowLastColumn="0"/>
            </w:pPr>
            <w:r w:rsidRPr="00A241BC">
              <w:t> </w:t>
            </w:r>
          </w:p>
        </w:tc>
      </w:tr>
      <w:tr w:rsidR="00A658C0" w:rsidRPr="00A241BC" w14:paraId="2D39BCD5" w14:textId="77777777" w:rsidTr="0089351D">
        <w:trPr>
          <w:cnfStyle w:val="000000100000" w:firstRow="0" w:lastRow="0" w:firstColumn="0" w:lastColumn="0" w:oddVBand="0" w:evenVBand="0" w:oddHBand="1" w:evenHBand="0" w:firstRowFirstColumn="0" w:firstRowLastColumn="0" w:lastRowFirstColumn="0" w:lastRowLastColumn="0"/>
          <w:cantSplit/>
          <w:trHeight w:val="2805"/>
        </w:trPr>
        <w:tc>
          <w:tcPr>
            <w:cnfStyle w:val="001000000000" w:firstRow="0" w:lastRow="0" w:firstColumn="1" w:lastColumn="0" w:oddVBand="0" w:evenVBand="0" w:oddHBand="0" w:evenHBand="0" w:firstRowFirstColumn="0" w:firstRowLastColumn="0" w:lastRowFirstColumn="0" w:lastRowLastColumn="0"/>
            <w:tcW w:w="2860" w:type="dxa"/>
            <w:hideMark/>
          </w:tcPr>
          <w:p w14:paraId="38559506" w14:textId="77777777" w:rsidR="00A658C0" w:rsidRPr="0089351D" w:rsidRDefault="00A658C0" w:rsidP="00E4280F">
            <w:pPr>
              <w:spacing w:line="276" w:lineRule="auto"/>
              <w:rPr>
                <w:b w:val="0"/>
                <w:bCs w:val="0"/>
              </w:rPr>
            </w:pPr>
            <w:r w:rsidRPr="0089351D">
              <w:rPr>
                <w:b w:val="0"/>
                <w:bCs w:val="0"/>
              </w:rPr>
              <w:t>vii. An ability to recognize ethical and professional responsibilities associated with this engineering design experience and make informed judgments which must consider the impact of the product of this engineering design experience, in global, economic, environmental, and societal contexts.</w:t>
            </w:r>
          </w:p>
        </w:tc>
        <w:tc>
          <w:tcPr>
            <w:tcW w:w="6050" w:type="dxa"/>
            <w:hideMark/>
          </w:tcPr>
          <w:p w14:paraId="4642D029" w14:textId="77777777" w:rsidR="00A658C0" w:rsidRPr="00A241BC" w:rsidRDefault="00A658C0" w:rsidP="00E4280F">
            <w:pPr>
              <w:spacing w:line="276" w:lineRule="auto"/>
              <w:cnfStyle w:val="000000100000" w:firstRow="0" w:lastRow="0" w:firstColumn="0" w:lastColumn="0" w:oddVBand="0" w:evenVBand="0" w:oddHBand="1" w:evenHBand="0" w:firstRowFirstColumn="0" w:firstRowLastColumn="0" w:lastRowFirstColumn="0" w:lastRowLastColumn="0"/>
            </w:pPr>
            <w:r w:rsidRPr="00A241BC">
              <w:t> </w:t>
            </w:r>
          </w:p>
        </w:tc>
        <w:tc>
          <w:tcPr>
            <w:tcW w:w="990" w:type="dxa"/>
            <w:hideMark/>
          </w:tcPr>
          <w:p w14:paraId="0C388B97" w14:textId="77777777" w:rsidR="00A658C0" w:rsidRPr="00A241BC" w:rsidRDefault="00A658C0" w:rsidP="00E4280F">
            <w:pPr>
              <w:spacing w:line="276" w:lineRule="auto"/>
              <w:cnfStyle w:val="000000100000" w:firstRow="0" w:lastRow="0" w:firstColumn="0" w:lastColumn="0" w:oddVBand="0" w:evenVBand="0" w:oddHBand="1" w:evenHBand="0" w:firstRowFirstColumn="0" w:firstRowLastColumn="0" w:lastRowFirstColumn="0" w:lastRowLastColumn="0"/>
            </w:pPr>
            <w:r w:rsidRPr="00A241BC">
              <w:t> </w:t>
            </w:r>
          </w:p>
        </w:tc>
      </w:tr>
    </w:tbl>
    <w:p w14:paraId="50D84579" w14:textId="77777777" w:rsidR="00AF6C6E" w:rsidRDefault="00AF6C6E" w:rsidP="00E4280F">
      <w:pPr>
        <w:spacing w:line="276" w:lineRule="auto"/>
      </w:pPr>
    </w:p>
    <w:sectPr w:rsidR="00AF6C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41BC"/>
    <w:rsid w:val="000B16CC"/>
    <w:rsid w:val="00124ADE"/>
    <w:rsid w:val="00185508"/>
    <w:rsid w:val="0019258A"/>
    <w:rsid w:val="002D06AB"/>
    <w:rsid w:val="002D6237"/>
    <w:rsid w:val="00443360"/>
    <w:rsid w:val="00456910"/>
    <w:rsid w:val="00586BE9"/>
    <w:rsid w:val="006A45F0"/>
    <w:rsid w:val="0072287A"/>
    <w:rsid w:val="007E1F28"/>
    <w:rsid w:val="00873A7F"/>
    <w:rsid w:val="0089351D"/>
    <w:rsid w:val="00A241BC"/>
    <w:rsid w:val="00A658C0"/>
    <w:rsid w:val="00AF6C6E"/>
    <w:rsid w:val="00C20105"/>
    <w:rsid w:val="00C66C71"/>
    <w:rsid w:val="00CC3457"/>
    <w:rsid w:val="00CC49B1"/>
    <w:rsid w:val="00D245BF"/>
    <w:rsid w:val="00DD22DC"/>
    <w:rsid w:val="00E01B9C"/>
    <w:rsid w:val="00E1658E"/>
    <w:rsid w:val="00E4280F"/>
    <w:rsid w:val="00F23AA5"/>
    <w:rsid w:val="00FA4E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72221"/>
  <w15:chartTrackingRefBased/>
  <w15:docId w15:val="{CA5E6FC1-19A9-4346-A08C-27932B61F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51D"/>
    <w:pPr>
      <w:spacing w:after="120"/>
    </w:pPr>
    <w:rPr>
      <w:rFonts w:ascii="Franklin Gothic Book" w:hAnsi="Franklin Gothic Book"/>
    </w:rPr>
  </w:style>
  <w:style w:type="paragraph" w:styleId="Heading1">
    <w:name w:val="heading 1"/>
    <w:basedOn w:val="Normal"/>
    <w:next w:val="Normal"/>
    <w:link w:val="Heading1Char"/>
    <w:uiPriority w:val="9"/>
    <w:qFormat/>
    <w:rsid w:val="0089351D"/>
    <w:pPr>
      <w:keepNext/>
      <w:keepLines/>
      <w:spacing w:before="120"/>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89351D"/>
    <w:pPr>
      <w:keepNext/>
      <w:keepLines/>
      <w:spacing w:before="40" w:after="0"/>
      <w:outlineLvl w:val="1"/>
    </w:pPr>
    <w:rPr>
      <w:rFonts w:eastAsiaTheme="majorEastAsia"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6Colorful">
    <w:name w:val="Grid Table 6 Colorful"/>
    <w:basedOn w:val="TableNormal"/>
    <w:uiPriority w:val="51"/>
    <w:rsid w:val="0089351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1Char">
    <w:name w:val="Heading 1 Char"/>
    <w:basedOn w:val="DefaultParagraphFont"/>
    <w:link w:val="Heading1"/>
    <w:uiPriority w:val="9"/>
    <w:rsid w:val="0089351D"/>
    <w:rPr>
      <w:rFonts w:ascii="Franklin Gothic Book" w:eastAsiaTheme="majorEastAsia" w:hAnsi="Franklin Gothic Book" w:cstheme="majorBidi"/>
      <w:b/>
      <w:sz w:val="28"/>
      <w:szCs w:val="32"/>
    </w:rPr>
  </w:style>
  <w:style w:type="table" w:styleId="TableGridLight">
    <w:name w:val="Grid Table Light"/>
    <w:basedOn w:val="TableNormal"/>
    <w:uiPriority w:val="40"/>
    <w:rsid w:val="0089351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89351D"/>
    <w:rPr>
      <w:rFonts w:ascii="Franklin Gothic Book" w:eastAsiaTheme="majorEastAsia" w:hAnsi="Franklin Gothic Book"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6125259">
      <w:bodyDiv w:val="1"/>
      <w:marLeft w:val="0"/>
      <w:marRight w:val="0"/>
      <w:marTop w:val="0"/>
      <w:marBottom w:val="0"/>
      <w:divBdr>
        <w:top w:val="none" w:sz="0" w:space="0" w:color="auto"/>
        <w:left w:val="none" w:sz="0" w:space="0" w:color="auto"/>
        <w:bottom w:val="none" w:sz="0" w:space="0" w:color="auto"/>
        <w:right w:val="none" w:sz="0" w:space="0" w:color="auto"/>
      </w:divBdr>
    </w:div>
    <w:div w:id="1125587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268D6AEA11D84CAA7C7D7A4855AE25" ma:contentTypeVersion="33" ma:contentTypeDescription="Create a new document." ma:contentTypeScope="" ma:versionID="e1480d48133f78e70afd110100e9339c">
  <xsd:schema xmlns:xsd="http://www.w3.org/2001/XMLSchema" xmlns:xs="http://www.w3.org/2001/XMLSchema" xmlns:p="http://schemas.microsoft.com/office/2006/metadata/properties" xmlns:ns3="b1b52709-ac32-43dd-8b2d-1f32a6146293" xmlns:ns4="e7dd197e-3e77-4964-8006-f82d09fc6b2a" targetNamespace="http://schemas.microsoft.com/office/2006/metadata/properties" ma:root="true" ma:fieldsID="f27a60b7e0fb12c8fb8c02f92766e874" ns3:_="" ns4:_="">
    <xsd:import namespace="b1b52709-ac32-43dd-8b2d-1f32a6146293"/>
    <xsd:import namespace="e7dd197e-3e77-4964-8006-f82d09fc6b2a"/>
    <xsd:element name="properties">
      <xsd:complexType>
        <xsd:sequence>
          <xsd:element name="documentManagement">
            <xsd:complexType>
              <xsd:all>
                <xsd:element ref="ns3:SharedWithUsers" minOccurs="0"/>
                <xsd:element ref="ns3:SharedWithDetails" minOccurs="0"/>
                <xsd:element ref="ns3:SharingHintHash" minOccurs="0"/>
                <xsd:element ref="ns4:NotebookType" minOccurs="0"/>
                <xsd:element ref="ns4:FolderType" minOccurs="0"/>
                <xsd:element ref="ns4:Owner" minOccurs="0"/>
                <xsd:element ref="ns4:DefaultSectionNames" minOccurs="0"/>
                <xsd:element ref="ns4:CultureName" minOccurs="0"/>
                <xsd:element ref="ns4:AppVersion" minOccurs="0"/>
                <xsd:element ref="ns4:Teachers" minOccurs="0"/>
                <xsd:element ref="ns4:Students" minOccurs="0"/>
                <xsd:element ref="ns4:Student_Groups" minOccurs="0"/>
                <xsd:element ref="ns4:Invited_Teachers" minOccurs="0"/>
                <xsd:element ref="ns4:Invited_Students" minOccurs="0"/>
                <xsd:element ref="ns4:Self_Registration_Enabled" minOccurs="0"/>
                <xsd:element ref="ns4:Has_Teacher_Only_SectionGroup" minOccurs="0"/>
                <xsd:element ref="ns4:Is_Collaboration_Space_Locked"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LengthInSeconds" minOccurs="0"/>
                <xsd:element ref="ns4:_activity" minOccurs="0"/>
                <xsd:element ref="ns4:MediaServiceObjectDetectorVersions" minOccurs="0"/>
                <xsd:element ref="ns4:MediaServiceLocation" minOccurs="0"/>
                <xsd:element ref="ns4:MediaServiceSystemTag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b52709-ac32-43dd-8b2d-1f32a614629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dd197e-3e77-4964-8006-f82d09fc6b2a" elementFormDefault="qualified">
    <xsd:import namespace="http://schemas.microsoft.com/office/2006/documentManagement/types"/>
    <xsd:import namespace="http://schemas.microsoft.com/office/infopath/2007/PartnerControls"/>
    <xsd:element name="NotebookType" ma:index="11" nillable="true" ma:displayName="Notebook Type" ma:internalName="NotebookType">
      <xsd:simpleType>
        <xsd:restriction base="dms:Text"/>
      </xsd:simpleType>
    </xsd:element>
    <xsd:element name="FolderType" ma:index="12" nillable="true" ma:displayName="Folder Type" ma:internalName="FolderType">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efaultSectionNames" ma:index="14" nillable="true" ma:displayName="Default Section Names" ma:internalName="DefaultSectionNames">
      <xsd:simpleType>
        <xsd:restriction base="dms:Note">
          <xsd:maxLength value="255"/>
        </xsd:restriction>
      </xsd:simpleType>
    </xsd:element>
    <xsd:element name="CultureName" ma:index="15" nillable="true" ma:displayName="Culture Name" ma:internalName="CultureName">
      <xsd:simpleType>
        <xsd:restriction base="dms:Text"/>
      </xsd:simpleType>
    </xsd:element>
    <xsd:element name="AppVersion" ma:index="16" nillable="true" ma:displayName="App Version" ma:internalName="AppVersion">
      <xsd:simpleType>
        <xsd:restriction base="dms:Text"/>
      </xsd:simpleType>
    </xsd:element>
    <xsd:element name="Teachers" ma:index="17"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18"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19"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20" nillable="true" ma:displayName="Invited Teachers" ma:internalName="Invited_Teachers">
      <xsd:simpleType>
        <xsd:restriction base="dms:Note">
          <xsd:maxLength value="255"/>
        </xsd:restriction>
      </xsd:simpleType>
    </xsd:element>
    <xsd:element name="Invited_Students" ma:index="21" nillable="true" ma:displayName="Invited Students" ma:internalName="Invited_Students">
      <xsd:simpleType>
        <xsd:restriction base="dms:Note">
          <xsd:maxLength value="255"/>
        </xsd:restriction>
      </xsd:simpleType>
    </xsd:element>
    <xsd:element name="Self_Registration_Enabled" ma:index="22" nillable="true" ma:displayName="Self_Registration_Enabled" ma:internalName="Self_Registration_Enabled">
      <xsd:simpleType>
        <xsd:restriction base="dms:Boolean"/>
      </xsd:simpleType>
    </xsd:element>
    <xsd:element name="Has_Teacher_Only_SectionGroup" ma:index="23" nillable="true" ma:displayName="Has Teacher Only SectionGroup" ma:internalName="Has_Teacher_Only_SectionGroup">
      <xsd:simpleType>
        <xsd:restriction base="dms:Boolean"/>
      </xsd:simpleType>
    </xsd:element>
    <xsd:element name="Is_Collaboration_Space_Locked" ma:index="24" nillable="true" ma:displayName="Is Collaboration Space Locked" ma:internalName="Is_Collaboration_Space_Locked">
      <xsd:simpleType>
        <xsd:restriction base="dms:Boolean"/>
      </xsd:simpleType>
    </xsd:element>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internalName="MediaServiceKeyPoints" ma:readOnly="true">
      <xsd:simpleType>
        <xsd:restriction base="dms:Note">
          <xsd:maxLength value="255"/>
        </xsd:restriction>
      </xsd:simpleType>
    </xsd:element>
    <xsd:element name="MediaServiceAutoTags" ma:index="29" nillable="true" ma:displayName="Tags" ma:internalName="MediaServiceAutoTags"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DateTaken" ma:index="33" nillable="true" ma:displayName="MediaServiceDateTaken" ma:hidden="true" ma:internalName="MediaServiceDateTaken" ma:readOnly="true">
      <xsd:simpleType>
        <xsd:restriction base="dms:Text"/>
      </xsd:simpleType>
    </xsd:element>
    <xsd:element name="MediaLengthInSeconds" ma:index="34" nillable="true" ma:displayName="MediaLengthInSeconds" ma:hidden="true" ma:internalName="MediaLengthInSeconds" ma:readOnly="true">
      <xsd:simpleType>
        <xsd:restriction base="dms:Unknown"/>
      </xsd:simpleType>
    </xsd:element>
    <xsd:element name="_activity" ma:index="35" nillable="true" ma:displayName="_activity" ma:hidden="true" ma:internalName="_activity">
      <xsd:simpleType>
        <xsd:restriction base="dms:Note"/>
      </xsd:simpleType>
    </xsd:element>
    <xsd:element name="MediaServiceObjectDetectorVersions" ma:index="36" nillable="true" ma:displayName="MediaServiceObjectDetectorVersions" ma:hidden="true" ma:indexed="true" ma:internalName="MediaServiceObjectDetectorVersions" ma:readOnly="true">
      <xsd:simpleType>
        <xsd:restriction base="dms:Text"/>
      </xsd:simpleType>
    </xsd:element>
    <xsd:element name="MediaServiceLocation" ma:index="37" nillable="true" ma:displayName="Location" ma:indexed="true" ma:internalName="MediaServiceLocation" ma:readOnly="true">
      <xsd:simpleType>
        <xsd:restriction base="dms:Text"/>
      </xsd:simpleType>
    </xsd:element>
    <xsd:element name="MediaServiceSystemTags" ma:index="38" nillable="true" ma:displayName="MediaServiceSystemTags" ma:hidden="true" ma:internalName="MediaServiceSystemTags" ma:readOnly="true">
      <xsd:simpleType>
        <xsd:restriction base="dms:Note"/>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ServiceBillingMetadata" ma:index="4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wner xmlns="e7dd197e-3e77-4964-8006-f82d09fc6b2a">
      <UserInfo>
        <DisplayName/>
        <AccountId xsi:nil="true"/>
        <AccountType/>
      </UserInfo>
    </Owner>
    <Has_Teacher_Only_SectionGroup xmlns="e7dd197e-3e77-4964-8006-f82d09fc6b2a" xsi:nil="true"/>
    <FolderType xmlns="e7dd197e-3e77-4964-8006-f82d09fc6b2a" xsi:nil="true"/>
    <CultureName xmlns="e7dd197e-3e77-4964-8006-f82d09fc6b2a" xsi:nil="true"/>
    <Invited_Students xmlns="e7dd197e-3e77-4964-8006-f82d09fc6b2a" xsi:nil="true"/>
    <DefaultSectionNames xmlns="e7dd197e-3e77-4964-8006-f82d09fc6b2a" xsi:nil="true"/>
    <Is_Collaboration_Space_Locked xmlns="e7dd197e-3e77-4964-8006-f82d09fc6b2a" xsi:nil="true"/>
    <_activity xmlns="e7dd197e-3e77-4964-8006-f82d09fc6b2a" xsi:nil="true"/>
    <Self_Registration_Enabled xmlns="e7dd197e-3e77-4964-8006-f82d09fc6b2a" xsi:nil="true"/>
    <Invited_Teachers xmlns="e7dd197e-3e77-4964-8006-f82d09fc6b2a" xsi:nil="true"/>
    <NotebookType xmlns="e7dd197e-3e77-4964-8006-f82d09fc6b2a" xsi:nil="true"/>
    <Teachers xmlns="e7dd197e-3e77-4964-8006-f82d09fc6b2a">
      <UserInfo>
        <DisplayName/>
        <AccountId xsi:nil="true"/>
        <AccountType/>
      </UserInfo>
    </Teachers>
    <Students xmlns="e7dd197e-3e77-4964-8006-f82d09fc6b2a">
      <UserInfo>
        <DisplayName/>
        <AccountId xsi:nil="true"/>
        <AccountType/>
      </UserInfo>
    </Students>
    <Student_Groups xmlns="e7dd197e-3e77-4964-8006-f82d09fc6b2a">
      <UserInfo>
        <DisplayName/>
        <AccountId xsi:nil="true"/>
        <AccountType/>
      </UserInfo>
    </Student_Groups>
    <AppVersion xmlns="e7dd197e-3e77-4964-8006-f82d09fc6b2a" xsi:nil="true"/>
  </documentManagement>
</p:properties>
</file>

<file path=customXml/itemProps1.xml><?xml version="1.0" encoding="utf-8"?>
<ds:datastoreItem xmlns:ds="http://schemas.openxmlformats.org/officeDocument/2006/customXml" ds:itemID="{938A047B-B74A-4A8D-873A-10B3681353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b52709-ac32-43dd-8b2d-1f32a6146293"/>
    <ds:schemaRef ds:uri="e7dd197e-3e77-4964-8006-f82d09fc6b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570A73-77B7-46CE-AD8A-B9666EC68995}">
  <ds:schemaRefs>
    <ds:schemaRef ds:uri="http://schemas.microsoft.com/sharepoint/v3/contenttype/forms"/>
  </ds:schemaRefs>
</ds:datastoreItem>
</file>

<file path=customXml/itemProps3.xml><?xml version="1.0" encoding="utf-8"?>
<ds:datastoreItem xmlns:ds="http://schemas.openxmlformats.org/officeDocument/2006/customXml" ds:itemID="{6618B790-A613-4ADB-BFC4-8B6966DC5D12}">
  <ds:schemaRefs>
    <ds:schemaRef ds:uri="http://schemas.microsoft.com/office/2006/metadata/properties"/>
    <ds:schemaRef ds:uri="http://schemas.microsoft.com/office/infopath/2007/PartnerControls"/>
    <ds:schemaRef ds:uri="e7dd197e-3e77-4964-8006-f82d09fc6b2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360</Words>
  <Characters>2056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2412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EPICS senior design outcome matrix</dc:title>
  <dc:subject/>
  <dc:creator>Abu-Mulaweh, Nusaybah A</dc:creator>
  <cp:keywords>EPICS, ECE, MDE</cp:keywords>
  <dc:description/>
  <cp:lastModifiedBy>Robin M Kiefer</cp:lastModifiedBy>
  <cp:revision>2</cp:revision>
  <dcterms:created xsi:type="dcterms:W3CDTF">2026-04-22T20:54:00Z</dcterms:created>
  <dcterms:modified xsi:type="dcterms:W3CDTF">2026-04-22T20:54:00Z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0x01010053268D6AEA11D84CAA7C7D7A4855AE25</vt:lpwstr>
  </property>
  <property fmtid="{D5CDD505-2E9C-101B-9397-08002B2CF9AE}" pid="3" name="GrammarlyDocumentId">
    <vt:lpwstr>bcf97153-6ef4-47e1-b3fc-f587fb048100</vt:lpwstr>
  </property>
</Properties>
</file>