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3C1C90" w:rsidRPr="003C1C90" w14:paraId="2AAA5677" w14:textId="77777777" w:rsidTr="003C1C90">
        <w:tc>
          <w:tcPr>
            <w:tcW w:w="4675" w:type="dxa"/>
          </w:tcPr>
          <w:p w14:paraId="1F233323" w14:textId="77777777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Team:</w:t>
            </w:r>
          </w:p>
          <w:p w14:paraId="5DD63357" w14:textId="35C4EE78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D7C753B" w14:textId="4A4FB0F9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Project:</w:t>
            </w:r>
          </w:p>
        </w:tc>
      </w:tr>
      <w:tr w:rsidR="003C1C90" w:rsidRPr="003C1C90" w14:paraId="70010CAF" w14:textId="77777777" w:rsidTr="003C1C90">
        <w:tc>
          <w:tcPr>
            <w:tcW w:w="4675" w:type="dxa"/>
          </w:tcPr>
          <w:p w14:paraId="546BA64A" w14:textId="77777777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Project Partner:</w:t>
            </w:r>
          </w:p>
          <w:p w14:paraId="63C3DAC9" w14:textId="495479EB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BAD3CC4" w14:textId="7FAC61AA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Design Lead:</w:t>
            </w:r>
          </w:p>
        </w:tc>
      </w:tr>
      <w:tr w:rsidR="003C1C90" w:rsidRPr="003C1C90" w14:paraId="3CE52B55" w14:textId="77777777" w:rsidTr="003C1C90">
        <w:tc>
          <w:tcPr>
            <w:tcW w:w="4675" w:type="dxa"/>
          </w:tcPr>
          <w:p w14:paraId="33D21D35" w14:textId="2B8538C6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Team Advisor:</w:t>
            </w:r>
          </w:p>
          <w:p w14:paraId="73507B8C" w14:textId="4409ED23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1A0B24D" w14:textId="3622E435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Delivery Date:</w:t>
            </w:r>
          </w:p>
        </w:tc>
      </w:tr>
      <w:tr w:rsidR="003C1C90" w:rsidRPr="003C1C90" w14:paraId="1D9ADA72" w14:textId="77777777" w:rsidTr="003C1C90">
        <w:tc>
          <w:tcPr>
            <w:tcW w:w="9715" w:type="dxa"/>
            <w:gridSpan w:val="2"/>
          </w:tcPr>
          <w:p w14:paraId="5021C184" w14:textId="77777777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C1C90">
              <w:rPr>
                <w:b w:val="0"/>
                <w:bCs w:val="0"/>
                <w:sz w:val="24"/>
                <w:szCs w:val="24"/>
              </w:rPr>
              <w:t>Delivery Location:</w:t>
            </w:r>
          </w:p>
          <w:p w14:paraId="5770CDFA" w14:textId="77777777" w:rsidR="003C1C90" w:rsidRPr="003C1C90" w:rsidRDefault="003C1C90" w:rsidP="003C1C90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ABEF53B" w14:textId="77777777" w:rsidR="002F4BA6" w:rsidRDefault="002F4BA6" w:rsidP="002F4BA6"/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3"/>
        <w:gridCol w:w="1264"/>
        <w:gridCol w:w="1264"/>
        <w:gridCol w:w="1264"/>
      </w:tblGrid>
      <w:tr w:rsidR="002F4BA6" w:rsidRPr="003C1C90" w14:paraId="08E19856" w14:textId="77777777" w:rsidTr="003A44C3">
        <w:tc>
          <w:tcPr>
            <w:tcW w:w="5963" w:type="dxa"/>
          </w:tcPr>
          <w:p w14:paraId="2AD28BC3" w14:textId="21CC5992" w:rsidR="002F4BA6" w:rsidRPr="003C1C90" w:rsidRDefault="003C1C90" w:rsidP="002F4BA6">
            <w:pPr>
              <w:rPr>
                <w:b/>
                <w:sz w:val="22"/>
                <w:szCs w:val="22"/>
              </w:rPr>
            </w:pPr>
            <w:r w:rsidRPr="003C1C90">
              <w:rPr>
                <w:b/>
                <w:sz w:val="22"/>
                <w:szCs w:val="22"/>
              </w:rPr>
              <w:t>Delivery Checklist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A487B93" w14:textId="59A42A24" w:rsidR="002F4BA6" w:rsidRPr="003C1C90" w:rsidRDefault="003C1C90" w:rsidP="002F4BA6">
            <w:pPr>
              <w:jc w:val="center"/>
              <w:rPr>
                <w:b/>
              </w:rPr>
            </w:pPr>
            <w:r w:rsidRPr="003C1C90">
              <w:rPr>
                <w:b/>
              </w:rPr>
              <w:t>Design Lead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9B99808" w14:textId="1685492A" w:rsidR="002F4BA6" w:rsidRPr="003C1C90" w:rsidRDefault="003C1C90" w:rsidP="002F4BA6">
            <w:pPr>
              <w:jc w:val="center"/>
              <w:rPr>
                <w:b/>
              </w:rPr>
            </w:pPr>
            <w:r w:rsidRPr="003C1C90">
              <w:rPr>
                <w:b/>
              </w:rPr>
              <w:t xml:space="preserve">Team </w:t>
            </w:r>
            <w:r w:rsidR="002F4BA6" w:rsidRPr="003C1C90">
              <w:rPr>
                <w:b/>
              </w:rPr>
              <w:t>Advisor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00A5EBE" w14:textId="77777777" w:rsidR="002F4BA6" w:rsidRPr="003C1C90" w:rsidRDefault="002F4BA6" w:rsidP="002F4BA6">
            <w:pPr>
              <w:jc w:val="center"/>
              <w:rPr>
                <w:b/>
              </w:rPr>
            </w:pPr>
            <w:r w:rsidRPr="003C1C90">
              <w:rPr>
                <w:b/>
              </w:rPr>
              <w:t>EPICS Admin</w:t>
            </w:r>
          </w:p>
        </w:tc>
      </w:tr>
      <w:tr w:rsidR="002F4BA6" w14:paraId="154DAB11" w14:textId="77777777" w:rsidTr="003A44C3">
        <w:tc>
          <w:tcPr>
            <w:tcW w:w="5963" w:type="dxa"/>
          </w:tcPr>
          <w:p w14:paraId="10E7A6B4" w14:textId="38FDDFD3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 xml:space="preserve">The key components </w:t>
            </w:r>
            <w:r w:rsidR="003C1C90" w:rsidRPr="002F4BA6">
              <w:rPr>
                <w:sz w:val="22"/>
                <w:szCs w:val="22"/>
              </w:rPr>
              <w:t>have been</w:t>
            </w:r>
            <w:r w:rsidRPr="002F4BA6">
              <w:rPr>
                <w:sz w:val="22"/>
                <w:szCs w:val="22"/>
              </w:rPr>
              <w:t xml:space="preserve"> reviewed by the advisor and/or external reviewers.</w:t>
            </w:r>
          </w:p>
        </w:tc>
        <w:tc>
          <w:tcPr>
            <w:tcW w:w="1264" w:type="dxa"/>
          </w:tcPr>
          <w:p w14:paraId="21F2FE3E" w14:textId="77777777" w:rsidR="002F4BA6" w:rsidRDefault="002F4BA6" w:rsidP="002F4BA6"/>
        </w:tc>
        <w:tc>
          <w:tcPr>
            <w:tcW w:w="1264" w:type="dxa"/>
          </w:tcPr>
          <w:p w14:paraId="02104281" w14:textId="77777777" w:rsidR="002F4BA6" w:rsidRDefault="002F4BA6" w:rsidP="002F4BA6"/>
        </w:tc>
        <w:tc>
          <w:tcPr>
            <w:tcW w:w="1264" w:type="dxa"/>
            <w:shd w:val="clear" w:color="auto" w:fill="C0C0C0"/>
          </w:tcPr>
          <w:p w14:paraId="44D40842" w14:textId="77777777" w:rsidR="002F4BA6" w:rsidRDefault="002F4BA6" w:rsidP="002F4BA6"/>
        </w:tc>
      </w:tr>
      <w:tr w:rsidR="002F4BA6" w14:paraId="1FEA853A" w14:textId="77777777" w:rsidTr="003A44C3">
        <w:tc>
          <w:tcPr>
            <w:tcW w:w="5963" w:type="dxa"/>
          </w:tcPr>
          <w:p w14:paraId="5FA8628C" w14:textId="77777777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 xml:space="preserve">The system has been completely tested in the delivery configuration.   </w:t>
            </w:r>
          </w:p>
        </w:tc>
        <w:tc>
          <w:tcPr>
            <w:tcW w:w="1264" w:type="dxa"/>
          </w:tcPr>
          <w:p w14:paraId="59D9779D" w14:textId="77777777" w:rsidR="002F4BA6" w:rsidRDefault="002F4BA6" w:rsidP="002F4BA6"/>
        </w:tc>
        <w:tc>
          <w:tcPr>
            <w:tcW w:w="1264" w:type="dxa"/>
          </w:tcPr>
          <w:p w14:paraId="06CEAB50" w14:textId="77777777" w:rsidR="002F4BA6" w:rsidRDefault="002F4BA6" w:rsidP="002F4BA6"/>
        </w:tc>
        <w:tc>
          <w:tcPr>
            <w:tcW w:w="1264" w:type="dxa"/>
            <w:shd w:val="clear" w:color="auto" w:fill="C0C0C0"/>
          </w:tcPr>
          <w:p w14:paraId="418ED768" w14:textId="77777777" w:rsidR="002F4BA6" w:rsidRDefault="002F4BA6" w:rsidP="002F4BA6"/>
        </w:tc>
      </w:tr>
      <w:tr w:rsidR="002F4BA6" w14:paraId="650CB563" w14:textId="77777777" w:rsidTr="003A44C3">
        <w:tc>
          <w:tcPr>
            <w:tcW w:w="5963" w:type="dxa"/>
          </w:tcPr>
          <w:p w14:paraId="0305D0C0" w14:textId="38EC8050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The project</w:t>
            </w:r>
            <w:r w:rsidR="00F359FF">
              <w:rPr>
                <w:sz w:val="22"/>
                <w:szCs w:val="22"/>
              </w:rPr>
              <w:t xml:space="preserve"> is</w:t>
            </w:r>
            <w:r w:rsidRPr="002F4BA6">
              <w:rPr>
                <w:sz w:val="22"/>
                <w:szCs w:val="22"/>
              </w:rPr>
              <w:t xml:space="preserve"> identified as an EPICS project (</w:t>
            </w:r>
            <w:r w:rsidR="003C1C90">
              <w:rPr>
                <w:sz w:val="22"/>
                <w:szCs w:val="22"/>
              </w:rPr>
              <w:t>for instance</w:t>
            </w:r>
            <w:r w:rsidR="00561281">
              <w:rPr>
                <w:sz w:val="22"/>
                <w:szCs w:val="22"/>
              </w:rPr>
              <w:t>,</w:t>
            </w:r>
            <w:r w:rsidRPr="002F4BA6">
              <w:rPr>
                <w:sz w:val="22"/>
                <w:szCs w:val="22"/>
              </w:rPr>
              <w:t xml:space="preserve"> EPICS sticker</w:t>
            </w:r>
            <w:r w:rsidR="003C1C90">
              <w:rPr>
                <w:sz w:val="22"/>
                <w:szCs w:val="22"/>
              </w:rPr>
              <w:t xml:space="preserve">, label, </w:t>
            </w:r>
            <w:r w:rsidR="00F359FF">
              <w:rPr>
                <w:sz w:val="22"/>
                <w:szCs w:val="22"/>
              </w:rPr>
              <w:t>or tag</w:t>
            </w:r>
            <w:r w:rsidRPr="002F4BA6">
              <w:rPr>
                <w:sz w:val="22"/>
                <w:szCs w:val="22"/>
              </w:rPr>
              <w:t>)</w:t>
            </w:r>
            <w:r w:rsidR="00A17B38">
              <w:rPr>
                <w:sz w:val="22"/>
                <w:szCs w:val="22"/>
              </w:rPr>
              <w:t>.</w:t>
            </w:r>
          </w:p>
        </w:tc>
        <w:tc>
          <w:tcPr>
            <w:tcW w:w="1264" w:type="dxa"/>
          </w:tcPr>
          <w:p w14:paraId="1125FE97" w14:textId="77777777" w:rsidR="002F4BA6" w:rsidRDefault="002F4BA6" w:rsidP="002F4BA6"/>
        </w:tc>
        <w:tc>
          <w:tcPr>
            <w:tcW w:w="1264" w:type="dxa"/>
          </w:tcPr>
          <w:p w14:paraId="79A49A1B" w14:textId="77777777" w:rsidR="002F4BA6" w:rsidRDefault="002F4BA6" w:rsidP="002F4BA6"/>
        </w:tc>
        <w:tc>
          <w:tcPr>
            <w:tcW w:w="1264" w:type="dxa"/>
          </w:tcPr>
          <w:p w14:paraId="3AB8F7F1" w14:textId="77777777" w:rsidR="002F4BA6" w:rsidRDefault="002F4BA6" w:rsidP="002F4BA6"/>
        </w:tc>
      </w:tr>
      <w:tr w:rsidR="002F4BA6" w14:paraId="3110FFEB" w14:textId="77777777" w:rsidTr="003A44C3">
        <w:tc>
          <w:tcPr>
            <w:tcW w:w="5963" w:type="dxa"/>
          </w:tcPr>
          <w:p w14:paraId="339772D4" w14:textId="268527C8" w:rsidR="002F4BA6" w:rsidRPr="002F4BA6" w:rsidRDefault="002F4BA6" w:rsidP="00401DA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The</w:t>
            </w:r>
            <w:r w:rsidR="00F359FF">
              <w:rPr>
                <w:sz w:val="22"/>
                <w:szCs w:val="22"/>
              </w:rPr>
              <w:t xml:space="preserve"> team</w:t>
            </w:r>
            <w:r w:rsidRPr="002F4BA6">
              <w:rPr>
                <w:sz w:val="22"/>
                <w:szCs w:val="22"/>
              </w:rPr>
              <w:t xml:space="preserve"> has appropriate </w:t>
            </w:r>
            <w:r w:rsidR="00401DA1">
              <w:rPr>
                <w:sz w:val="22"/>
                <w:szCs w:val="22"/>
              </w:rPr>
              <w:t>design</w:t>
            </w:r>
            <w:r w:rsidRPr="002F4BA6">
              <w:rPr>
                <w:sz w:val="22"/>
                <w:szCs w:val="22"/>
              </w:rPr>
              <w:t xml:space="preserve"> documentation for the project</w:t>
            </w:r>
            <w:r w:rsidR="00401DA1">
              <w:rPr>
                <w:sz w:val="22"/>
                <w:szCs w:val="22"/>
              </w:rPr>
              <w:t xml:space="preserve"> on </w:t>
            </w:r>
            <w:r w:rsidR="00A33691">
              <w:rPr>
                <w:sz w:val="22"/>
                <w:szCs w:val="22"/>
              </w:rPr>
              <w:t>Teams</w:t>
            </w:r>
            <w:r w:rsidRPr="002F4BA6">
              <w:rPr>
                <w:sz w:val="22"/>
                <w:szCs w:val="22"/>
              </w:rPr>
              <w:t>.</w:t>
            </w:r>
          </w:p>
        </w:tc>
        <w:tc>
          <w:tcPr>
            <w:tcW w:w="1264" w:type="dxa"/>
          </w:tcPr>
          <w:p w14:paraId="541CFD04" w14:textId="77777777" w:rsidR="002F4BA6" w:rsidRDefault="002F4BA6" w:rsidP="002F4BA6"/>
        </w:tc>
        <w:tc>
          <w:tcPr>
            <w:tcW w:w="1264" w:type="dxa"/>
          </w:tcPr>
          <w:p w14:paraId="77235FA9" w14:textId="77777777" w:rsidR="002F4BA6" w:rsidRDefault="002F4BA6" w:rsidP="002F4BA6"/>
        </w:tc>
        <w:tc>
          <w:tcPr>
            <w:tcW w:w="1264" w:type="dxa"/>
          </w:tcPr>
          <w:p w14:paraId="2319D51A" w14:textId="77777777" w:rsidR="002F4BA6" w:rsidRDefault="002F4BA6" w:rsidP="002F4BA6"/>
        </w:tc>
      </w:tr>
      <w:tr w:rsidR="002F4BA6" w14:paraId="1A42D6C5" w14:textId="77777777" w:rsidTr="003A44C3">
        <w:tc>
          <w:tcPr>
            <w:tcW w:w="5963" w:type="dxa"/>
          </w:tcPr>
          <w:p w14:paraId="74369A0F" w14:textId="77777777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The project partner’s requirements have been addressed by the project.</w:t>
            </w:r>
          </w:p>
        </w:tc>
        <w:tc>
          <w:tcPr>
            <w:tcW w:w="1264" w:type="dxa"/>
          </w:tcPr>
          <w:p w14:paraId="6DC11A6C" w14:textId="77777777" w:rsidR="002F4BA6" w:rsidRDefault="002F4BA6" w:rsidP="002F4BA6"/>
        </w:tc>
        <w:tc>
          <w:tcPr>
            <w:tcW w:w="1264" w:type="dxa"/>
          </w:tcPr>
          <w:p w14:paraId="241F8D82" w14:textId="77777777" w:rsidR="002F4BA6" w:rsidRDefault="002F4BA6" w:rsidP="002F4BA6"/>
        </w:tc>
        <w:tc>
          <w:tcPr>
            <w:tcW w:w="1264" w:type="dxa"/>
          </w:tcPr>
          <w:p w14:paraId="698479D5" w14:textId="77777777" w:rsidR="002F4BA6" w:rsidRDefault="002F4BA6" w:rsidP="002F4BA6"/>
        </w:tc>
      </w:tr>
      <w:tr w:rsidR="002F4BA6" w14:paraId="38250E34" w14:textId="77777777" w:rsidTr="003A44C3">
        <w:tc>
          <w:tcPr>
            <w:tcW w:w="5963" w:type="dxa"/>
          </w:tcPr>
          <w:p w14:paraId="1135F6BF" w14:textId="77777777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The quality of the appearance of the project is acceptable for delivery.</w:t>
            </w:r>
          </w:p>
        </w:tc>
        <w:tc>
          <w:tcPr>
            <w:tcW w:w="1264" w:type="dxa"/>
          </w:tcPr>
          <w:p w14:paraId="5E47B32F" w14:textId="77777777" w:rsidR="002F4BA6" w:rsidRDefault="002F4BA6" w:rsidP="002F4BA6"/>
        </w:tc>
        <w:tc>
          <w:tcPr>
            <w:tcW w:w="1264" w:type="dxa"/>
          </w:tcPr>
          <w:p w14:paraId="7FB1FBF2" w14:textId="77777777" w:rsidR="002F4BA6" w:rsidRDefault="002F4BA6" w:rsidP="002F4BA6"/>
        </w:tc>
        <w:tc>
          <w:tcPr>
            <w:tcW w:w="1264" w:type="dxa"/>
          </w:tcPr>
          <w:p w14:paraId="6A1B6600" w14:textId="77777777" w:rsidR="002F4BA6" w:rsidRDefault="002F4BA6" w:rsidP="002F4BA6"/>
        </w:tc>
      </w:tr>
      <w:tr w:rsidR="002F4BA6" w14:paraId="6B28175B" w14:textId="77777777" w:rsidTr="003A44C3">
        <w:tc>
          <w:tcPr>
            <w:tcW w:w="5963" w:type="dxa"/>
          </w:tcPr>
          <w:p w14:paraId="009EB291" w14:textId="77777777" w:rsidR="002F4BA6" w:rsidRPr="002F4BA6" w:rsidRDefault="002F4BA6" w:rsidP="00401DA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 xml:space="preserve">Safety issues identified in </w:t>
            </w:r>
            <w:r w:rsidR="00401DA1">
              <w:rPr>
                <w:sz w:val="22"/>
                <w:szCs w:val="22"/>
              </w:rPr>
              <w:t>design</w:t>
            </w:r>
            <w:r w:rsidRPr="002F4BA6">
              <w:rPr>
                <w:sz w:val="22"/>
                <w:szCs w:val="22"/>
              </w:rPr>
              <w:t xml:space="preserve"> reviews have been addressed.</w:t>
            </w:r>
          </w:p>
        </w:tc>
        <w:tc>
          <w:tcPr>
            <w:tcW w:w="1264" w:type="dxa"/>
          </w:tcPr>
          <w:p w14:paraId="633517B3" w14:textId="77777777" w:rsidR="002F4BA6" w:rsidRDefault="002F4BA6" w:rsidP="002F4BA6"/>
        </w:tc>
        <w:tc>
          <w:tcPr>
            <w:tcW w:w="1264" w:type="dxa"/>
          </w:tcPr>
          <w:p w14:paraId="06DB229F" w14:textId="77777777" w:rsidR="002F4BA6" w:rsidRDefault="002F4BA6" w:rsidP="002F4BA6"/>
        </w:tc>
        <w:tc>
          <w:tcPr>
            <w:tcW w:w="1264" w:type="dxa"/>
          </w:tcPr>
          <w:p w14:paraId="1FCBDE9E" w14:textId="77777777" w:rsidR="002F4BA6" w:rsidRDefault="002F4BA6" w:rsidP="002F4BA6"/>
        </w:tc>
      </w:tr>
      <w:tr w:rsidR="002F4BA6" w14:paraId="2F775C18" w14:textId="77777777" w:rsidTr="003A44C3">
        <w:tc>
          <w:tcPr>
            <w:tcW w:w="5963" w:type="dxa"/>
          </w:tcPr>
          <w:p w14:paraId="7C14F498" w14:textId="77777777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User manuals and/or troubleshooting guides are complete.</w:t>
            </w:r>
          </w:p>
        </w:tc>
        <w:tc>
          <w:tcPr>
            <w:tcW w:w="1264" w:type="dxa"/>
          </w:tcPr>
          <w:p w14:paraId="4AF852D8" w14:textId="77777777" w:rsidR="002F4BA6" w:rsidRDefault="002F4BA6" w:rsidP="002F4BA6"/>
        </w:tc>
        <w:tc>
          <w:tcPr>
            <w:tcW w:w="1264" w:type="dxa"/>
          </w:tcPr>
          <w:p w14:paraId="338F0A67" w14:textId="77777777" w:rsidR="002F4BA6" w:rsidRDefault="002F4BA6" w:rsidP="002F4BA6"/>
        </w:tc>
        <w:tc>
          <w:tcPr>
            <w:tcW w:w="1264" w:type="dxa"/>
          </w:tcPr>
          <w:p w14:paraId="118ED468" w14:textId="77777777" w:rsidR="002F4BA6" w:rsidRDefault="002F4BA6" w:rsidP="002F4BA6"/>
        </w:tc>
      </w:tr>
      <w:tr w:rsidR="002F4BA6" w14:paraId="2F7EB295" w14:textId="77777777" w:rsidTr="003A44C3">
        <w:tc>
          <w:tcPr>
            <w:tcW w:w="5963" w:type="dxa"/>
          </w:tcPr>
          <w:p w14:paraId="1114D50C" w14:textId="77777777" w:rsidR="002F4BA6" w:rsidRPr="002F4BA6" w:rsidRDefault="002F4BA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Maintenance and upkeep roles for EPICS students and project partner have been clearly identified.</w:t>
            </w:r>
          </w:p>
        </w:tc>
        <w:tc>
          <w:tcPr>
            <w:tcW w:w="1264" w:type="dxa"/>
          </w:tcPr>
          <w:p w14:paraId="673DD60B" w14:textId="77777777" w:rsidR="002F4BA6" w:rsidRDefault="002F4BA6" w:rsidP="002F4BA6"/>
        </w:tc>
        <w:tc>
          <w:tcPr>
            <w:tcW w:w="1264" w:type="dxa"/>
          </w:tcPr>
          <w:p w14:paraId="4A495609" w14:textId="77777777" w:rsidR="002F4BA6" w:rsidRDefault="002F4BA6" w:rsidP="002F4BA6"/>
        </w:tc>
        <w:tc>
          <w:tcPr>
            <w:tcW w:w="1264" w:type="dxa"/>
          </w:tcPr>
          <w:p w14:paraId="7A7682A3" w14:textId="77777777" w:rsidR="002F4BA6" w:rsidRDefault="002F4BA6" w:rsidP="002F4BA6"/>
        </w:tc>
      </w:tr>
      <w:tr w:rsidR="002F4BA6" w14:paraId="71CE781F" w14:textId="77777777" w:rsidTr="003A44C3">
        <w:tc>
          <w:tcPr>
            <w:tcW w:w="5963" w:type="dxa"/>
          </w:tcPr>
          <w:p w14:paraId="2A95D246" w14:textId="2F1A3272" w:rsidR="002F4BA6" w:rsidRPr="002F4BA6" w:rsidRDefault="002F4BA6" w:rsidP="00401DA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 xml:space="preserve">EPICS team has taken a photograph of the project to include in </w:t>
            </w:r>
            <w:r w:rsidR="00401DA1">
              <w:rPr>
                <w:sz w:val="22"/>
                <w:szCs w:val="22"/>
              </w:rPr>
              <w:t>summary</w:t>
            </w:r>
            <w:r w:rsidRPr="002F4BA6">
              <w:rPr>
                <w:sz w:val="22"/>
                <w:szCs w:val="22"/>
              </w:rPr>
              <w:t xml:space="preserve"> and team</w:t>
            </w:r>
            <w:r w:rsidR="00561281">
              <w:rPr>
                <w:sz w:val="22"/>
                <w:szCs w:val="22"/>
              </w:rPr>
              <w:t xml:space="preserve"> communications (</w:t>
            </w:r>
            <w:r w:rsidR="00F359FF">
              <w:rPr>
                <w:sz w:val="22"/>
                <w:szCs w:val="22"/>
              </w:rPr>
              <w:t>for example</w:t>
            </w:r>
            <w:r w:rsidR="00561281">
              <w:rPr>
                <w:sz w:val="22"/>
                <w:szCs w:val="22"/>
              </w:rPr>
              <w:t xml:space="preserve">, </w:t>
            </w:r>
            <w:r w:rsidR="00F359FF">
              <w:rPr>
                <w:sz w:val="22"/>
                <w:szCs w:val="22"/>
              </w:rPr>
              <w:t xml:space="preserve">in </w:t>
            </w:r>
            <w:r w:rsidR="00561281">
              <w:rPr>
                <w:sz w:val="22"/>
                <w:szCs w:val="22"/>
              </w:rPr>
              <w:t>website</w:t>
            </w:r>
            <w:r w:rsidR="00F359FF">
              <w:rPr>
                <w:sz w:val="22"/>
                <w:szCs w:val="22"/>
              </w:rPr>
              <w:t xml:space="preserve"> news</w:t>
            </w:r>
            <w:r w:rsidR="00561281">
              <w:rPr>
                <w:sz w:val="22"/>
                <w:szCs w:val="22"/>
              </w:rPr>
              <w:t xml:space="preserve"> or social media</w:t>
            </w:r>
            <w:r w:rsidR="00F359FF">
              <w:rPr>
                <w:sz w:val="22"/>
                <w:szCs w:val="22"/>
              </w:rPr>
              <w:t xml:space="preserve"> post</w:t>
            </w:r>
            <w:r w:rsidR="00561281">
              <w:rPr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14:paraId="50B0A098" w14:textId="77777777" w:rsidR="002F4BA6" w:rsidRDefault="002F4BA6" w:rsidP="002F4BA6"/>
        </w:tc>
        <w:tc>
          <w:tcPr>
            <w:tcW w:w="1264" w:type="dxa"/>
          </w:tcPr>
          <w:p w14:paraId="230DC6E7" w14:textId="77777777" w:rsidR="002F4BA6" w:rsidRDefault="002F4BA6" w:rsidP="002F4BA6"/>
        </w:tc>
        <w:tc>
          <w:tcPr>
            <w:tcW w:w="1264" w:type="dxa"/>
          </w:tcPr>
          <w:p w14:paraId="62946408" w14:textId="77777777" w:rsidR="002F4BA6" w:rsidRDefault="002F4BA6" w:rsidP="002F4BA6"/>
        </w:tc>
      </w:tr>
      <w:tr w:rsidR="003A44C3" w14:paraId="4C83F50B" w14:textId="77777777" w:rsidTr="00653489">
        <w:tc>
          <w:tcPr>
            <w:tcW w:w="5963" w:type="dxa"/>
          </w:tcPr>
          <w:p w14:paraId="18E328B6" w14:textId="77777777" w:rsidR="003A44C3" w:rsidRPr="002F4BA6" w:rsidRDefault="003A44C3" w:rsidP="0056128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The EPICS team will check on the status of the project in two weeks.</w:t>
            </w:r>
          </w:p>
        </w:tc>
        <w:tc>
          <w:tcPr>
            <w:tcW w:w="1264" w:type="dxa"/>
          </w:tcPr>
          <w:p w14:paraId="5D9D93E0" w14:textId="77777777" w:rsidR="003A44C3" w:rsidRDefault="003A44C3" w:rsidP="002F4BA6"/>
        </w:tc>
        <w:tc>
          <w:tcPr>
            <w:tcW w:w="1264" w:type="dxa"/>
            <w:tcBorders>
              <w:bottom w:val="single" w:sz="4" w:space="0" w:color="auto"/>
            </w:tcBorders>
          </w:tcPr>
          <w:p w14:paraId="013ED657" w14:textId="77777777" w:rsidR="003A44C3" w:rsidRDefault="003A44C3" w:rsidP="002F4BA6"/>
        </w:tc>
        <w:tc>
          <w:tcPr>
            <w:tcW w:w="1264" w:type="dxa"/>
          </w:tcPr>
          <w:p w14:paraId="62B1728A" w14:textId="77777777" w:rsidR="003A44C3" w:rsidRDefault="003A44C3" w:rsidP="002F4BA6"/>
        </w:tc>
      </w:tr>
      <w:tr w:rsidR="003A44C3" w14:paraId="463BAD2F" w14:textId="77777777" w:rsidTr="00653489">
        <w:tc>
          <w:tcPr>
            <w:tcW w:w="5963" w:type="dxa"/>
          </w:tcPr>
          <w:p w14:paraId="7D5C954A" w14:textId="1B0DFE22" w:rsidR="003A44C3" w:rsidRPr="002F4BA6" w:rsidRDefault="003A44C3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Contact information has been provided to program coordinator</w:t>
            </w:r>
            <w:r>
              <w:rPr>
                <w:sz w:val="22"/>
                <w:szCs w:val="22"/>
              </w:rPr>
              <w:t xml:space="preserve"> [</w:t>
            </w:r>
            <w:r w:rsidR="00A33691">
              <w:rPr>
                <w:sz w:val="22"/>
                <w:szCs w:val="22"/>
              </w:rPr>
              <w:t>Haley Cutler, epics@purdue.edu</w:t>
            </w:r>
            <w:r>
              <w:rPr>
                <w:sz w:val="22"/>
                <w:szCs w:val="22"/>
              </w:rPr>
              <w:t>]</w:t>
            </w:r>
            <w:r w:rsidRPr="002F4BA6">
              <w:rPr>
                <w:sz w:val="22"/>
                <w:szCs w:val="22"/>
              </w:rPr>
              <w:t>.</w:t>
            </w:r>
          </w:p>
        </w:tc>
        <w:tc>
          <w:tcPr>
            <w:tcW w:w="1264" w:type="dxa"/>
          </w:tcPr>
          <w:p w14:paraId="63D8201B" w14:textId="77777777" w:rsidR="003A44C3" w:rsidRDefault="003A44C3" w:rsidP="002F4BA6"/>
        </w:tc>
        <w:tc>
          <w:tcPr>
            <w:tcW w:w="1264" w:type="dxa"/>
            <w:shd w:val="clear" w:color="auto" w:fill="C0C0C0"/>
          </w:tcPr>
          <w:p w14:paraId="75549F1F" w14:textId="77777777" w:rsidR="003A44C3" w:rsidRDefault="003A44C3" w:rsidP="002F4BA6"/>
        </w:tc>
        <w:tc>
          <w:tcPr>
            <w:tcW w:w="1264" w:type="dxa"/>
          </w:tcPr>
          <w:p w14:paraId="4A695701" w14:textId="77777777" w:rsidR="003A44C3" w:rsidRDefault="003A44C3" w:rsidP="002F4BA6"/>
        </w:tc>
      </w:tr>
      <w:tr w:rsidR="003A44C3" w14:paraId="2801F795" w14:textId="77777777" w:rsidTr="00653489">
        <w:tc>
          <w:tcPr>
            <w:tcW w:w="5963" w:type="dxa"/>
          </w:tcPr>
          <w:p w14:paraId="7A6FCC85" w14:textId="21F16CEC" w:rsidR="003A44C3" w:rsidRPr="002F4BA6" w:rsidRDefault="00F359FF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link to the </w:t>
            </w:r>
            <w:r w:rsidR="003A44C3" w:rsidRPr="002F4BA6">
              <w:rPr>
                <w:sz w:val="22"/>
                <w:szCs w:val="22"/>
              </w:rPr>
              <w:t>Customer Satisfaction Questionnaire has been</w:t>
            </w:r>
            <w:r>
              <w:rPr>
                <w:sz w:val="22"/>
                <w:szCs w:val="22"/>
              </w:rPr>
              <w:t xml:space="preserve"> shared with the</w:t>
            </w:r>
            <w:r w:rsidR="003A44C3" w:rsidRPr="002F4BA6">
              <w:rPr>
                <w:sz w:val="22"/>
                <w:szCs w:val="22"/>
              </w:rPr>
              <w:t xml:space="preserve"> community partner.</w:t>
            </w:r>
          </w:p>
        </w:tc>
        <w:tc>
          <w:tcPr>
            <w:tcW w:w="1264" w:type="dxa"/>
          </w:tcPr>
          <w:p w14:paraId="2E061276" w14:textId="77777777" w:rsidR="003A44C3" w:rsidRDefault="003A44C3" w:rsidP="002F4BA6"/>
        </w:tc>
        <w:tc>
          <w:tcPr>
            <w:tcW w:w="1264" w:type="dxa"/>
            <w:shd w:val="clear" w:color="auto" w:fill="C0C0C0"/>
          </w:tcPr>
          <w:p w14:paraId="39FF145B" w14:textId="77777777" w:rsidR="003A44C3" w:rsidRDefault="003A44C3" w:rsidP="002F4BA6"/>
        </w:tc>
        <w:tc>
          <w:tcPr>
            <w:tcW w:w="1264" w:type="dxa"/>
          </w:tcPr>
          <w:p w14:paraId="09BCB896" w14:textId="77777777" w:rsidR="003A44C3" w:rsidRDefault="003A44C3" w:rsidP="002F4BA6"/>
        </w:tc>
      </w:tr>
      <w:tr w:rsidR="003A44C3" w14:paraId="0BC1D775" w14:textId="77777777" w:rsidTr="00653489">
        <w:tc>
          <w:tcPr>
            <w:tcW w:w="5963" w:type="dxa"/>
          </w:tcPr>
          <w:p w14:paraId="6E83E598" w14:textId="77777777" w:rsidR="003A44C3" w:rsidRPr="002F4BA6" w:rsidRDefault="003A44C3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Preliminary copy of the delivery checklist delivered to the program coordinator.</w:t>
            </w:r>
          </w:p>
        </w:tc>
        <w:tc>
          <w:tcPr>
            <w:tcW w:w="1264" w:type="dxa"/>
          </w:tcPr>
          <w:p w14:paraId="550BE996" w14:textId="77777777" w:rsidR="003A44C3" w:rsidRDefault="003A44C3" w:rsidP="002F4BA6"/>
        </w:tc>
        <w:tc>
          <w:tcPr>
            <w:tcW w:w="1264" w:type="dxa"/>
            <w:shd w:val="clear" w:color="auto" w:fill="C0C0C0"/>
          </w:tcPr>
          <w:p w14:paraId="450CF296" w14:textId="77777777" w:rsidR="003A44C3" w:rsidRDefault="003A44C3" w:rsidP="002F4BA6"/>
        </w:tc>
        <w:tc>
          <w:tcPr>
            <w:tcW w:w="1264" w:type="dxa"/>
          </w:tcPr>
          <w:p w14:paraId="1CC34F31" w14:textId="77777777" w:rsidR="003A44C3" w:rsidRDefault="003A44C3" w:rsidP="002F4BA6"/>
        </w:tc>
      </w:tr>
      <w:tr w:rsidR="003A44C3" w14:paraId="68EF114C" w14:textId="77777777" w:rsidTr="00653489">
        <w:tc>
          <w:tcPr>
            <w:tcW w:w="5963" w:type="dxa"/>
          </w:tcPr>
          <w:p w14:paraId="26735003" w14:textId="77777777" w:rsidR="003A44C3" w:rsidRPr="002F4BA6" w:rsidRDefault="007B7976" w:rsidP="002F4BA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F4BA6">
              <w:rPr>
                <w:b/>
                <w:sz w:val="22"/>
                <w:szCs w:val="22"/>
              </w:rPr>
              <w:t>Two-week</w:t>
            </w:r>
            <w:r w:rsidR="003A44C3" w:rsidRPr="002F4BA6">
              <w:rPr>
                <w:b/>
                <w:sz w:val="22"/>
                <w:szCs w:val="22"/>
              </w:rPr>
              <w:t xml:space="preserve"> check (two weeks after delivery)</w:t>
            </w:r>
          </w:p>
        </w:tc>
        <w:tc>
          <w:tcPr>
            <w:tcW w:w="1264" w:type="dxa"/>
            <w:shd w:val="clear" w:color="auto" w:fill="C0C0C0"/>
          </w:tcPr>
          <w:p w14:paraId="30D158E2" w14:textId="77777777" w:rsidR="003A44C3" w:rsidRDefault="003A44C3" w:rsidP="002F4BA6"/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C0C0C0"/>
          </w:tcPr>
          <w:p w14:paraId="6A4BAF1D" w14:textId="77777777" w:rsidR="003A44C3" w:rsidRDefault="003A44C3" w:rsidP="002F4BA6"/>
        </w:tc>
        <w:tc>
          <w:tcPr>
            <w:tcW w:w="1264" w:type="dxa"/>
            <w:shd w:val="clear" w:color="auto" w:fill="C0C0C0"/>
          </w:tcPr>
          <w:p w14:paraId="7489E3A4" w14:textId="77777777" w:rsidR="003A44C3" w:rsidRDefault="003A44C3" w:rsidP="002F4BA6"/>
        </w:tc>
      </w:tr>
      <w:tr w:rsidR="003A44C3" w14:paraId="02AF6908" w14:textId="77777777" w:rsidTr="002E7345">
        <w:tc>
          <w:tcPr>
            <w:tcW w:w="5963" w:type="dxa"/>
          </w:tcPr>
          <w:p w14:paraId="3677813A" w14:textId="1BFF3DF4" w:rsidR="003A44C3" w:rsidRPr="002F4BA6" w:rsidRDefault="003A44C3" w:rsidP="002F4BA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Deliver</w:t>
            </w:r>
            <w:r w:rsidR="00F359FF">
              <w:rPr>
                <w:sz w:val="22"/>
                <w:szCs w:val="22"/>
              </w:rPr>
              <w:t xml:space="preserve">y </w:t>
            </w:r>
            <w:r w:rsidRPr="002F4BA6">
              <w:rPr>
                <w:sz w:val="22"/>
                <w:szCs w:val="22"/>
              </w:rPr>
              <w:t>form</w:t>
            </w:r>
            <w:r w:rsidR="00F359FF">
              <w:rPr>
                <w:sz w:val="22"/>
                <w:szCs w:val="22"/>
              </w:rPr>
              <w:t xml:space="preserve"> is</w:t>
            </w:r>
            <w:r w:rsidRPr="002F4BA6">
              <w:rPr>
                <w:sz w:val="22"/>
                <w:szCs w:val="22"/>
              </w:rPr>
              <w:t xml:space="preserve"> completed. </w:t>
            </w:r>
          </w:p>
          <w:p w14:paraId="21A56823" w14:textId="77777777" w:rsidR="003A44C3" w:rsidRPr="002F4BA6" w:rsidRDefault="003A44C3" w:rsidP="002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BFBFBF"/>
          </w:tcPr>
          <w:p w14:paraId="6198C6ED" w14:textId="77777777" w:rsidR="003A44C3" w:rsidRDefault="003A44C3" w:rsidP="002F4BA6"/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C0C0C0"/>
          </w:tcPr>
          <w:p w14:paraId="3D14657D" w14:textId="77777777" w:rsidR="003A44C3" w:rsidRDefault="003A44C3" w:rsidP="002F4BA6"/>
        </w:tc>
        <w:tc>
          <w:tcPr>
            <w:tcW w:w="1264" w:type="dxa"/>
          </w:tcPr>
          <w:p w14:paraId="52863BC2" w14:textId="77777777" w:rsidR="003A44C3" w:rsidRDefault="003A44C3" w:rsidP="002F4BA6"/>
        </w:tc>
      </w:tr>
      <w:tr w:rsidR="003A44C3" w14:paraId="42618B0C" w14:textId="77777777" w:rsidTr="002E7345">
        <w:tc>
          <w:tcPr>
            <w:tcW w:w="5963" w:type="dxa"/>
          </w:tcPr>
          <w:p w14:paraId="1E5D0C6F" w14:textId="77777777" w:rsidR="003A44C3" w:rsidRPr="002F4BA6" w:rsidRDefault="003A44C3" w:rsidP="003A44C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Project is working and should remain deployed at the Project Partner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4" w:type="dxa"/>
            <w:shd w:val="clear" w:color="auto" w:fill="BFBFBF"/>
          </w:tcPr>
          <w:p w14:paraId="72B2BE76" w14:textId="77777777" w:rsidR="003A44C3" w:rsidRDefault="003A44C3" w:rsidP="002F4BA6"/>
        </w:tc>
        <w:tc>
          <w:tcPr>
            <w:tcW w:w="1264" w:type="dxa"/>
          </w:tcPr>
          <w:p w14:paraId="4E41B84A" w14:textId="77777777" w:rsidR="003A44C3" w:rsidRDefault="003A44C3" w:rsidP="002F4BA6"/>
        </w:tc>
        <w:tc>
          <w:tcPr>
            <w:tcW w:w="1264" w:type="dxa"/>
          </w:tcPr>
          <w:p w14:paraId="4A47DFCD" w14:textId="77777777" w:rsidR="003A44C3" w:rsidRDefault="003A44C3" w:rsidP="002F4BA6"/>
        </w:tc>
      </w:tr>
      <w:tr w:rsidR="003A44C3" w14:paraId="090301D6" w14:textId="77777777" w:rsidTr="002E7345">
        <w:tc>
          <w:tcPr>
            <w:tcW w:w="5963" w:type="dxa"/>
          </w:tcPr>
          <w:p w14:paraId="33202174" w14:textId="77777777" w:rsidR="003A44C3" w:rsidRPr="002F4BA6" w:rsidRDefault="003A44C3" w:rsidP="00401DA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User manuals and/or troubleshooting guides are complete</w:t>
            </w:r>
            <w:r>
              <w:rPr>
                <w:sz w:val="22"/>
                <w:szCs w:val="22"/>
              </w:rPr>
              <w:t xml:space="preserve"> and delivered to Project Partner</w:t>
            </w:r>
            <w:r w:rsidRPr="002F4BA6">
              <w:rPr>
                <w:sz w:val="22"/>
                <w:szCs w:val="22"/>
              </w:rPr>
              <w:t>.</w:t>
            </w:r>
          </w:p>
        </w:tc>
        <w:tc>
          <w:tcPr>
            <w:tcW w:w="1264" w:type="dxa"/>
            <w:shd w:val="clear" w:color="auto" w:fill="BFBFBF"/>
          </w:tcPr>
          <w:p w14:paraId="72B02DAA" w14:textId="77777777" w:rsidR="003A44C3" w:rsidRDefault="003A44C3" w:rsidP="002F4BA6"/>
        </w:tc>
        <w:tc>
          <w:tcPr>
            <w:tcW w:w="1264" w:type="dxa"/>
            <w:tcBorders>
              <w:bottom w:val="single" w:sz="4" w:space="0" w:color="auto"/>
            </w:tcBorders>
          </w:tcPr>
          <w:p w14:paraId="6BD4BA62" w14:textId="77777777" w:rsidR="003A44C3" w:rsidRDefault="003A44C3" w:rsidP="002F4BA6"/>
        </w:tc>
        <w:tc>
          <w:tcPr>
            <w:tcW w:w="1264" w:type="dxa"/>
          </w:tcPr>
          <w:p w14:paraId="5AFF2388" w14:textId="77777777" w:rsidR="003A44C3" w:rsidRDefault="003A44C3" w:rsidP="002F4BA6"/>
        </w:tc>
      </w:tr>
      <w:tr w:rsidR="003A44C3" w14:paraId="57E4D9DE" w14:textId="77777777" w:rsidTr="002E7345">
        <w:tc>
          <w:tcPr>
            <w:tcW w:w="5963" w:type="dxa"/>
          </w:tcPr>
          <w:p w14:paraId="536A11A8" w14:textId="77777777" w:rsidR="003A44C3" w:rsidRPr="002F4BA6" w:rsidRDefault="003A44C3" w:rsidP="00401DA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Completed checklist delivered to the program coordinator before the end of the semester.</w:t>
            </w:r>
          </w:p>
        </w:tc>
        <w:tc>
          <w:tcPr>
            <w:tcW w:w="1264" w:type="dxa"/>
            <w:shd w:val="clear" w:color="auto" w:fill="BFBFBF"/>
          </w:tcPr>
          <w:p w14:paraId="27344C99" w14:textId="77777777" w:rsidR="003A44C3" w:rsidRDefault="003A44C3" w:rsidP="002F4BA6"/>
        </w:tc>
        <w:tc>
          <w:tcPr>
            <w:tcW w:w="1264" w:type="dxa"/>
            <w:shd w:val="clear" w:color="auto" w:fill="C0C0C0"/>
          </w:tcPr>
          <w:p w14:paraId="1C6B5902" w14:textId="77777777" w:rsidR="003A44C3" w:rsidRDefault="003A44C3" w:rsidP="002F4BA6"/>
        </w:tc>
        <w:tc>
          <w:tcPr>
            <w:tcW w:w="1264" w:type="dxa"/>
          </w:tcPr>
          <w:p w14:paraId="5D4269E2" w14:textId="77777777" w:rsidR="003A44C3" w:rsidRDefault="003A44C3" w:rsidP="002F4BA6"/>
        </w:tc>
      </w:tr>
      <w:tr w:rsidR="003A44C3" w14:paraId="14A40111" w14:textId="77777777" w:rsidTr="002E7345">
        <w:tc>
          <w:tcPr>
            <w:tcW w:w="5963" w:type="dxa"/>
          </w:tcPr>
          <w:p w14:paraId="01870087" w14:textId="77777777" w:rsidR="003A44C3" w:rsidRPr="002F4BA6" w:rsidRDefault="003A44C3" w:rsidP="002F4BA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F4BA6">
              <w:rPr>
                <w:sz w:val="22"/>
                <w:szCs w:val="22"/>
              </w:rPr>
              <w:t>Customer Satisfaction Questionnaire has been completed by Community Partner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4" w:type="dxa"/>
            <w:shd w:val="clear" w:color="auto" w:fill="BFBFBF"/>
          </w:tcPr>
          <w:p w14:paraId="332BFD95" w14:textId="77777777" w:rsidR="003A44C3" w:rsidRDefault="003A44C3" w:rsidP="002F4BA6"/>
        </w:tc>
        <w:tc>
          <w:tcPr>
            <w:tcW w:w="1264" w:type="dxa"/>
            <w:shd w:val="clear" w:color="auto" w:fill="C0C0C0"/>
          </w:tcPr>
          <w:p w14:paraId="39ABFBFF" w14:textId="77777777" w:rsidR="003A44C3" w:rsidRDefault="003A44C3" w:rsidP="002F4BA6"/>
        </w:tc>
        <w:tc>
          <w:tcPr>
            <w:tcW w:w="1264" w:type="dxa"/>
          </w:tcPr>
          <w:p w14:paraId="15EF33D4" w14:textId="77777777" w:rsidR="003A44C3" w:rsidRDefault="003A44C3" w:rsidP="002F4BA6"/>
        </w:tc>
      </w:tr>
    </w:tbl>
    <w:p w14:paraId="72C9B3BA" w14:textId="77777777" w:rsidR="002F4BA6" w:rsidRPr="00D92084" w:rsidRDefault="002F4BA6" w:rsidP="00D92084">
      <w:pPr>
        <w:pStyle w:val="Header2"/>
      </w:pPr>
      <w:r>
        <w:rPr>
          <w:szCs w:val="32"/>
        </w:rPr>
        <w:br w:type="page"/>
      </w:r>
      <w:r w:rsidRPr="00D92084">
        <w:lastRenderedPageBreak/>
        <w:t>Delivery Process</w:t>
      </w:r>
    </w:p>
    <w:p w14:paraId="3F00DC82" w14:textId="344B2514" w:rsidR="002F4BA6" w:rsidRDefault="002F4BA6" w:rsidP="002F4BA6">
      <w:pPr>
        <w:pStyle w:val="Heading3"/>
        <w:rPr>
          <w:b w:val="0"/>
          <w:sz w:val="24"/>
          <w:szCs w:val="24"/>
        </w:rPr>
      </w:pPr>
      <w:r w:rsidRPr="00A63121">
        <w:rPr>
          <w:b w:val="0"/>
          <w:sz w:val="24"/>
          <w:szCs w:val="24"/>
        </w:rPr>
        <w:t>The review and delivery process is managed by the</w:t>
      </w:r>
      <w:r w:rsidR="00F359FF">
        <w:rPr>
          <w:b w:val="0"/>
          <w:sz w:val="24"/>
          <w:szCs w:val="24"/>
        </w:rPr>
        <w:t xml:space="preserve"> design</w:t>
      </w:r>
      <w:r w:rsidRPr="00A63121">
        <w:rPr>
          <w:b w:val="0"/>
          <w:sz w:val="24"/>
          <w:szCs w:val="24"/>
        </w:rPr>
        <w:t xml:space="preserve"> lead</w:t>
      </w:r>
      <w:r w:rsidR="00F359FF">
        <w:rPr>
          <w:b w:val="0"/>
          <w:sz w:val="24"/>
          <w:szCs w:val="24"/>
        </w:rPr>
        <w:t xml:space="preserve"> of</w:t>
      </w:r>
      <w:r>
        <w:rPr>
          <w:b w:val="0"/>
          <w:sz w:val="24"/>
          <w:szCs w:val="24"/>
        </w:rPr>
        <w:t xml:space="preserve"> </w:t>
      </w:r>
      <w:r w:rsidR="00F359FF">
        <w:rPr>
          <w:b w:val="0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>project.  The project leader</w:t>
      </w:r>
      <w:r w:rsidR="00F359FF">
        <w:rPr>
          <w:b w:val="0"/>
          <w:sz w:val="24"/>
          <w:szCs w:val="24"/>
        </w:rPr>
        <w:t xml:space="preserve"> is </w:t>
      </w:r>
      <w:r>
        <w:rPr>
          <w:b w:val="0"/>
          <w:sz w:val="24"/>
          <w:szCs w:val="24"/>
        </w:rPr>
        <w:t xml:space="preserve">responsible for obtaining the initials for each category from the team’s advisor, project partner and a representative from the EPICS Administration.  The project leader should initial each category before presenting the project for delivery.  The project leader is also responsible for obtaining initials for the </w:t>
      </w:r>
      <w:r w:rsidR="00F359FF">
        <w:rPr>
          <w:b w:val="0"/>
          <w:sz w:val="24"/>
          <w:szCs w:val="24"/>
        </w:rPr>
        <w:t>two-week</w:t>
      </w:r>
      <w:r>
        <w:rPr>
          <w:b w:val="0"/>
          <w:sz w:val="24"/>
          <w:szCs w:val="24"/>
        </w:rPr>
        <w:t xml:space="preserve"> check before the end of the semester.</w:t>
      </w:r>
    </w:p>
    <w:sectPr w:rsidR="002F4BA6" w:rsidSect="002F4BA6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A891" w14:textId="77777777" w:rsidR="009C2D7B" w:rsidRDefault="009C2D7B">
      <w:r>
        <w:separator/>
      </w:r>
    </w:p>
  </w:endnote>
  <w:endnote w:type="continuationSeparator" w:id="0">
    <w:p w14:paraId="05AF12D2" w14:textId="77777777" w:rsidR="009C2D7B" w:rsidRDefault="009C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90F9" w14:textId="543CD7C1" w:rsidR="003A44C3" w:rsidRDefault="003A44C3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B26CFB">
      <w:rPr>
        <w:noProof/>
      </w:rPr>
      <w:t>1/25/2026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7B28" w14:textId="77777777" w:rsidR="009C2D7B" w:rsidRDefault="009C2D7B">
      <w:r>
        <w:separator/>
      </w:r>
    </w:p>
  </w:footnote>
  <w:footnote w:type="continuationSeparator" w:id="0">
    <w:p w14:paraId="13968C24" w14:textId="77777777" w:rsidR="009C2D7B" w:rsidRDefault="009C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1A70" w14:textId="77777777" w:rsidR="00401DA1" w:rsidRPr="00B26CFB" w:rsidRDefault="00401DA1" w:rsidP="00D92084">
    <w:pPr>
      <w:pStyle w:val="Heading1"/>
    </w:pPr>
    <w:r w:rsidRPr="00B26CFB">
      <w:t>EPICS Delivery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6BD"/>
    <w:multiLevelType w:val="hybridMultilevel"/>
    <w:tmpl w:val="7BC80F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F3ED1"/>
    <w:multiLevelType w:val="hybridMultilevel"/>
    <w:tmpl w:val="2C46CD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6A4BC7"/>
    <w:multiLevelType w:val="hybridMultilevel"/>
    <w:tmpl w:val="9CB2C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FF1179"/>
    <w:multiLevelType w:val="hybridMultilevel"/>
    <w:tmpl w:val="9AD67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218540">
    <w:abstractNumId w:val="0"/>
  </w:num>
  <w:num w:numId="2" w16cid:durableId="1120222630">
    <w:abstractNumId w:val="1"/>
  </w:num>
  <w:num w:numId="3" w16cid:durableId="1400254443">
    <w:abstractNumId w:val="3"/>
  </w:num>
  <w:num w:numId="4" w16cid:durableId="19820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EA"/>
    <w:rsid w:val="00051EF0"/>
    <w:rsid w:val="001C66DE"/>
    <w:rsid w:val="002E7345"/>
    <w:rsid w:val="002F4BA6"/>
    <w:rsid w:val="00367913"/>
    <w:rsid w:val="003A44C3"/>
    <w:rsid w:val="003C1C90"/>
    <w:rsid w:val="003D3F51"/>
    <w:rsid w:val="00401DA1"/>
    <w:rsid w:val="005340D7"/>
    <w:rsid w:val="00561281"/>
    <w:rsid w:val="00653489"/>
    <w:rsid w:val="007B7976"/>
    <w:rsid w:val="009C2D7B"/>
    <w:rsid w:val="00A17B38"/>
    <w:rsid w:val="00A33691"/>
    <w:rsid w:val="00B26CFB"/>
    <w:rsid w:val="00BA7CEA"/>
    <w:rsid w:val="00C0149C"/>
    <w:rsid w:val="00CF149F"/>
    <w:rsid w:val="00D557C8"/>
    <w:rsid w:val="00D92084"/>
    <w:rsid w:val="00F359FF"/>
    <w:rsid w:val="00F67E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72BA3"/>
  <w15:chartTrackingRefBased/>
  <w15:docId w15:val="{BD35FC70-458B-4235-9850-0D48F29D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B26CFB"/>
    <w:pPr>
      <w:spacing w:after="120" w:afterAutospacing="0"/>
      <w:jc w:val="center"/>
      <w:outlineLvl w:val="0"/>
    </w:pPr>
  </w:style>
  <w:style w:type="paragraph" w:styleId="Heading3">
    <w:name w:val="heading 3"/>
    <w:basedOn w:val="Normal"/>
    <w:qFormat/>
    <w:rsid w:val="00BA7C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7CEA"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57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3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343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C33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3A44C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6CFB"/>
    <w:rPr>
      <w:b/>
      <w:bCs/>
      <w:sz w:val="27"/>
      <w:szCs w:val="27"/>
    </w:rPr>
  </w:style>
  <w:style w:type="paragraph" w:customStyle="1" w:styleId="Header2">
    <w:name w:val="Header 2"/>
    <w:basedOn w:val="Normal"/>
    <w:qFormat/>
    <w:rsid w:val="00D92084"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2ACC3777AE34B90DFFF12D0DA33E7" ma:contentTypeVersion="13" ma:contentTypeDescription="Create a new document." ma:contentTypeScope="" ma:versionID="d3ebc45ef70ee8308df7b0907f89b3b0">
  <xsd:schema xmlns:xsd="http://www.w3.org/2001/XMLSchema" xmlns:xs="http://www.w3.org/2001/XMLSchema" xmlns:p="http://schemas.microsoft.com/office/2006/metadata/properties" xmlns:ns2="ef696ed6-1d5b-4379-abde-9d50b585b8cc" xmlns:ns3="b194d44d-aaf3-42fd-b764-ea3237f929a9" targetNamespace="http://schemas.microsoft.com/office/2006/metadata/properties" ma:root="true" ma:fieldsID="c85646ec28c6c306687d9b00cb12e0eb" ns2:_="" ns3:_="">
    <xsd:import namespace="ef696ed6-1d5b-4379-abde-9d50b585b8cc"/>
    <xsd:import namespace="b194d44d-aaf3-42fd-b764-ea3237f9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6ed6-1d5b-4379-abde-9d50b58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d44d-aaf3-42fd-b764-ea3237f92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c9f30-81d0-474f-b2a2-bc4fe6d640f4}" ma:internalName="TaxCatchAll" ma:showField="CatchAllData" ma:web="b194d44d-aaf3-42fd-b764-ea3237f9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96ed6-1d5b-4379-abde-9d50b585b8cc">
      <Terms xmlns="http://schemas.microsoft.com/office/infopath/2007/PartnerControls"/>
    </lcf76f155ced4ddcb4097134ff3c332f>
    <TaxCatchAll xmlns="b194d44d-aaf3-42fd-b764-ea3237f929a9" xsi:nil="true"/>
  </documentManagement>
</p:properties>
</file>

<file path=customXml/itemProps1.xml><?xml version="1.0" encoding="utf-8"?>
<ds:datastoreItem xmlns:ds="http://schemas.openxmlformats.org/officeDocument/2006/customXml" ds:itemID="{A057C9EB-AF4D-476B-BC5B-46B1C21A9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96ed6-1d5b-4379-abde-9d50b585b8cc"/>
    <ds:schemaRef ds:uri="b194d44d-aaf3-42fd-b764-ea3237f92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29EAD-134F-49C6-84AD-7FB06C79BA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0548BB-2864-4DCA-9E74-A49CA839B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B4A3-3209-4383-A9D7-0D809A3A3C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4875C7-7373-49D0-BCBB-16FC24E79BB0}">
  <ds:schemaRefs>
    <ds:schemaRef ds:uri="http://schemas.microsoft.com/office/2006/metadata/properties"/>
    <ds:schemaRef ds:uri="http://schemas.microsoft.com/office/infopath/2007/PartnerControls"/>
    <ds:schemaRef ds:uri="ef696ed6-1d5b-4379-abde-9d50b585b8cc"/>
    <ds:schemaRef ds:uri="b194d44d-aaf3-42fd-b764-ea3237f92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1936</Characters>
  <Application>Microsoft Office Word</Application>
  <DocSecurity>0</DocSecurity>
  <Lines>129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Process</vt:lpstr>
    </vt:vector>
  </TitlesOfParts>
  <Company>Engineering Computer Network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Process</dc:title>
  <dc:subject/>
  <dc:creator>William Oakes</dc:creator>
  <cp:keywords/>
  <dc:description/>
  <cp:lastModifiedBy>Robin M Kiefer</cp:lastModifiedBy>
  <cp:revision>2</cp:revision>
  <dcterms:created xsi:type="dcterms:W3CDTF">2026-01-25T16:53:00Z</dcterms:created>
  <dcterms:modified xsi:type="dcterms:W3CDTF">2026-01-25T16:53:00Z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Brown, Pamela</vt:lpwstr>
  </property>
  <property fmtid="{D5CDD505-2E9C-101B-9397-08002B2CF9AE}" pid="4" name="display_urn:schemas-microsoft-com:office:office#Author">
    <vt:lpwstr>Bucks, Gregory Warren</vt:lpwstr>
  </property>
  <property fmtid="{D5CDD505-2E9C-101B-9397-08002B2CF9AE}" pid="5" name="ContentTypeId">
    <vt:lpwstr>0x01010031C2ACC3777AE34B90DFFF12D0DA33E7</vt:lpwstr>
  </property>
  <property fmtid="{D5CDD505-2E9C-101B-9397-08002B2CF9AE}" pid="6" name="MediaServiceImageTags">
    <vt:lpwstr/>
  </property>
</Properties>
</file>