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51C" w:rsidRPr="0090151C" w:rsidRDefault="0090151C" w:rsidP="0090151C">
      <w:pPr>
        <w:numPr>
          <w:ilvl w:val="0"/>
          <w:numId w:val="1"/>
        </w:numPr>
        <w:shd w:val="clear" w:color="auto" w:fill="FFFFFF"/>
        <w:spacing w:after="0" w:line="240" w:lineRule="auto"/>
        <w:ind w:left="0"/>
        <w:textAlignment w:val="baseline"/>
        <w:rPr>
          <w:rFonts w:ascii="inherit" w:eastAsia="Times New Roman" w:hAnsi="inherit" w:cs="Helvetica"/>
          <w:color w:val="535353"/>
          <w:sz w:val="19"/>
          <w:szCs w:val="19"/>
        </w:rPr>
      </w:pPr>
      <w:r w:rsidRPr="0090151C">
        <w:rPr>
          <w:rFonts w:ascii="inherit" w:eastAsia="Times New Roman" w:hAnsi="inherit" w:cs="Helvetica"/>
          <w:color w:val="535353"/>
          <w:sz w:val="19"/>
          <w:szCs w:val="19"/>
        </w:rPr>
        <w:fldChar w:fldCharType="begin"/>
      </w:r>
      <w:r w:rsidRPr="0090151C">
        <w:rPr>
          <w:rFonts w:ascii="inherit" w:eastAsia="Times New Roman" w:hAnsi="inherit" w:cs="Helvetica"/>
          <w:color w:val="535353"/>
          <w:sz w:val="19"/>
          <w:szCs w:val="19"/>
        </w:rPr>
        <w:instrText xml:space="preserve"> HYPERLINK "http://jobs.sfpe.org/" </w:instrText>
      </w:r>
      <w:r w:rsidRPr="0090151C">
        <w:rPr>
          <w:rFonts w:ascii="inherit" w:eastAsia="Times New Roman" w:hAnsi="inherit" w:cs="Helvetica"/>
          <w:color w:val="535353"/>
          <w:sz w:val="19"/>
          <w:szCs w:val="19"/>
        </w:rPr>
        <w:fldChar w:fldCharType="separate"/>
      </w:r>
      <w:r w:rsidRPr="0090151C">
        <w:rPr>
          <w:rFonts w:ascii="inherit" w:eastAsia="Times New Roman" w:hAnsi="inherit" w:cs="Helvetica"/>
          <w:color w:val="CF242A"/>
          <w:sz w:val="19"/>
          <w:szCs w:val="19"/>
          <w:bdr w:val="none" w:sz="0" w:space="0" w:color="auto" w:frame="1"/>
        </w:rPr>
        <w:br/>
      </w:r>
      <w:r w:rsidRPr="0090151C">
        <w:rPr>
          <w:rFonts w:ascii="inherit" w:eastAsia="Times New Roman" w:hAnsi="inherit" w:cs="Helvetica"/>
          <w:color w:val="CF242A"/>
          <w:sz w:val="19"/>
          <w:szCs w:val="19"/>
          <w:u w:val="single"/>
          <w:bdr w:val="none" w:sz="0" w:space="0" w:color="auto" w:frame="1"/>
        </w:rPr>
        <w:t>Career Center Home</w:t>
      </w:r>
      <w:r w:rsidRPr="0090151C">
        <w:rPr>
          <w:rFonts w:ascii="inherit" w:eastAsia="Times New Roman" w:hAnsi="inherit" w:cs="Helvetica"/>
          <w:color w:val="535353"/>
          <w:sz w:val="19"/>
          <w:szCs w:val="19"/>
        </w:rPr>
        <w:fldChar w:fldCharType="end"/>
      </w:r>
    </w:p>
    <w:p w:rsidR="0090151C" w:rsidRPr="0090151C" w:rsidRDefault="0090151C" w:rsidP="0090151C">
      <w:pPr>
        <w:numPr>
          <w:ilvl w:val="0"/>
          <w:numId w:val="1"/>
        </w:numPr>
        <w:shd w:val="clear" w:color="auto" w:fill="FFFFFF"/>
        <w:spacing w:after="0" w:line="240" w:lineRule="auto"/>
        <w:ind w:left="0"/>
        <w:textAlignment w:val="baseline"/>
        <w:rPr>
          <w:rFonts w:ascii="inherit" w:eastAsia="Times New Roman" w:hAnsi="inherit" w:cs="Helvetica"/>
          <w:color w:val="535353"/>
          <w:sz w:val="19"/>
          <w:szCs w:val="19"/>
        </w:rPr>
      </w:pPr>
      <w:hyperlink r:id="rId5" w:history="1">
        <w:r w:rsidRPr="0090151C">
          <w:rPr>
            <w:rFonts w:ascii="inherit" w:eastAsia="Times New Roman" w:hAnsi="inherit" w:cs="Helvetica"/>
            <w:color w:val="CF242A"/>
            <w:sz w:val="19"/>
            <w:szCs w:val="19"/>
            <w:u w:val="single"/>
            <w:bdr w:val="none" w:sz="0" w:space="0" w:color="auto" w:frame="1"/>
          </w:rPr>
          <w:t>Search Jobs</w:t>
        </w:r>
      </w:hyperlink>
    </w:p>
    <w:p w:rsidR="0090151C" w:rsidRPr="0090151C" w:rsidRDefault="0090151C" w:rsidP="0090151C">
      <w:pPr>
        <w:shd w:val="clear" w:color="auto" w:fill="FFFFFF"/>
        <w:spacing w:after="0" w:line="240" w:lineRule="auto"/>
        <w:textAlignment w:val="baseline"/>
        <w:rPr>
          <w:rFonts w:ascii="inherit" w:eastAsia="Times New Roman" w:hAnsi="inherit" w:cs="Helvetica"/>
          <w:color w:val="535353"/>
          <w:sz w:val="19"/>
          <w:szCs w:val="19"/>
        </w:rPr>
      </w:pPr>
      <w:r w:rsidRPr="0090151C">
        <w:rPr>
          <w:rFonts w:ascii="inherit" w:eastAsia="Times New Roman" w:hAnsi="inherit" w:cs="Helvetica"/>
          <w:color w:val="535353"/>
          <w:sz w:val="19"/>
          <w:szCs w:val="19"/>
        </w:rPr>
        <w:t> </w:t>
      </w:r>
    </w:p>
    <w:p w:rsidR="0090151C" w:rsidRPr="0090151C" w:rsidRDefault="0090151C" w:rsidP="0090151C">
      <w:pPr>
        <w:numPr>
          <w:ilvl w:val="0"/>
          <w:numId w:val="1"/>
        </w:numPr>
        <w:shd w:val="clear" w:color="auto" w:fill="FFFFFF"/>
        <w:spacing w:after="0" w:line="240" w:lineRule="auto"/>
        <w:ind w:left="0"/>
        <w:textAlignment w:val="baseline"/>
        <w:rPr>
          <w:rFonts w:ascii="inherit" w:eastAsia="Times New Roman" w:hAnsi="inherit" w:cs="Helvetica"/>
          <w:color w:val="535353"/>
          <w:sz w:val="19"/>
          <w:szCs w:val="19"/>
        </w:rPr>
      </w:pPr>
      <w:r w:rsidRPr="0090151C">
        <w:rPr>
          <w:rFonts w:ascii="inherit" w:eastAsia="Times New Roman" w:hAnsi="inherit" w:cs="Helvetica"/>
          <w:color w:val="535353"/>
          <w:sz w:val="19"/>
          <w:szCs w:val="19"/>
        </w:rPr>
        <w:t>Fire Protection Engineer - Conformity Assessment</w:t>
      </w:r>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noProof/>
          <w:color w:val="CF242A"/>
          <w:sz w:val="21"/>
          <w:szCs w:val="21"/>
          <w:bdr w:val="none" w:sz="0" w:space="0" w:color="auto" w:frame="1"/>
        </w:rPr>
        <w:drawing>
          <wp:inline distT="0" distB="0" distL="0" distR="0">
            <wp:extent cx="1714500" cy="1714500"/>
            <wp:effectExtent l="0" t="0" r="0" b="0"/>
            <wp:docPr id="1" name="Picture 1"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hyperlink r:id="rId8" w:history="1">
        <w:r w:rsidRPr="0090151C">
          <w:rPr>
            <w:rFonts w:ascii="inherit" w:eastAsia="Times New Roman" w:hAnsi="inherit" w:cs="Helvetica"/>
            <w:color w:val="CF242A"/>
            <w:sz w:val="25"/>
            <w:szCs w:val="25"/>
            <w:u w:val="single"/>
            <w:bdr w:val="none" w:sz="0" w:space="0" w:color="auto" w:frame="1"/>
          </w:rPr>
          <w:t>UL - Underwriters Laboratories</w:t>
        </w:r>
      </w:hyperlink>
    </w:p>
    <w:p w:rsidR="0090151C" w:rsidRPr="0090151C" w:rsidRDefault="0090151C" w:rsidP="0090151C">
      <w:pPr>
        <w:spacing w:after="0" w:line="240" w:lineRule="auto"/>
        <w:textAlignment w:val="baseline"/>
        <w:outlineLvl w:val="1"/>
        <w:rPr>
          <w:rFonts w:ascii="inherit" w:eastAsia="Times New Roman" w:hAnsi="inherit" w:cs="Helvetica"/>
          <w:color w:val="333333"/>
          <w:sz w:val="34"/>
          <w:szCs w:val="34"/>
        </w:rPr>
      </w:pPr>
      <w:r w:rsidRPr="0090151C">
        <w:rPr>
          <w:rFonts w:ascii="inherit" w:eastAsia="Times New Roman" w:hAnsi="inherit" w:cs="Helvetica"/>
          <w:color w:val="333333"/>
          <w:sz w:val="34"/>
          <w:szCs w:val="34"/>
        </w:rPr>
        <w:t>Fire Protection Engineer - Conformity Assessment</w:t>
      </w:r>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Apply Now</w:t>
      </w:r>
    </w:p>
    <w:p w:rsidR="0090151C" w:rsidRPr="0090151C" w:rsidRDefault="0090151C" w:rsidP="0090151C">
      <w:pPr>
        <w:numPr>
          <w:ilvl w:val="0"/>
          <w:numId w:val="2"/>
        </w:numPr>
        <w:spacing w:after="0" w:line="240" w:lineRule="auto"/>
        <w:ind w:left="0"/>
        <w:textAlignment w:val="baseline"/>
        <w:rPr>
          <w:rFonts w:ascii="inherit" w:eastAsia="Times New Roman" w:hAnsi="inherit" w:cs="Helvetica"/>
          <w:color w:val="535353"/>
          <w:sz w:val="21"/>
          <w:szCs w:val="21"/>
        </w:rPr>
      </w:pPr>
      <w:hyperlink r:id="rId9" w:history="1">
        <w:r w:rsidRPr="0090151C">
          <w:rPr>
            <w:rFonts w:ascii="inherit" w:eastAsia="Times New Roman" w:hAnsi="inherit" w:cs="Helvetica"/>
            <w:color w:val="CF242A"/>
            <w:sz w:val="21"/>
            <w:szCs w:val="21"/>
            <w:u w:val="single"/>
            <w:bdr w:val="none" w:sz="0" w:space="0" w:color="auto" w:frame="1"/>
          </w:rPr>
          <w:t>Print</w:t>
        </w:r>
      </w:hyperlink>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w:t>
      </w:r>
    </w:p>
    <w:p w:rsidR="0090151C" w:rsidRPr="0090151C" w:rsidRDefault="0090151C" w:rsidP="0090151C">
      <w:pPr>
        <w:numPr>
          <w:ilvl w:val="0"/>
          <w:numId w:val="2"/>
        </w:numPr>
        <w:spacing w:after="0" w:line="240" w:lineRule="auto"/>
        <w:ind w:left="0"/>
        <w:textAlignment w:val="baseline"/>
        <w:rPr>
          <w:rFonts w:ascii="inherit" w:eastAsia="Times New Roman" w:hAnsi="inherit" w:cs="Helvetica"/>
          <w:color w:val="535353"/>
          <w:sz w:val="21"/>
          <w:szCs w:val="21"/>
        </w:rPr>
      </w:pPr>
      <w:hyperlink r:id="rId10" w:history="1">
        <w:r w:rsidRPr="0090151C">
          <w:rPr>
            <w:rFonts w:ascii="inherit" w:eastAsia="Times New Roman" w:hAnsi="inherit" w:cs="Helvetica"/>
            <w:color w:val="CF242A"/>
            <w:sz w:val="21"/>
            <w:szCs w:val="21"/>
            <w:u w:val="single"/>
            <w:bdr w:val="none" w:sz="0" w:space="0" w:color="auto" w:frame="1"/>
          </w:rPr>
          <w:t>Save</w:t>
        </w:r>
      </w:hyperlink>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w:t>
      </w:r>
    </w:p>
    <w:p w:rsidR="0090151C" w:rsidRPr="0090151C" w:rsidRDefault="0090151C" w:rsidP="0090151C">
      <w:pPr>
        <w:numPr>
          <w:ilvl w:val="0"/>
          <w:numId w:val="2"/>
        </w:numPr>
        <w:spacing w:after="0" w:line="240" w:lineRule="auto"/>
        <w:ind w:left="0"/>
        <w:textAlignment w:val="baseline"/>
        <w:rPr>
          <w:rFonts w:ascii="inherit" w:eastAsia="Times New Roman" w:hAnsi="inherit" w:cs="Helvetica"/>
          <w:color w:val="535353"/>
          <w:sz w:val="21"/>
          <w:szCs w:val="21"/>
        </w:rPr>
      </w:pPr>
      <w:hyperlink r:id="rId11" w:history="1">
        <w:r w:rsidRPr="0090151C">
          <w:rPr>
            <w:rFonts w:ascii="inherit" w:eastAsia="Times New Roman" w:hAnsi="inherit" w:cs="Helvetica"/>
            <w:color w:val="CF242A"/>
            <w:sz w:val="21"/>
            <w:szCs w:val="21"/>
            <w:u w:val="single"/>
            <w:bdr w:val="none" w:sz="0" w:space="0" w:color="auto" w:frame="1"/>
          </w:rPr>
          <w:t>Share</w:t>
        </w:r>
      </w:hyperlink>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w:t>
      </w:r>
    </w:p>
    <w:p w:rsidR="0090151C" w:rsidRPr="0090151C" w:rsidRDefault="0090151C" w:rsidP="0090151C">
      <w:pPr>
        <w:numPr>
          <w:ilvl w:val="0"/>
          <w:numId w:val="2"/>
        </w:numPr>
        <w:spacing w:after="0" w:line="240" w:lineRule="auto"/>
        <w:ind w:left="0"/>
        <w:textAlignment w:val="baseline"/>
        <w:rPr>
          <w:rFonts w:ascii="inherit" w:eastAsia="Times New Roman" w:hAnsi="inherit" w:cs="Helvetica"/>
          <w:color w:val="535353"/>
          <w:sz w:val="21"/>
          <w:szCs w:val="21"/>
        </w:rPr>
      </w:pPr>
      <w:hyperlink r:id="rId12" w:history="1">
        <w:r w:rsidRPr="0090151C">
          <w:rPr>
            <w:rFonts w:ascii="inherit" w:eastAsia="Times New Roman" w:hAnsi="inherit" w:cs="Helvetica"/>
            <w:color w:val="CF242A"/>
            <w:sz w:val="21"/>
            <w:szCs w:val="21"/>
            <w:u w:val="single"/>
            <w:bdr w:val="none" w:sz="0" w:space="0" w:color="auto" w:frame="1"/>
          </w:rPr>
          <w:t>Call</w:t>
        </w:r>
      </w:hyperlink>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b/>
          <w:bCs/>
          <w:color w:val="535353"/>
          <w:spacing w:val="4"/>
          <w:bdr w:val="none" w:sz="0" w:space="0" w:color="auto" w:frame="1"/>
        </w:rPr>
        <w:t>Description</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b/>
          <w:bCs/>
          <w:color w:val="333333"/>
          <w:sz w:val="21"/>
          <w:szCs w:val="21"/>
          <w:bdr w:val="none" w:sz="0" w:space="0" w:color="auto" w:frame="1"/>
        </w:rPr>
        <w:t xml:space="preserve">Contribute to a Safer, More Secure, and More Sustainable World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hyperlink r:id="rId13" w:tgtFrame="_blank" w:history="1">
        <w:r w:rsidRPr="0090151C">
          <w:rPr>
            <w:rFonts w:ascii="inherit" w:eastAsia="Times New Roman" w:hAnsi="inherit" w:cs="Courier New"/>
            <w:b/>
            <w:bCs/>
            <w:i/>
            <w:iCs/>
            <w:color w:val="CF242A"/>
            <w:sz w:val="21"/>
            <w:szCs w:val="21"/>
            <w:u w:val="single"/>
            <w:bdr w:val="none" w:sz="0" w:space="0" w:color="auto" w:frame="1"/>
          </w:rPr>
          <w:t>#</w:t>
        </w:r>
        <w:proofErr w:type="spellStart"/>
        <w:r w:rsidRPr="0090151C">
          <w:rPr>
            <w:rFonts w:ascii="inherit" w:eastAsia="Times New Roman" w:hAnsi="inherit" w:cs="Courier New"/>
            <w:b/>
            <w:bCs/>
            <w:i/>
            <w:iCs/>
            <w:color w:val="CF242A"/>
            <w:sz w:val="21"/>
            <w:szCs w:val="21"/>
            <w:u w:val="single"/>
            <w:bdr w:val="none" w:sz="0" w:space="0" w:color="auto" w:frame="1"/>
          </w:rPr>
          <w:t>ThisIsOurNormal</w:t>
        </w:r>
        <w:proofErr w:type="spellEnd"/>
        <w:r w:rsidRPr="0090151C">
          <w:rPr>
            <w:rFonts w:ascii="inherit" w:eastAsia="Times New Roman" w:hAnsi="inherit" w:cs="Courier New"/>
            <w:b/>
            <w:bCs/>
            <w:i/>
            <w:iCs/>
            <w:color w:val="CF242A"/>
            <w:sz w:val="21"/>
            <w:szCs w:val="21"/>
            <w:bdr w:val="none" w:sz="0" w:space="0" w:color="auto" w:frame="1"/>
          </w:rPr>
          <w:br/>
        </w:r>
      </w:hyperlink>
      <w:r w:rsidRPr="0090151C">
        <w:rPr>
          <w:rFonts w:ascii="inherit" w:eastAsia="Times New Roman" w:hAnsi="inherit" w:cs="Courier New"/>
          <w:b/>
          <w:bCs/>
          <w:color w:val="333333"/>
          <w:sz w:val="21"/>
          <w:szCs w:val="21"/>
          <w:bdr w:val="none" w:sz="0" w:space="0" w:color="auto" w:frame="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b/>
          <w:bCs/>
          <w:color w:val="333333"/>
          <w:sz w:val="21"/>
          <w:szCs w:val="21"/>
          <w:bdr w:val="none" w:sz="0" w:space="0" w:color="auto" w:frame="1"/>
        </w:rPr>
        <w:t>Contribute to a Safer, More Secure, and More Sustainable World.</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At UL, we know why we come to work. Thousands of us around the world wake up every day with one common purpose – to make the world a safer, more secure, and more sustainable place to live. We clear the way for our customers to introduce the latest products, technological advances, and systems in an increasingly complex world so they can provide peace of mind to the market. Our integrity is woven throughout our company and shapes the way we approach and deliver our solutions. We are proud that the work we do every day has a meaningful contribution to society. We continue to build upon our legacy of trusted expertise and partnership to keep our communities safe and secure as we march forward into the future. This helps us to sleep better at night, and we are confident that the millions of people we touch rest easier too.</w:t>
      </w:r>
      <w:r w:rsidRPr="0090151C">
        <w:rPr>
          <w:rFonts w:ascii="inherit" w:eastAsia="Times New Roman" w:hAnsi="inherit" w:cs="Courier New"/>
          <w:color w:val="333333"/>
          <w:sz w:val="21"/>
          <w:szCs w:val="21"/>
          <w:bdr w:val="none" w:sz="0" w:space="0" w:color="auto" w:frame="1"/>
        </w:rPr>
        <w:br/>
      </w:r>
      <w:r w:rsidRPr="0090151C">
        <w:rPr>
          <w:rFonts w:ascii="inherit" w:eastAsia="Times New Roman" w:hAnsi="inherit" w:cs="Courier New"/>
          <w:color w:val="333333"/>
          <w:sz w:val="21"/>
          <w:szCs w:val="21"/>
          <w:bdr w:val="none" w:sz="0" w:space="0" w:color="auto" w:frame="1"/>
        </w:rPr>
        <w:br/>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 xml:space="preserve">We are currently seeking a </w:t>
      </w:r>
      <w:r w:rsidRPr="0090151C">
        <w:rPr>
          <w:rFonts w:ascii="inherit" w:eastAsia="Times New Roman" w:hAnsi="inherit" w:cs="Courier New"/>
          <w:b/>
          <w:bCs/>
          <w:color w:val="333333"/>
          <w:sz w:val="21"/>
          <w:szCs w:val="21"/>
          <w:bdr w:val="none" w:sz="0" w:space="0" w:color="auto" w:frame="1"/>
        </w:rPr>
        <w:t>Fire Protection Engineer – Conformity Assessment</w:t>
      </w:r>
      <w:r w:rsidRPr="0090151C">
        <w:rPr>
          <w:rFonts w:ascii="inherit" w:eastAsia="Times New Roman" w:hAnsi="inherit" w:cs="Courier New"/>
          <w:color w:val="333333"/>
          <w:sz w:val="21"/>
          <w:szCs w:val="21"/>
          <w:bdr w:val="none" w:sz="0" w:space="0" w:color="auto" w:frame="1"/>
        </w:rPr>
        <w:t xml:space="preserve"> to join our dynamic team!  In this role, you will work hands on with evaluating Thermal Runaway Fire Propagation in Battery Energy Storage Systems. These products vary from Lithium, Stationary, Vehicle Auxiliary Power and Light Electric Rail (LER) Applications. Our ideal candidate will have a degree in Fire Protection along with knowledge in International Fire Code (IFC),or Installation Codes (NEC, NFPA, ICC), as well as excellent communication (written &amp; verbal) and able to remain organized in a fast-paced environment.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b/>
          <w:bCs/>
          <w:color w:val="333333"/>
          <w:sz w:val="21"/>
          <w:szCs w:val="21"/>
          <w:bdr w:val="none" w:sz="0" w:space="0" w:color="auto" w:frame="1"/>
        </w:rPr>
        <w:t>If this sounds like an exciting opportunity, we want to hear from you!</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lastRenderedPageBreak/>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 xml:space="preserve">As a </w:t>
      </w:r>
      <w:r w:rsidRPr="0090151C">
        <w:rPr>
          <w:rFonts w:ascii="inherit" w:eastAsia="Times New Roman" w:hAnsi="inherit" w:cs="Courier New"/>
          <w:b/>
          <w:bCs/>
          <w:color w:val="333333"/>
          <w:sz w:val="21"/>
          <w:szCs w:val="21"/>
          <w:bdr w:val="none" w:sz="0" w:space="0" w:color="auto" w:frame="1"/>
        </w:rPr>
        <w:t>Fire Protection Engineer</w:t>
      </w:r>
      <w:r w:rsidRPr="0090151C">
        <w:rPr>
          <w:rFonts w:ascii="inherit" w:eastAsia="Times New Roman" w:hAnsi="inherit" w:cs="Courier New"/>
          <w:color w:val="333333"/>
          <w:sz w:val="21"/>
          <w:szCs w:val="21"/>
          <w:bdr w:val="none" w:sz="0" w:space="0" w:color="auto" w:frame="1"/>
        </w:rPr>
        <w:t xml:space="preserve"> you will work directly with our customers on their products by providing quotes, formatting the test, working with our lab team to ensure these tests are set up properly, and reporting the data back. Having additional background in project management will lead to the success of this role.  You </w:t>
      </w:r>
      <w:proofErr w:type="gramStart"/>
      <w:r w:rsidRPr="0090151C">
        <w:rPr>
          <w:rFonts w:ascii="inherit" w:eastAsia="Times New Roman" w:hAnsi="inherit" w:cs="Courier New"/>
          <w:color w:val="333333"/>
          <w:sz w:val="21"/>
          <w:szCs w:val="21"/>
          <w:bdr w:val="none" w:sz="0" w:space="0" w:color="auto" w:frame="1"/>
        </w:rPr>
        <w:t>will  be</w:t>
      </w:r>
      <w:proofErr w:type="gramEnd"/>
      <w:r w:rsidRPr="0090151C">
        <w:rPr>
          <w:rFonts w:ascii="inherit" w:eastAsia="Times New Roman" w:hAnsi="inherit" w:cs="Courier New"/>
          <w:color w:val="333333"/>
          <w:sz w:val="21"/>
          <w:szCs w:val="21"/>
          <w:bdr w:val="none" w:sz="0" w:space="0" w:color="auto" w:frame="1"/>
        </w:rPr>
        <w:t xml:space="preserve"> working with the Electrical and Fire Protection Research and Development teams and Energy Systems &amp; mobility business development teams to review overall design, product characteristics and the documentation necessary to evaluate devices for standards compliance.</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b/>
          <w:bCs/>
          <w:color w:val="333333"/>
          <w:sz w:val="21"/>
          <w:szCs w:val="21"/>
          <w:bdr w:val="none" w:sz="0" w:space="0" w:color="auto" w:frame="1"/>
        </w:rPr>
        <w:t>RESPONSIBILITIES: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 xml:space="preserve"> Within a team environment determines project scope, develops a preliminary plan of investigation, and determines project specifications such as cost, time, and sample requirements by analyzing client input, available supplemental data, and product construction. Projects may include frequent travel to conduct or witness tests at client sites.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Initiates communication with clients to promote and explain the benefits of new and existing services. Follows up on contacts from clients. Communicates with clients to discuss technical issues, explain UL procedures and requirements, convey project cost, and negotiate completion date and sample requirements. Acts to address client concerns and to resolve client issues. Provides technical assistance to clients in reference to product inspection and follow-up services.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Establishes appropriate test programs by reviewing files and manufacturer's information, examining samples, and applying UL requirements. Notifies client of any areas in which the product is not in compliance with UL requirements or of any changes in project scope or specifications.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Coordinates laboratory activities by preparing data sheets and instructions to technicians, scheduling and reviewing work of Laboratory Technicians and support staff and establishing completion dates. Coordinates administrative aspects of project management. Serves as Project Handler of record and may sign as Reviewer of record as assigned.</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Communicates project status and results to clients through frequent contact and by preparing reports. Prepares Follow-Up Service Procedures and information pages.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Integrates continuous improvement concepts and techniques into all aspects of the job.</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Resolves engineering issues associated with Variation Notices by analyzing and reporting on the acceptability of the variations.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Proposes development of new and/or revised UL requirements. Develops special test methods and test equipment. Coordinates and/or performs File Reviews. May represent UL at industry related functions such as seminars and trade shows.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Works with the Primary Designated Engineer or Designated Engineer for specific product categories and projects.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May train office, field, and/or laboratory staff and entry-level engineers. Provides technical assistance to laboratory and/or field staff.</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Performs other duties as directed.</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br/>
      </w:r>
      <w:r w:rsidRPr="0090151C">
        <w:rPr>
          <w:rFonts w:ascii="inherit" w:eastAsia="Times New Roman" w:hAnsi="inherit" w:cs="Courier New"/>
          <w:color w:val="333333"/>
          <w:sz w:val="21"/>
          <w:szCs w:val="21"/>
          <w:bdr w:val="none" w:sz="0" w:space="0" w:color="auto" w:frame="1"/>
        </w:rPr>
        <w:br/>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p>
    <w:p w:rsidR="0090151C" w:rsidRPr="0090151C" w:rsidRDefault="0090151C" w:rsidP="0090151C">
      <w:pPr>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b/>
          <w:bCs/>
          <w:color w:val="535353"/>
          <w:spacing w:val="4"/>
          <w:bdr w:val="none" w:sz="0" w:space="0" w:color="auto" w:frame="1"/>
        </w:rPr>
        <w:t>Requirements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b/>
          <w:bCs/>
          <w:color w:val="333333"/>
          <w:sz w:val="21"/>
          <w:szCs w:val="21"/>
          <w:bdr w:val="none" w:sz="0" w:space="0" w:color="auto" w:frame="1"/>
        </w:rPr>
        <w:t>QUALIFICATIONS</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 xml:space="preserve">University Degree in Fire Protection preferred, Mechanical Engineering, Civil Engineering, Physics or other related discipline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Ideally four years of directly related work experience preferred.</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Detailed knowledge of the technical vocabulary common to the appropriate discipline.</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Working knowledge of conformity standards in use in area of expertise.</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lastRenderedPageBreak/>
        <w:t>Demonstrated ability to apply project-handling concepts in use in area of expertise.</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UL 9540 knowledge strongly preferred</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bdr w:val="none" w:sz="0" w:space="0" w:color="auto" w:frame="1"/>
        </w:rPr>
        <w:t>NEC, NEFPA, or ICC knowledge preferred</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 xml:space="preserve"> </w:t>
      </w: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p>
    <w:p w:rsidR="0090151C" w:rsidRPr="0090151C" w:rsidRDefault="0090151C" w:rsidP="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rPr>
      </w:pP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r w:rsidRPr="0090151C">
        <w:rPr>
          <w:rFonts w:ascii="inherit" w:eastAsia="Times New Roman" w:hAnsi="inherit" w:cs="Courier New"/>
          <w:color w:val="333333"/>
          <w:sz w:val="21"/>
          <w:szCs w:val="21"/>
        </w:rPr>
        <w:tab/>
      </w:r>
    </w:p>
    <w:p w:rsidR="0090151C" w:rsidRPr="0090151C" w:rsidRDefault="0090151C" w:rsidP="0090151C">
      <w:pPr>
        <w:shd w:val="clear" w:color="auto" w:fill="F5F5F5"/>
        <w:spacing w:after="0"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b/>
          <w:bCs/>
          <w:color w:val="535353"/>
          <w:sz w:val="21"/>
          <w:szCs w:val="21"/>
          <w:bdr w:val="none" w:sz="0" w:space="0" w:color="auto" w:frame="1"/>
        </w:rPr>
        <w:t>Job Information</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proofErr w:type="spellStart"/>
      <w:r w:rsidRPr="0090151C">
        <w:rPr>
          <w:rFonts w:ascii="inherit" w:eastAsia="Times New Roman" w:hAnsi="inherit" w:cs="Helvetica"/>
          <w:color w:val="535353"/>
          <w:sz w:val="21"/>
          <w:szCs w:val="21"/>
        </w:rPr>
        <w:t>Location:</w:t>
      </w:r>
      <w:r w:rsidRPr="0090151C">
        <w:rPr>
          <w:rFonts w:ascii="inherit" w:eastAsia="Times New Roman" w:hAnsi="inherit" w:cs="Helvetica"/>
          <w:color w:val="535353"/>
          <w:sz w:val="21"/>
          <w:szCs w:val="21"/>
          <w:bdr w:val="none" w:sz="0" w:space="0" w:color="auto" w:frame="1"/>
        </w:rPr>
        <w:t>Northbrook</w:t>
      </w:r>
      <w:proofErr w:type="spellEnd"/>
      <w:r w:rsidRPr="0090151C">
        <w:rPr>
          <w:rFonts w:ascii="inherit" w:eastAsia="Times New Roman" w:hAnsi="inherit" w:cs="Helvetica"/>
          <w:color w:val="535353"/>
          <w:sz w:val="21"/>
          <w:szCs w:val="21"/>
          <w:bdr w:val="none" w:sz="0" w:space="0" w:color="auto" w:frame="1"/>
        </w:rPr>
        <w:t>, Illinois, 60062, United States</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Job ID:</w:t>
      </w:r>
      <w:r w:rsidRPr="0090151C">
        <w:rPr>
          <w:rFonts w:ascii="inherit" w:eastAsia="Times New Roman" w:hAnsi="inherit" w:cs="Helvetica"/>
          <w:color w:val="535353"/>
          <w:sz w:val="21"/>
          <w:szCs w:val="21"/>
          <w:bdr w:val="none" w:sz="0" w:space="0" w:color="auto" w:frame="1"/>
        </w:rPr>
        <w:t>46023967</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proofErr w:type="spellStart"/>
      <w:r w:rsidRPr="0090151C">
        <w:rPr>
          <w:rFonts w:ascii="inherit" w:eastAsia="Times New Roman" w:hAnsi="inherit" w:cs="Helvetica"/>
          <w:color w:val="535353"/>
          <w:sz w:val="21"/>
          <w:szCs w:val="21"/>
        </w:rPr>
        <w:t>Posted:</w:t>
      </w:r>
      <w:r w:rsidRPr="0090151C">
        <w:rPr>
          <w:rFonts w:ascii="inherit" w:eastAsia="Times New Roman" w:hAnsi="inherit" w:cs="Helvetica"/>
          <w:color w:val="535353"/>
          <w:sz w:val="21"/>
          <w:szCs w:val="21"/>
          <w:bdr w:val="none" w:sz="0" w:space="0" w:color="auto" w:frame="1"/>
        </w:rPr>
        <w:t>January</w:t>
      </w:r>
      <w:proofErr w:type="spellEnd"/>
      <w:r w:rsidRPr="0090151C">
        <w:rPr>
          <w:rFonts w:ascii="inherit" w:eastAsia="Times New Roman" w:hAnsi="inherit" w:cs="Helvetica"/>
          <w:color w:val="535353"/>
          <w:sz w:val="21"/>
          <w:szCs w:val="21"/>
          <w:bdr w:val="none" w:sz="0" w:space="0" w:color="auto" w:frame="1"/>
        </w:rPr>
        <w:t xml:space="preserve"> 9, 2019</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Position </w:t>
      </w:r>
      <w:proofErr w:type="spellStart"/>
      <w:r w:rsidRPr="0090151C">
        <w:rPr>
          <w:rFonts w:ascii="inherit" w:eastAsia="Times New Roman" w:hAnsi="inherit" w:cs="Helvetica"/>
          <w:color w:val="535353"/>
          <w:sz w:val="21"/>
          <w:szCs w:val="21"/>
        </w:rPr>
        <w:t>Title:</w:t>
      </w:r>
      <w:r w:rsidRPr="0090151C">
        <w:rPr>
          <w:rFonts w:ascii="inherit" w:eastAsia="Times New Roman" w:hAnsi="inherit" w:cs="Helvetica"/>
          <w:color w:val="535353"/>
          <w:sz w:val="21"/>
          <w:szCs w:val="21"/>
          <w:bdr w:val="none" w:sz="0" w:space="0" w:color="auto" w:frame="1"/>
        </w:rPr>
        <w:t>Fire</w:t>
      </w:r>
      <w:proofErr w:type="spellEnd"/>
      <w:r w:rsidRPr="0090151C">
        <w:rPr>
          <w:rFonts w:ascii="inherit" w:eastAsia="Times New Roman" w:hAnsi="inherit" w:cs="Helvetica"/>
          <w:color w:val="535353"/>
          <w:sz w:val="21"/>
          <w:szCs w:val="21"/>
          <w:bdr w:val="none" w:sz="0" w:space="0" w:color="auto" w:frame="1"/>
        </w:rPr>
        <w:t xml:space="preserve"> Protection Engineer - Conformity Assessment</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Company </w:t>
      </w:r>
      <w:proofErr w:type="spellStart"/>
      <w:r w:rsidRPr="0090151C">
        <w:rPr>
          <w:rFonts w:ascii="inherit" w:eastAsia="Times New Roman" w:hAnsi="inherit" w:cs="Helvetica"/>
          <w:color w:val="535353"/>
          <w:sz w:val="21"/>
          <w:szCs w:val="21"/>
        </w:rPr>
        <w:t>Name:</w:t>
      </w:r>
      <w:r w:rsidRPr="0090151C">
        <w:rPr>
          <w:rFonts w:ascii="inherit" w:eastAsia="Times New Roman" w:hAnsi="inherit" w:cs="Helvetica"/>
          <w:color w:val="535353"/>
          <w:sz w:val="21"/>
          <w:szCs w:val="21"/>
          <w:bdr w:val="none" w:sz="0" w:space="0" w:color="auto" w:frame="1"/>
        </w:rPr>
        <w:t>UL</w:t>
      </w:r>
      <w:proofErr w:type="spellEnd"/>
      <w:r w:rsidRPr="0090151C">
        <w:rPr>
          <w:rFonts w:ascii="inherit" w:eastAsia="Times New Roman" w:hAnsi="inherit" w:cs="Helvetica"/>
          <w:color w:val="535353"/>
          <w:sz w:val="21"/>
          <w:szCs w:val="21"/>
          <w:bdr w:val="none" w:sz="0" w:space="0" w:color="auto" w:frame="1"/>
        </w:rPr>
        <w:t xml:space="preserve"> - Underwriters Laboratories</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Job </w:t>
      </w:r>
      <w:proofErr w:type="spellStart"/>
      <w:r w:rsidRPr="0090151C">
        <w:rPr>
          <w:rFonts w:ascii="inherit" w:eastAsia="Times New Roman" w:hAnsi="inherit" w:cs="Helvetica"/>
          <w:color w:val="535353"/>
          <w:sz w:val="21"/>
          <w:szCs w:val="21"/>
        </w:rPr>
        <w:t>Function:</w:t>
      </w:r>
      <w:r w:rsidRPr="0090151C">
        <w:rPr>
          <w:rFonts w:ascii="inherit" w:eastAsia="Times New Roman" w:hAnsi="inherit" w:cs="Helvetica"/>
          <w:color w:val="535353"/>
          <w:sz w:val="21"/>
          <w:szCs w:val="21"/>
          <w:bdr w:val="none" w:sz="0" w:space="0" w:color="auto" w:frame="1"/>
        </w:rPr>
        <w:t>Fire</w:t>
      </w:r>
      <w:proofErr w:type="spellEnd"/>
      <w:r w:rsidRPr="0090151C">
        <w:rPr>
          <w:rFonts w:ascii="inherit" w:eastAsia="Times New Roman" w:hAnsi="inherit" w:cs="Helvetica"/>
          <w:color w:val="535353"/>
          <w:sz w:val="21"/>
          <w:szCs w:val="21"/>
          <w:bdr w:val="none" w:sz="0" w:space="0" w:color="auto" w:frame="1"/>
        </w:rPr>
        <w:t xml:space="preserve"> Safety Engineer</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Entry </w:t>
      </w:r>
      <w:proofErr w:type="spellStart"/>
      <w:r w:rsidRPr="0090151C">
        <w:rPr>
          <w:rFonts w:ascii="inherit" w:eastAsia="Times New Roman" w:hAnsi="inherit" w:cs="Helvetica"/>
          <w:color w:val="535353"/>
          <w:sz w:val="21"/>
          <w:szCs w:val="21"/>
        </w:rPr>
        <w:t>Level:</w:t>
      </w:r>
      <w:r w:rsidRPr="0090151C">
        <w:rPr>
          <w:rFonts w:ascii="inherit" w:eastAsia="Times New Roman" w:hAnsi="inherit" w:cs="Helvetica"/>
          <w:color w:val="535353"/>
          <w:sz w:val="21"/>
          <w:szCs w:val="21"/>
          <w:bdr w:val="none" w:sz="0" w:space="0" w:color="auto" w:frame="1"/>
        </w:rPr>
        <w:t>No</w:t>
      </w:r>
      <w:proofErr w:type="spellEnd"/>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Job </w:t>
      </w:r>
      <w:proofErr w:type="spellStart"/>
      <w:r w:rsidRPr="0090151C">
        <w:rPr>
          <w:rFonts w:ascii="inherit" w:eastAsia="Times New Roman" w:hAnsi="inherit" w:cs="Helvetica"/>
          <w:color w:val="535353"/>
          <w:sz w:val="21"/>
          <w:szCs w:val="21"/>
        </w:rPr>
        <w:t>Type:</w:t>
      </w:r>
      <w:r w:rsidRPr="0090151C">
        <w:rPr>
          <w:rFonts w:ascii="inherit" w:eastAsia="Times New Roman" w:hAnsi="inherit" w:cs="Helvetica"/>
          <w:color w:val="535353"/>
          <w:sz w:val="21"/>
          <w:szCs w:val="21"/>
          <w:bdr w:val="none" w:sz="0" w:space="0" w:color="auto" w:frame="1"/>
        </w:rPr>
        <w:t>Full-Time</w:t>
      </w:r>
      <w:proofErr w:type="spellEnd"/>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Job </w:t>
      </w:r>
      <w:proofErr w:type="spellStart"/>
      <w:r w:rsidRPr="0090151C">
        <w:rPr>
          <w:rFonts w:ascii="inherit" w:eastAsia="Times New Roman" w:hAnsi="inherit" w:cs="Helvetica"/>
          <w:color w:val="535353"/>
          <w:sz w:val="21"/>
          <w:szCs w:val="21"/>
        </w:rPr>
        <w:t>Duration:</w:t>
      </w:r>
      <w:r w:rsidRPr="0090151C">
        <w:rPr>
          <w:rFonts w:ascii="inherit" w:eastAsia="Times New Roman" w:hAnsi="inherit" w:cs="Helvetica"/>
          <w:color w:val="535353"/>
          <w:sz w:val="21"/>
          <w:szCs w:val="21"/>
          <w:bdr w:val="none" w:sz="0" w:space="0" w:color="auto" w:frame="1"/>
        </w:rPr>
        <w:t>Indefinite</w:t>
      </w:r>
      <w:proofErr w:type="spellEnd"/>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 xml:space="preserve">Min </w:t>
      </w:r>
      <w:proofErr w:type="spellStart"/>
      <w:r w:rsidRPr="0090151C">
        <w:rPr>
          <w:rFonts w:ascii="inherit" w:eastAsia="Times New Roman" w:hAnsi="inherit" w:cs="Helvetica"/>
          <w:color w:val="535353"/>
          <w:sz w:val="21"/>
          <w:szCs w:val="21"/>
        </w:rPr>
        <w:t>Education:</w:t>
      </w:r>
      <w:r w:rsidRPr="0090151C">
        <w:rPr>
          <w:rFonts w:ascii="inherit" w:eastAsia="Times New Roman" w:hAnsi="inherit" w:cs="Helvetica"/>
          <w:color w:val="535353"/>
          <w:sz w:val="21"/>
          <w:szCs w:val="21"/>
          <w:bdr w:val="none" w:sz="0" w:space="0" w:color="auto" w:frame="1"/>
        </w:rPr>
        <w:t>BA</w:t>
      </w:r>
      <w:proofErr w:type="spellEnd"/>
      <w:r w:rsidRPr="0090151C">
        <w:rPr>
          <w:rFonts w:ascii="inherit" w:eastAsia="Times New Roman" w:hAnsi="inherit" w:cs="Helvetica"/>
          <w:color w:val="535353"/>
          <w:sz w:val="21"/>
          <w:szCs w:val="21"/>
          <w:bdr w:val="none" w:sz="0" w:space="0" w:color="auto" w:frame="1"/>
        </w:rPr>
        <w:t>/BS/Undergraduate</w:t>
      </w:r>
    </w:p>
    <w:p w:rsidR="0090151C" w:rsidRPr="0090151C" w:rsidRDefault="0090151C" w:rsidP="0090151C">
      <w:pPr>
        <w:numPr>
          <w:ilvl w:val="0"/>
          <w:numId w:val="5"/>
        </w:numPr>
        <w:shd w:val="clear" w:color="auto" w:fill="F5F5F5"/>
        <w:spacing w:after="0"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Min Experience:</w:t>
      </w:r>
      <w:r w:rsidRPr="0090151C">
        <w:rPr>
          <w:rFonts w:ascii="inherit" w:eastAsia="Times New Roman" w:hAnsi="inherit" w:cs="Helvetica"/>
          <w:color w:val="535353"/>
          <w:sz w:val="21"/>
          <w:szCs w:val="21"/>
          <w:bdr w:val="none" w:sz="0" w:space="0" w:color="auto" w:frame="1"/>
        </w:rPr>
        <w:t>1-2 Years</w:t>
      </w:r>
    </w:p>
    <w:p w:rsidR="0090151C" w:rsidRPr="0090151C" w:rsidRDefault="0090151C" w:rsidP="0090151C">
      <w:pPr>
        <w:numPr>
          <w:ilvl w:val="0"/>
          <w:numId w:val="5"/>
        </w:numPr>
        <w:shd w:val="clear" w:color="auto" w:fill="F5F5F5"/>
        <w:spacing w:line="240" w:lineRule="auto"/>
        <w:ind w:left="0"/>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Required Travel:</w:t>
      </w:r>
      <w:r w:rsidRPr="0090151C">
        <w:rPr>
          <w:rFonts w:ascii="inherit" w:eastAsia="Times New Roman" w:hAnsi="inherit" w:cs="Helvetica"/>
          <w:color w:val="535353"/>
          <w:sz w:val="21"/>
          <w:szCs w:val="21"/>
          <w:bdr w:val="none" w:sz="0" w:space="0" w:color="auto" w:frame="1"/>
        </w:rPr>
        <w:t>0-10%</w:t>
      </w:r>
    </w:p>
    <w:p w:rsidR="0090151C" w:rsidRPr="0090151C" w:rsidRDefault="0090151C" w:rsidP="0090151C">
      <w:pPr>
        <w:shd w:val="clear" w:color="auto" w:fill="F5F5F5"/>
        <w:spacing w:after="0" w:line="240" w:lineRule="auto"/>
        <w:textAlignment w:val="baseline"/>
        <w:outlineLvl w:val="2"/>
        <w:rPr>
          <w:rFonts w:ascii="inherit" w:eastAsia="Times New Roman" w:hAnsi="inherit" w:cs="Helvetica"/>
          <w:color w:val="333333"/>
          <w:sz w:val="25"/>
          <w:szCs w:val="25"/>
        </w:rPr>
      </w:pPr>
      <w:hyperlink r:id="rId14" w:history="1">
        <w:r w:rsidRPr="0090151C">
          <w:rPr>
            <w:rFonts w:ascii="inherit" w:eastAsia="Times New Roman" w:hAnsi="inherit" w:cs="Helvetica"/>
            <w:color w:val="CF242A"/>
            <w:sz w:val="25"/>
            <w:szCs w:val="25"/>
            <w:u w:val="single"/>
            <w:bdr w:val="none" w:sz="0" w:space="0" w:color="auto" w:frame="1"/>
          </w:rPr>
          <w:t>About UL - Underwriters Laboratories</w:t>
        </w:r>
      </w:hyperlink>
    </w:p>
    <w:p w:rsidR="0090151C" w:rsidRPr="0090151C" w:rsidRDefault="0090151C" w:rsidP="0090151C">
      <w:pPr>
        <w:shd w:val="clear" w:color="auto" w:fill="F5F5F5"/>
        <w:spacing w:after="75" w:line="240" w:lineRule="auto"/>
        <w:textAlignment w:val="baseline"/>
        <w:rPr>
          <w:rFonts w:ascii="inherit" w:eastAsia="Times New Roman" w:hAnsi="inherit" w:cs="Helvetica"/>
          <w:color w:val="535353"/>
          <w:sz w:val="21"/>
          <w:szCs w:val="21"/>
        </w:rPr>
      </w:pPr>
      <w:r w:rsidRPr="0090151C">
        <w:rPr>
          <w:rFonts w:ascii="inherit" w:eastAsia="Times New Roman" w:hAnsi="inherit" w:cs="Helvetica"/>
          <w:color w:val="535353"/>
          <w:sz w:val="21"/>
          <w:szCs w:val="21"/>
        </w:rPr>
        <w:t>UL LLC is a global safety consulting and certification company headquartered in Northbrook, Illinois. It maintains offices in 46 countries. Established in 1894 as the Underwriters' Electrical Bureau (a bureau of the National Board of Fire Underwriters), it was known throughout the 20th century as Underwriters Laboratories and participated in the safety analysis of many of that century's new technologies. </w:t>
      </w:r>
      <w:r w:rsidRPr="0090151C">
        <w:rPr>
          <w:rFonts w:ascii="inherit" w:eastAsia="Times New Roman" w:hAnsi="inherit" w:cs="Helvetica"/>
          <w:color w:val="535353"/>
          <w:sz w:val="21"/>
          <w:szCs w:val="21"/>
        </w:rPr>
        <w:br/>
      </w:r>
      <w:r w:rsidRPr="0090151C">
        <w:rPr>
          <w:rFonts w:ascii="inherit" w:eastAsia="Times New Roman" w:hAnsi="inherit" w:cs="Helvetica"/>
          <w:color w:val="535353"/>
          <w:sz w:val="21"/>
          <w:szCs w:val="21"/>
        </w:rPr>
        <w:br/>
        <w:t>UL is one of several companies approved to perform safety testing by the U.S. federal agency Occupational Safety and Health Administration (OSHA). OSHA maintains a list of approved testing laboratories, which are known as Nationally Recognized Testing Laboratories.</w:t>
      </w:r>
    </w:p>
    <w:p w:rsidR="0090151C" w:rsidRPr="0090151C" w:rsidRDefault="0090151C" w:rsidP="0090151C">
      <w:pPr>
        <w:shd w:val="clear" w:color="auto" w:fill="F5F5F5"/>
        <w:spacing w:line="240" w:lineRule="auto"/>
        <w:textAlignment w:val="baseline"/>
        <w:rPr>
          <w:rFonts w:ascii="inherit" w:eastAsia="Times New Roman" w:hAnsi="inherit" w:cs="Helvetica"/>
          <w:color w:val="535353"/>
          <w:sz w:val="21"/>
          <w:szCs w:val="21"/>
        </w:rPr>
      </w:pPr>
      <w:hyperlink r:id="rId15" w:history="1">
        <w:r w:rsidRPr="0090151C">
          <w:rPr>
            <w:rFonts w:ascii="inherit" w:eastAsia="Times New Roman" w:hAnsi="inherit" w:cs="Helvetica"/>
            <w:color w:val="CF242A"/>
            <w:sz w:val="21"/>
            <w:szCs w:val="21"/>
            <w:u w:val="single"/>
            <w:bdr w:val="none" w:sz="0" w:space="0" w:color="auto" w:frame="1"/>
          </w:rPr>
          <w:t>More Jobs from UL - Underwriters Laboratories</w:t>
        </w:r>
      </w:hyperlink>
    </w:p>
    <w:p w:rsidR="002F13A2" w:rsidRDefault="002F13A2">
      <w:bookmarkStart w:id="0" w:name="_GoBack"/>
      <w:bookmarkEnd w:id="0"/>
    </w:p>
    <w:sectPr w:rsidR="002F1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1FF4"/>
    <w:multiLevelType w:val="multilevel"/>
    <w:tmpl w:val="0F7E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A167C"/>
    <w:multiLevelType w:val="multilevel"/>
    <w:tmpl w:val="773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770F6"/>
    <w:multiLevelType w:val="multilevel"/>
    <w:tmpl w:val="9FF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4D1524"/>
    <w:multiLevelType w:val="multilevel"/>
    <w:tmpl w:val="8BF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534A3"/>
    <w:multiLevelType w:val="multilevel"/>
    <w:tmpl w:val="FB186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1C"/>
    <w:rsid w:val="002F13A2"/>
    <w:rsid w:val="0090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6F84A-2B1C-414A-8CEC-F25A68C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01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15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5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151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0151C"/>
    <w:rPr>
      <w:color w:val="0000FF"/>
      <w:u w:val="single"/>
    </w:rPr>
  </w:style>
  <w:style w:type="character" w:styleId="Emphasis">
    <w:name w:val="Emphasis"/>
    <w:basedOn w:val="DefaultParagraphFont"/>
    <w:uiPriority w:val="20"/>
    <w:qFormat/>
    <w:rsid w:val="0090151C"/>
    <w:rPr>
      <w:i/>
      <w:iCs/>
    </w:rPr>
  </w:style>
  <w:style w:type="character" w:customStyle="1" w:styleId="h5">
    <w:name w:val="h5"/>
    <w:basedOn w:val="DefaultParagraphFont"/>
    <w:rsid w:val="0090151C"/>
  </w:style>
  <w:style w:type="paragraph" w:styleId="HTMLPreformatted">
    <w:name w:val="HTML Preformatted"/>
    <w:basedOn w:val="Normal"/>
    <w:link w:val="HTMLPreformattedChar"/>
    <w:uiPriority w:val="99"/>
    <w:semiHidden/>
    <w:unhideWhenUsed/>
    <w:rsid w:val="0090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51C"/>
    <w:rPr>
      <w:rFonts w:ascii="Courier New" w:eastAsia="Times New Roman" w:hAnsi="Courier New" w:cs="Courier New"/>
      <w:sz w:val="20"/>
      <w:szCs w:val="20"/>
    </w:rPr>
  </w:style>
  <w:style w:type="paragraph" w:styleId="NormalWeb">
    <w:name w:val="Normal (Web)"/>
    <w:basedOn w:val="Normal"/>
    <w:uiPriority w:val="99"/>
    <w:semiHidden/>
    <w:unhideWhenUsed/>
    <w:rsid w:val="00901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51C"/>
    <w:rPr>
      <w:b/>
      <w:bCs/>
    </w:rPr>
  </w:style>
  <w:style w:type="character" w:customStyle="1" w:styleId="break-all">
    <w:name w:val="break-all"/>
    <w:basedOn w:val="DefaultParagraphFont"/>
    <w:rsid w:val="00901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62210">
      <w:bodyDiv w:val="1"/>
      <w:marLeft w:val="0"/>
      <w:marRight w:val="0"/>
      <w:marTop w:val="0"/>
      <w:marBottom w:val="0"/>
      <w:divBdr>
        <w:top w:val="none" w:sz="0" w:space="0" w:color="auto"/>
        <w:left w:val="none" w:sz="0" w:space="0" w:color="auto"/>
        <w:bottom w:val="none" w:sz="0" w:space="0" w:color="auto"/>
        <w:right w:val="none" w:sz="0" w:space="0" w:color="auto"/>
      </w:divBdr>
      <w:divsChild>
        <w:div w:id="959605033">
          <w:marLeft w:val="0"/>
          <w:marRight w:val="0"/>
          <w:marTop w:val="0"/>
          <w:marBottom w:val="0"/>
          <w:divBdr>
            <w:top w:val="none" w:sz="0" w:space="0" w:color="auto"/>
            <w:left w:val="none" w:sz="0" w:space="0" w:color="auto"/>
            <w:bottom w:val="none" w:sz="0" w:space="0" w:color="auto"/>
            <w:right w:val="none" w:sz="0" w:space="0" w:color="auto"/>
          </w:divBdr>
        </w:div>
        <w:div w:id="132213296">
          <w:marLeft w:val="0"/>
          <w:marRight w:val="0"/>
          <w:marTop w:val="0"/>
          <w:marBottom w:val="0"/>
          <w:divBdr>
            <w:top w:val="none" w:sz="0" w:space="0" w:color="auto"/>
            <w:left w:val="none" w:sz="0" w:space="0" w:color="auto"/>
            <w:bottom w:val="none" w:sz="0" w:space="0" w:color="auto"/>
            <w:right w:val="none" w:sz="0" w:space="0" w:color="auto"/>
          </w:divBdr>
          <w:divsChild>
            <w:div w:id="775177259">
              <w:marLeft w:val="0"/>
              <w:marRight w:val="0"/>
              <w:marTop w:val="0"/>
              <w:marBottom w:val="0"/>
              <w:divBdr>
                <w:top w:val="none" w:sz="0" w:space="0" w:color="auto"/>
                <w:left w:val="none" w:sz="0" w:space="0" w:color="auto"/>
                <w:bottom w:val="none" w:sz="0" w:space="0" w:color="auto"/>
                <w:right w:val="none" w:sz="0" w:space="0" w:color="auto"/>
              </w:divBdr>
              <w:divsChild>
                <w:div w:id="1747875045">
                  <w:marLeft w:val="0"/>
                  <w:marRight w:val="0"/>
                  <w:marTop w:val="0"/>
                  <w:marBottom w:val="0"/>
                  <w:divBdr>
                    <w:top w:val="none" w:sz="0" w:space="0" w:color="auto"/>
                    <w:left w:val="none" w:sz="0" w:space="0" w:color="auto"/>
                    <w:bottom w:val="none" w:sz="0" w:space="0" w:color="auto"/>
                    <w:right w:val="none" w:sz="0" w:space="0" w:color="auto"/>
                  </w:divBdr>
                </w:div>
                <w:div w:id="1802844005">
                  <w:marLeft w:val="0"/>
                  <w:marRight w:val="0"/>
                  <w:marTop w:val="0"/>
                  <w:marBottom w:val="0"/>
                  <w:divBdr>
                    <w:top w:val="none" w:sz="0" w:space="0" w:color="auto"/>
                    <w:left w:val="none" w:sz="0" w:space="0" w:color="auto"/>
                    <w:bottom w:val="none" w:sz="0" w:space="0" w:color="auto"/>
                    <w:right w:val="none" w:sz="0" w:space="0" w:color="auto"/>
                  </w:divBdr>
                </w:div>
              </w:divsChild>
            </w:div>
            <w:div w:id="1642804560">
              <w:marLeft w:val="0"/>
              <w:marRight w:val="720"/>
              <w:marTop w:val="0"/>
              <w:marBottom w:val="0"/>
              <w:divBdr>
                <w:top w:val="none" w:sz="0" w:space="0" w:color="auto"/>
                <w:left w:val="none" w:sz="0" w:space="0" w:color="auto"/>
                <w:bottom w:val="none" w:sz="0" w:space="0" w:color="auto"/>
                <w:right w:val="none" w:sz="0" w:space="0" w:color="auto"/>
              </w:divBdr>
              <w:divsChild>
                <w:div w:id="2095279112">
                  <w:marLeft w:val="0"/>
                  <w:marRight w:val="0"/>
                  <w:marTop w:val="0"/>
                  <w:marBottom w:val="0"/>
                  <w:divBdr>
                    <w:top w:val="none" w:sz="0" w:space="0" w:color="auto"/>
                    <w:left w:val="none" w:sz="0" w:space="0" w:color="auto"/>
                    <w:bottom w:val="none" w:sz="0" w:space="0" w:color="auto"/>
                    <w:right w:val="none" w:sz="0" w:space="0" w:color="auto"/>
                  </w:divBdr>
                </w:div>
                <w:div w:id="884947504">
                  <w:marLeft w:val="0"/>
                  <w:marRight w:val="0"/>
                  <w:marTop w:val="0"/>
                  <w:marBottom w:val="0"/>
                  <w:divBdr>
                    <w:top w:val="none" w:sz="0" w:space="0" w:color="auto"/>
                    <w:left w:val="none" w:sz="0" w:space="0" w:color="auto"/>
                    <w:bottom w:val="none" w:sz="0" w:space="0" w:color="auto"/>
                    <w:right w:val="none" w:sz="0" w:space="0" w:color="auto"/>
                  </w:divBdr>
                </w:div>
              </w:divsChild>
            </w:div>
            <w:div w:id="148863077">
              <w:marLeft w:val="0"/>
              <w:marRight w:val="0"/>
              <w:marTop w:val="0"/>
              <w:marBottom w:val="300"/>
              <w:divBdr>
                <w:top w:val="none" w:sz="0" w:space="0" w:color="auto"/>
                <w:left w:val="none" w:sz="0" w:space="0" w:color="auto"/>
                <w:bottom w:val="none" w:sz="0" w:space="0" w:color="auto"/>
                <w:right w:val="none" w:sz="0" w:space="0" w:color="auto"/>
              </w:divBdr>
              <w:divsChild>
                <w:div w:id="919675463">
                  <w:marLeft w:val="0"/>
                  <w:marRight w:val="0"/>
                  <w:marTop w:val="0"/>
                  <w:marBottom w:val="0"/>
                  <w:divBdr>
                    <w:top w:val="none" w:sz="0" w:space="0" w:color="auto"/>
                    <w:left w:val="none" w:sz="0" w:space="0" w:color="auto"/>
                    <w:bottom w:val="none" w:sz="0" w:space="0" w:color="auto"/>
                    <w:right w:val="none" w:sz="0" w:space="0" w:color="auto"/>
                  </w:divBdr>
                </w:div>
              </w:divsChild>
            </w:div>
            <w:div w:id="19969508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sfpe.org/profile/ul-underwriters-laboratories/1361124/?job=46023967" TargetMode="External"/><Relationship Id="rId13" Type="http://schemas.openxmlformats.org/officeDocument/2006/relationships/hyperlink" Target="https://www.youtube.com/watch?v=KUHRG7Rq3nA&amp;feature=youtu.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84766421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obs.sfpe.org/profile/ul-underwriters-laboratories/1361124/?job=46023967" TargetMode="External"/><Relationship Id="rId11" Type="http://schemas.openxmlformats.org/officeDocument/2006/relationships/hyperlink" Target="https://jobs.sfpe.org/job/fire-protection-engineer-conformity-assessment/46023967/?utm_source=JobFlash&amp;utm_medium=Email&amp;utm_campaign=JobFlash-1%2B15%2C%2B2019" TargetMode="External"/><Relationship Id="rId5" Type="http://schemas.openxmlformats.org/officeDocument/2006/relationships/hyperlink" Target="https://jobs.sfpe.org/jobs/" TargetMode="External"/><Relationship Id="rId15" Type="http://schemas.openxmlformats.org/officeDocument/2006/relationships/hyperlink" Target="https://jobs.sfpe.org/profile/ul-underwriters-laboratories/1361124/?job=46023967" TargetMode="External"/><Relationship Id="rId10" Type="http://schemas.openxmlformats.org/officeDocument/2006/relationships/hyperlink" Target="https://jobs.sfpe.org/job/fire-protection-engineer-conformity-assessment/46023967/?utm_source=JobFlash&amp;utm_medium=Email&amp;utm_campaign=JobFlash-1%2B15%2C%2B2019" TargetMode="External"/><Relationship Id="rId4" Type="http://schemas.openxmlformats.org/officeDocument/2006/relationships/webSettings" Target="webSettings.xml"/><Relationship Id="rId9" Type="http://schemas.openxmlformats.org/officeDocument/2006/relationships/hyperlink" Target="https://jobs.sfpe.org/job/fire-protection-engineer-conformity-assessment/46023967/?utm_source=JobFlash&amp;utm_medium=Email&amp;utm_campaign=JobFlash-1%2B15%2C%2B2019" TargetMode="External"/><Relationship Id="rId14" Type="http://schemas.openxmlformats.org/officeDocument/2006/relationships/hyperlink" Target="https://jobs.sfpe.org/profile/ul-underwriters-laboratories/1361124/?job=46023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F2139B7B</Template>
  <TotalTime>1</TotalTime>
  <Pages>3</Pages>
  <Words>1137</Words>
  <Characters>6482</Characters>
  <Application>Microsoft Office Word</Application>
  <DocSecurity>0</DocSecurity>
  <Lines>54</Lines>
  <Paragraphs>15</Paragraphs>
  <ScaleCrop>false</ScaleCrop>
  <Company>Engineering Computer Network</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Mavity, Tracy L</dc:creator>
  <cp:keywords/>
  <dc:description/>
  <cp:lastModifiedBy>Mavity, Tracy L</cp:lastModifiedBy>
  <cp:revision>1</cp:revision>
  <dcterms:created xsi:type="dcterms:W3CDTF">2019-01-17T20:07:00Z</dcterms:created>
  <dcterms:modified xsi:type="dcterms:W3CDTF">2019-01-17T20:08:00Z</dcterms:modified>
</cp:coreProperties>
</file>