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24E" w:rsidRDefault="009E724E" w:rsidP="00B21427">
      <w:pPr>
        <w:shd w:val="clear" w:color="auto" w:fill="FFFFFF"/>
        <w:spacing w:before="100" w:beforeAutospacing="1" w:after="100" w:afterAutospacing="1" w:line="270" w:lineRule="atLeast"/>
        <w:jc w:val="center"/>
        <w:outlineLvl w:val="2"/>
        <w:rPr>
          <w:rFonts w:ascii="Arial" w:eastAsia="Times New Roman" w:hAnsi="Arial" w:cs="Arial"/>
          <w:b/>
          <w:bCs/>
          <w:i/>
          <w:iCs/>
          <w:color w:val="333333"/>
          <w:sz w:val="36"/>
          <w:szCs w:val="36"/>
          <w:lang w:val="en"/>
        </w:rPr>
      </w:pPr>
      <w:proofErr w:type="spellStart"/>
      <w:r>
        <w:rPr>
          <w:rFonts w:ascii="Arial" w:eastAsia="Times New Roman" w:hAnsi="Arial" w:cs="Arial"/>
          <w:b/>
          <w:bCs/>
          <w:i/>
          <w:iCs/>
          <w:color w:val="333333"/>
          <w:sz w:val="36"/>
          <w:szCs w:val="36"/>
          <w:lang w:val="en"/>
        </w:rPr>
        <w:t>Eckhard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333333"/>
          <w:sz w:val="36"/>
          <w:szCs w:val="36"/>
          <w:lang w:val="en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333333"/>
          <w:sz w:val="36"/>
          <w:szCs w:val="36"/>
          <w:lang w:val="en"/>
        </w:rPr>
        <w:t>Groll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333333"/>
          <w:sz w:val="36"/>
          <w:szCs w:val="36"/>
          <w:lang w:val="en"/>
        </w:rPr>
        <w:t>, Ph.D.</w:t>
      </w:r>
      <w:bookmarkStart w:id="0" w:name="_GoBack"/>
      <w:bookmarkEnd w:id="0"/>
    </w:p>
    <w:p w:rsidR="00B21427" w:rsidRDefault="00B21427" w:rsidP="00B21427">
      <w:pPr>
        <w:shd w:val="clear" w:color="auto" w:fill="FFFFFF"/>
        <w:spacing w:before="100" w:beforeAutospacing="1" w:after="100" w:afterAutospacing="1" w:line="270" w:lineRule="atLeast"/>
        <w:jc w:val="center"/>
        <w:outlineLvl w:val="2"/>
        <w:rPr>
          <w:rFonts w:ascii="Arial" w:eastAsia="Times New Roman" w:hAnsi="Arial" w:cs="Arial"/>
          <w:b/>
          <w:bCs/>
          <w:i/>
          <w:iCs/>
          <w:color w:val="333333"/>
          <w:sz w:val="36"/>
          <w:szCs w:val="36"/>
          <w:lang w:val="en"/>
        </w:rPr>
      </w:pPr>
      <w:r w:rsidRPr="00B21427">
        <w:rPr>
          <w:rFonts w:ascii="Arial" w:eastAsia="Times New Roman" w:hAnsi="Arial" w:cs="Arial"/>
          <w:b/>
          <w:bCs/>
          <w:i/>
          <w:iCs/>
          <w:color w:val="333333"/>
          <w:sz w:val="36"/>
          <w:szCs w:val="36"/>
          <w:lang w:val="en"/>
        </w:rPr>
        <w:t>Director of Office of Professional Practice / Professor of Mechanical Engineering</w:t>
      </w:r>
      <w:r>
        <w:rPr>
          <w:rFonts w:ascii="Arial" w:eastAsia="Times New Roman" w:hAnsi="Arial" w:cs="Arial"/>
          <w:b/>
          <w:bCs/>
          <w:i/>
          <w:iCs/>
          <w:color w:val="333333"/>
          <w:sz w:val="36"/>
          <w:szCs w:val="36"/>
          <w:lang w:val="en"/>
        </w:rPr>
        <w:t xml:space="preserve"> / </w:t>
      </w:r>
      <w:r w:rsidRPr="00B21427">
        <w:rPr>
          <w:rFonts w:ascii="Arial" w:eastAsia="Times New Roman" w:hAnsi="Arial" w:cs="Arial"/>
          <w:b/>
          <w:bCs/>
          <w:i/>
          <w:iCs/>
          <w:color w:val="333333"/>
          <w:sz w:val="36"/>
          <w:szCs w:val="36"/>
          <w:lang w:val="en"/>
        </w:rPr>
        <w:t>Professor of Construction Engineering and Management (by Courtesy)</w:t>
      </w:r>
    </w:p>
    <w:p w:rsidR="00B21427" w:rsidRPr="00B21427" w:rsidRDefault="00B21427" w:rsidP="00B21427">
      <w:pPr>
        <w:shd w:val="clear" w:color="auto" w:fill="FFFFFF"/>
        <w:spacing w:line="270" w:lineRule="atLeast"/>
        <w:jc w:val="center"/>
        <w:rPr>
          <w:rFonts w:ascii="Verdana" w:eastAsia="Times New Roman" w:hAnsi="Verdana" w:cs="Arial"/>
          <w:color w:val="333333"/>
          <w:sz w:val="18"/>
          <w:szCs w:val="18"/>
          <w:lang w:val="en"/>
        </w:rPr>
      </w:pPr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School of Mechanical Engineering</w:t>
      </w:r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br/>
        <w:t>Purdue University</w:t>
      </w:r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br/>
        <w:t>585 Purdue Mall</w:t>
      </w:r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br/>
        <w:t>West Lafayette, IN 47907-2088</w:t>
      </w:r>
    </w:p>
    <w:p w:rsidR="00B21427" w:rsidRPr="00B21427" w:rsidRDefault="009E724E" w:rsidP="00B21427">
      <w:pPr>
        <w:shd w:val="clear" w:color="auto" w:fill="FFFFFF"/>
        <w:spacing w:line="270" w:lineRule="atLeast"/>
        <w:jc w:val="center"/>
        <w:rPr>
          <w:rFonts w:ascii="Verdana" w:eastAsia="Times New Roman" w:hAnsi="Verdana" w:cs="Arial"/>
          <w:color w:val="333333"/>
          <w:sz w:val="18"/>
          <w:szCs w:val="18"/>
          <w:lang w:val="en"/>
        </w:rPr>
      </w:pPr>
      <w:hyperlink r:id="rId7" w:history="1">
        <w:r w:rsidR="00B21427" w:rsidRPr="00B21427">
          <w:rPr>
            <w:rFonts w:ascii="Verdana" w:eastAsia="Times New Roman" w:hAnsi="Verdana" w:cs="Arial"/>
            <w:color w:val="0000FF"/>
            <w:sz w:val="18"/>
            <w:szCs w:val="18"/>
            <w:u w:val="single"/>
            <w:lang w:val="en"/>
          </w:rPr>
          <w:t>groll@purdue.edu</w:t>
        </w:r>
      </w:hyperlink>
    </w:p>
    <w:p w:rsidR="00B21427" w:rsidRPr="00B21427" w:rsidRDefault="00B21427" w:rsidP="00B21427">
      <w:pPr>
        <w:shd w:val="clear" w:color="auto" w:fill="FFFFFF"/>
        <w:spacing w:after="0" w:line="270" w:lineRule="atLeast"/>
        <w:jc w:val="center"/>
        <w:rPr>
          <w:rFonts w:ascii="Verdana" w:eastAsia="Times New Roman" w:hAnsi="Verdana" w:cs="Arial"/>
          <w:color w:val="333333"/>
          <w:sz w:val="18"/>
          <w:szCs w:val="18"/>
          <w:lang w:val="en"/>
        </w:rPr>
      </w:pPr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Phone: +1 765 49-62201</w:t>
      </w:r>
    </w:p>
    <w:p w:rsidR="00B21427" w:rsidRPr="00B21427" w:rsidRDefault="00B21427" w:rsidP="00B21427">
      <w:pPr>
        <w:shd w:val="clear" w:color="auto" w:fill="FFFFFF"/>
        <w:spacing w:line="270" w:lineRule="atLeast"/>
        <w:jc w:val="center"/>
        <w:rPr>
          <w:rFonts w:ascii="Verdana" w:eastAsia="Times New Roman" w:hAnsi="Verdana" w:cs="Arial"/>
          <w:color w:val="333333"/>
          <w:sz w:val="18"/>
          <w:szCs w:val="18"/>
          <w:lang w:val="en"/>
        </w:rPr>
      </w:pPr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FAX: +1 765 494 0787</w:t>
      </w:r>
    </w:p>
    <w:p w:rsidR="00B21427" w:rsidRPr="00B21427" w:rsidRDefault="00B21427" w:rsidP="00B21427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Arial" w:eastAsia="Times New Roman" w:hAnsi="Arial" w:cs="Arial"/>
          <w:b/>
          <w:bCs/>
          <w:color w:val="333333"/>
          <w:sz w:val="27"/>
          <w:szCs w:val="27"/>
          <w:lang w:val="en"/>
        </w:rPr>
      </w:pPr>
      <w:r w:rsidRPr="00B21427">
        <w:rPr>
          <w:rFonts w:ascii="Arial" w:eastAsia="Times New Roman" w:hAnsi="Arial" w:cs="Arial"/>
          <w:b/>
          <w:bCs/>
          <w:color w:val="333333"/>
          <w:sz w:val="27"/>
          <w:szCs w:val="27"/>
          <w:lang w:val="en"/>
        </w:rPr>
        <w:t>Degrees</w:t>
      </w:r>
    </w:p>
    <w:p w:rsidR="00B21427" w:rsidRPr="00B21427" w:rsidRDefault="00B21427" w:rsidP="00B214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20"/>
        <w:rPr>
          <w:rFonts w:ascii="Verdana" w:eastAsia="Times New Roman" w:hAnsi="Verdana" w:cs="Arial"/>
          <w:color w:val="333333"/>
          <w:sz w:val="18"/>
          <w:szCs w:val="18"/>
          <w:lang w:val="en"/>
        </w:rPr>
      </w:pPr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B.S. Ruhr-University of Bochum, '86 </w:t>
      </w:r>
    </w:p>
    <w:p w:rsidR="00B21427" w:rsidRPr="00B21427" w:rsidRDefault="00B21427" w:rsidP="00B214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20"/>
        <w:rPr>
          <w:rFonts w:ascii="Verdana" w:eastAsia="Times New Roman" w:hAnsi="Verdana" w:cs="Arial"/>
          <w:color w:val="333333"/>
          <w:sz w:val="18"/>
          <w:szCs w:val="18"/>
          <w:lang w:val="en"/>
        </w:rPr>
      </w:pPr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M.S. Ruhr-University of Bochum, '89 </w:t>
      </w:r>
    </w:p>
    <w:p w:rsidR="00B21427" w:rsidRPr="00B21427" w:rsidRDefault="00B21427" w:rsidP="00B214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20"/>
        <w:rPr>
          <w:rFonts w:ascii="Verdana" w:eastAsia="Times New Roman" w:hAnsi="Verdana" w:cs="Arial"/>
          <w:color w:val="333333"/>
          <w:sz w:val="18"/>
          <w:szCs w:val="18"/>
          <w:lang w:val="en"/>
        </w:rPr>
      </w:pPr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Ph.D. University of Hannover, '94 </w:t>
      </w:r>
    </w:p>
    <w:p w:rsidR="00B21427" w:rsidRPr="00B21427" w:rsidRDefault="00B21427" w:rsidP="00B21427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Arial" w:eastAsia="Times New Roman" w:hAnsi="Arial" w:cs="Arial"/>
          <w:b/>
          <w:bCs/>
          <w:color w:val="333333"/>
          <w:sz w:val="27"/>
          <w:szCs w:val="27"/>
          <w:lang w:val="en"/>
        </w:rPr>
      </w:pPr>
      <w:r w:rsidRPr="00B21427">
        <w:rPr>
          <w:rFonts w:ascii="Arial" w:eastAsia="Times New Roman" w:hAnsi="Arial" w:cs="Arial"/>
          <w:b/>
          <w:bCs/>
          <w:color w:val="333333"/>
          <w:sz w:val="27"/>
          <w:szCs w:val="27"/>
          <w:lang w:val="en"/>
        </w:rPr>
        <w:t>Research Interests</w:t>
      </w:r>
    </w:p>
    <w:p w:rsidR="00B21427" w:rsidRPr="00B21427" w:rsidRDefault="00B21427" w:rsidP="00B214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20"/>
        <w:rPr>
          <w:rFonts w:ascii="Verdana" w:eastAsia="Times New Roman" w:hAnsi="Verdana" w:cs="Arial"/>
          <w:color w:val="333333"/>
          <w:sz w:val="18"/>
          <w:szCs w:val="18"/>
          <w:lang w:val="en"/>
        </w:rPr>
      </w:pPr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Thermal sciences as applied to HVAC&amp;R systems and equipment </w:t>
      </w:r>
    </w:p>
    <w:p w:rsidR="00B21427" w:rsidRPr="00B21427" w:rsidRDefault="00B21427" w:rsidP="00B21427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Arial" w:eastAsia="Times New Roman" w:hAnsi="Arial" w:cs="Arial"/>
          <w:b/>
          <w:bCs/>
          <w:color w:val="333333"/>
          <w:sz w:val="27"/>
          <w:szCs w:val="27"/>
          <w:lang w:val="en"/>
        </w:rPr>
      </w:pPr>
      <w:r w:rsidRPr="00B21427">
        <w:rPr>
          <w:rFonts w:ascii="Arial" w:eastAsia="Times New Roman" w:hAnsi="Arial" w:cs="Arial"/>
          <w:b/>
          <w:bCs/>
          <w:color w:val="333333"/>
          <w:sz w:val="27"/>
          <w:szCs w:val="27"/>
          <w:lang w:val="en"/>
        </w:rPr>
        <w:t>Research Area(s)</w:t>
      </w:r>
    </w:p>
    <w:p w:rsidR="00B21427" w:rsidRPr="00B21427" w:rsidRDefault="009E724E" w:rsidP="00B214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20"/>
        <w:rPr>
          <w:rFonts w:ascii="Verdana" w:eastAsia="Times New Roman" w:hAnsi="Verdana" w:cs="Arial"/>
          <w:color w:val="333333"/>
          <w:sz w:val="18"/>
          <w:szCs w:val="18"/>
          <w:lang w:val="en"/>
        </w:rPr>
      </w:pPr>
      <w:hyperlink r:id="rId8" w:history="1">
        <w:r w:rsidR="00B21427" w:rsidRPr="00B21427">
          <w:rPr>
            <w:rFonts w:ascii="Verdana" w:eastAsia="Times New Roman" w:hAnsi="Verdana" w:cs="Arial"/>
            <w:color w:val="0000FF"/>
            <w:sz w:val="18"/>
            <w:szCs w:val="18"/>
            <w:u w:val="single"/>
            <w:lang w:val="en"/>
          </w:rPr>
          <w:t>Combustion, Energy Utilization, and Thermodynamics</w:t>
        </w:r>
      </w:hyperlink>
      <w:r w:rsidR="00B21427"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</w:t>
      </w:r>
    </w:p>
    <w:p w:rsidR="00B21427" w:rsidRPr="00B21427" w:rsidRDefault="009E724E" w:rsidP="00B214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20"/>
        <w:rPr>
          <w:rFonts w:ascii="Verdana" w:eastAsia="Times New Roman" w:hAnsi="Verdana" w:cs="Arial"/>
          <w:color w:val="333333"/>
          <w:sz w:val="18"/>
          <w:szCs w:val="18"/>
          <w:lang w:val="en"/>
        </w:rPr>
      </w:pPr>
      <w:hyperlink r:id="rId9" w:history="1">
        <w:r w:rsidR="00B21427" w:rsidRPr="00B21427">
          <w:rPr>
            <w:rFonts w:ascii="Verdana" w:eastAsia="Times New Roman" w:hAnsi="Verdana" w:cs="Arial"/>
            <w:color w:val="0000FF"/>
            <w:sz w:val="18"/>
            <w:szCs w:val="18"/>
            <w:u w:val="single"/>
            <w:lang w:val="en"/>
          </w:rPr>
          <w:t>Heating, Ventilating, Air Conditioning &amp; Refrigeration</w:t>
        </w:r>
      </w:hyperlink>
      <w:r w:rsidR="00B21427"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</w:t>
      </w:r>
    </w:p>
    <w:p w:rsidR="00B21427" w:rsidRPr="00B21427" w:rsidRDefault="00B21427" w:rsidP="00B21427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Arial" w:eastAsia="Times New Roman" w:hAnsi="Arial" w:cs="Arial"/>
          <w:b/>
          <w:bCs/>
          <w:color w:val="333333"/>
          <w:sz w:val="27"/>
          <w:szCs w:val="27"/>
          <w:lang w:val="en"/>
        </w:rPr>
      </w:pPr>
      <w:r w:rsidRPr="00B21427">
        <w:rPr>
          <w:rFonts w:ascii="Arial" w:eastAsia="Times New Roman" w:hAnsi="Arial" w:cs="Arial"/>
          <w:b/>
          <w:bCs/>
          <w:color w:val="333333"/>
          <w:sz w:val="27"/>
          <w:szCs w:val="27"/>
          <w:lang w:val="en"/>
        </w:rPr>
        <w:t>Research Links</w:t>
      </w:r>
    </w:p>
    <w:p w:rsidR="00B21427" w:rsidRPr="00B21427" w:rsidRDefault="009E724E" w:rsidP="00B214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20"/>
        <w:rPr>
          <w:rFonts w:ascii="Verdana" w:eastAsia="Times New Roman" w:hAnsi="Verdana" w:cs="Arial"/>
          <w:color w:val="333333"/>
          <w:sz w:val="18"/>
          <w:szCs w:val="18"/>
          <w:lang w:val="en"/>
        </w:rPr>
      </w:pPr>
      <w:hyperlink r:id="rId10" w:history="1">
        <w:r w:rsidR="00B21427" w:rsidRPr="00B21427">
          <w:rPr>
            <w:rFonts w:ascii="Verdana" w:eastAsia="Times New Roman" w:hAnsi="Verdana" w:cs="Arial"/>
            <w:color w:val="0000FF"/>
            <w:sz w:val="18"/>
            <w:szCs w:val="18"/>
            <w:u w:val="single"/>
            <w:lang w:val="en"/>
          </w:rPr>
          <w:t>Faculty Research Presentation</w:t>
        </w:r>
      </w:hyperlink>
      <w:r w:rsidR="00B21427"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</w:t>
      </w:r>
    </w:p>
    <w:p w:rsidR="00B21427" w:rsidRPr="00B21427" w:rsidRDefault="00B21427" w:rsidP="00B21427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Arial" w:eastAsia="Times New Roman" w:hAnsi="Arial" w:cs="Arial"/>
          <w:b/>
          <w:bCs/>
          <w:color w:val="333333"/>
          <w:sz w:val="27"/>
          <w:szCs w:val="27"/>
          <w:lang w:val="en"/>
        </w:rPr>
      </w:pPr>
      <w:r w:rsidRPr="00B21427">
        <w:rPr>
          <w:rFonts w:ascii="Arial" w:eastAsia="Times New Roman" w:hAnsi="Arial" w:cs="Arial"/>
          <w:b/>
          <w:bCs/>
          <w:color w:val="333333"/>
          <w:sz w:val="27"/>
          <w:szCs w:val="27"/>
          <w:lang w:val="en"/>
        </w:rPr>
        <w:t>Awards and Recognitions</w:t>
      </w:r>
    </w:p>
    <w:p w:rsidR="00B21427" w:rsidRPr="00B21427" w:rsidRDefault="00B21427" w:rsidP="00B21427">
      <w:pPr>
        <w:shd w:val="clear" w:color="auto" w:fill="FFFFFF"/>
        <w:spacing w:after="0" w:line="270" w:lineRule="atLeast"/>
        <w:rPr>
          <w:rFonts w:ascii="Verdana" w:eastAsia="Times New Roman" w:hAnsi="Verdana" w:cs="Arial"/>
          <w:color w:val="333333"/>
          <w:sz w:val="18"/>
          <w:szCs w:val="18"/>
          <w:lang w:val="en"/>
        </w:rPr>
      </w:pPr>
      <w:proofErr w:type="gramStart"/>
      <w:r w:rsidRPr="00B21427">
        <w:rPr>
          <w:rFonts w:ascii="Verdana" w:eastAsia="Times New Roman" w:hAnsi="Symbol" w:cs="Arial"/>
          <w:color w:val="333333"/>
          <w:sz w:val="18"/>
          <w:szCs w:val="18"/>
          <w:lang w:val="en"/>
        </w:rPr>
        <w:t></w:t>
      </w:r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 2011</w:t>
      </w:r>
      <w:proofErr w:type="gram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ASHRAE Distinguished Lecturer </w:t>
      </w:r>
    </w:p>
    <w:p w:rsidR="00B21427" w:rsidRPr="00B21427" w:rsidRDefault="00B21427" w:rsidP="00B21427">
      <w:pPr>
        <w:shd w:val="clear" w:color="auto" w:fill="FFFFFF"/>
        <w:spacing w:after="0" w:line="270" w:lineRule="atLeast"/>
        <w:rPr>
          <w:rFonts w:ascii="Verdana" w:eastAsia="Times New Roman" w:hAnsi="Verdana" w:cs="Arial"/>
          <w:color w:val="333333"/>
          <w:sz w:val="18"/>
          <w:szCs w:val="18"/>
          <w:lang w:val="en"/>
        </w:rPr>
      </w:pPr>
      <w:proofErr w:type="gramStart"/>
      <w:r w:rsidRPr="00B21427">
        <w:rPr>
          <w:rFonts w:ascii="Verdana" w:eastAsia="Times New Roman" w:hAnsi="Symbol" w:cs="Arial"/>
          <w:color w:val="333333"/>
          <w:sz w:val="18"/>
          <w:szCs w:val="18"/>
          <w:lang w:val="en"/>
        </w:rPr>
        <w:t></w:t>
      </w:r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 2010</w:t>
      </w:r>
      <w:proofErr w:type="gram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-2011 ACE (American Council on Education) Fellow </w:t>
      </w:r>
    </w:p>
    <w:p w:rsidR="00B21427" w:rsidRPr="00B21427" w:rsidRDefault="00B21427" w:rsidP="00B21427">
      <w:pPr>
        <w:shd w:val="clear" w:color="auto" w:fill="FFFFFF"/>
        <w:spacing w:after="0" w:line="270" w:lineRule="atLeast"/>
        <w:rPr>
          <w:rFonts w:ascii="Verdana" w:eastAsia="Times New Roman" w:hAnsi="Verdana" w:cs="Arial"/>
          <w:color w:val="333333"/>
          <w:sz w:val="18"/>
          <w:szCs w:val="18"/>
          <w:lang w:val="en"/>
        </w:rPr>
      </w:pPr>
      <w:proofErr w:type="gramStart"/>
      <w:r w:rsidRPr="00B21427">
        <w:rPr>
          <w:rFonts w:ascii="Verdana" w:eastAsia="Times New Roman" w:hAnsi="Symbol" w:cs="Arial"/>
          <w:color w:val="333333"/>
          <w:sz w:val="18"/>
          <w:szCs w:val="18"/>
          <w:lang w:val="en"/>
        </w:rPr>
        <w:lastRenderedPageBreak/>
        <w:t></w:t>
      </w:r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 2010</w:t>
      </w:r>
      <w:proofErr w:type="gram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E. K. Campbell Award from ASHRAE in recognition of outstanding service and achievement in teaching and research in subjects relating to the industry and professions represented by ASHRAE. </w:t>
      </w:r>
    </w:p>
    <w:p w:rsidR="00B21427" w:rsidRPr="00B21427" w:rsidRDefault="00B21427" w:rsidP="00B21427">
      <w:pPr>
        <w:shd w:val="clear" w:color="auto" w:fill="FFFFFF"/>
        <w:spacing w:after="0" w:line="270" w:lineRule="atLeast"/>
        <w:rPr>
          <w:rFonts w:ascii="Verdana" w:eastAsia="Times New Roman" w:hAnsi="Verdana" w:cs="Arial"/>
          <w:color w:val="333333"/>
          <w:sz w:val="18"/>
          <w:szCs w:val="18"/>
          <w:lang w:val="en"/>
        </w:rPr>
      </w:pPr>
      <w:proofErr w:type="gramStart"/>
      <w:r w:rsidRPr="00B21427">
        <w:rPr>
          <w:rFonts w:ascii="Verdana" w:eastAsia="Times New Roman" w:hAnsi="Symbol" w:cs="Arial"/>
          <w:color w:val="333333"/>
          <w:sz w:val="18"/>
          <w:szCs w:val="18"/>
          <w:lang w:val="en"/>
        </w:rPr>
        <w:t></w:t>
      </w:r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 2009</w:t>
      </w:r>
      <w:proofErr w:type="gram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-10 CIC-ALP Fellow (Committee on Institutional Collaboration Academic Leadership Program), Purdue University </w:t>
      </w:r>
    </w:p>
    <w:p w:rsidR="00B21427" w:rsidRPr="00B21427" w:rsidRDefault="00B21427" w:rsidP="00B21427">
      <w:pPr>
        <w:shd w:val="clear" w:color="auto" w:fill="FFFFFF"/>
        <w:spacing w:after="0" w:line="270" w:lineRule="atLeast"/>
        <w:rPr>
          <w:rFonts w:ascii="Verdana" w:eastAsia="Times New Roman" w:hAnsi="Verdana" w:cs="Arial"/>
          <w:color w:val="333333"/>
          <w:sz w:val="18"/>
          <w:szCs w:val="18"/>
          <w:lang w:val="en"/>
        </w:rPr>
      </w:pPr>
      <w:proofErr w:type="gramStart"/>
      <w:r w:rsidRPr="00B21427">
        <w:rPr>
          <w:rFonts w:ascii="Verdana" w:eastAsia="Times New Roman" w:hAnsi="Symbol" w:cs="Arial"/>
          <w:color w:val="333333"/>
          <w:sz w:val="18"/>
          <w:szCs w:val="18"/>
          <w:lang w:val="en"/>
        </w:rPr>
        <w:t></w:t>
      </w:r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 2009</w:t>
      </w:r>
      <w:proofErr w:type="gram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Faculty Advising Excellence Award, College of Engineering, Purdue University </w:t>
      </w:r>
    </w:p>
    <w:p w:rsidR="00B21427" w:rsidRPr="00B21427" w:rsidRDefault="00B21427" w:rsidP="00B21427">
      <w:pPr>
        <w:shd w:val="clear" w:color="auto" w:fill="FFFFFF"/>
        <w:spacing w:after="0" w:line="270" w:lineRule="atLeast"/>
        <w:rPr>
          <w:rFonts w:ascii="Verdana" w:eastAsia="Times New Roman" w:hAnsi="Verdana" w:cs="Arial"/>
          <w:color w:val="333333"/>
          <w:sz w:val="18"/>
          <w:szCs w:val="18"/>
          <w:lang w:val="en"/>
        </w:rPr>
      </w:pPr>
      <w:proofErr w:type="gramStart"/>
      <w:r w:rsidRPr="00B21427">
        <w:rPr>
          <w:rFonts w:ascii="Verdana" w:eastAsia="Times New Roman" w:hAnsi="Symbol" w:cs="Arial"/>
          <w:color w:val="333333"/>
          <w:sz w:val="18"/>
          <w:szCs w:val="18"/>
          <w:lang w:val="en"/>
        </w:rPr>
        <w:t></w:t>
      </w:r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 2008</w:t>
      </w:r>
      <w:proofErr w:type="gram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Inductee Book of Great Teachers, Purdue University </w:t>
      </w:r>
    </w:p>
    <w:p w:rsidR="00B21427" w:rsidRPr="00B21427" w:rsidRDefault="00B21427" w:rsidP="00B21427">
      <w:pPr>
        <w:shd w:val="clear" w:color="auto" w:fill="FFFFFF"/>
        <w:spacing w:after="0" w:line="270" w:lineRule="atLeast"/>
        <w:rPr>
          <w:rFonts w:ascii="Verdana" w:eastAsia="Times New Roman" w:hAnsi="Verdana" w:cs="Arial"/>
          <w:color w:val="333333"/>
          <w:sz w:val="18"/>
          <w:szCs w:val="18"/>
          <w:lang w:val="en"/>
        </w:rPr>
      </w:pPr>
      <w:r w:rsidRPr="00B21427">
        <w:rPr>
          <w:rFonts w:ascii="Verdana" w:eastAsia="Times New Roman" w:hAnsi="Symbol" w:cs="Arial"/>
          <w:color w:val="333333"/>
          <w:sz w:val="18"/>
          <w:szCs w:val="18"/>
          <w:lang w:val="en"/>
        </w:rPr>
        <w:t></w:t>
      </w:r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 2007 Ruth and Joel </w:t>
      </w:r>
      <w:proofErr w:type="spellStart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Spira</w:t>
      </w:r>
      <w:proofErr w:type="spell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Award for outstanding contributions to the School of Mechanical Engineering for inspiring students and fostering excellence in commercial or defense product realization. </w:t>
      </w:r>
    </w:p>
    <w:p w:rsidR="00B21427" w:rsidRPr="00B21427" w:rsidRDefault="00B21427" w:rsidP="00B21427">
      <w:pPr>
        <w:shd w:val="clear" w:color="auto" w:fill="FFFFFF"/>
        <w:spacing w:after="0" w:line="270" w:lineRule="atLeast"/>
        <w:rPr>
          <w:rFonts w:ascii="Verdana" w:eastAsia="Times New Roman" w:hAnsi="Verdana" w:cs="Arial"/>
          <w:color w:val="333333"/>
          <w:sz w:val="18"/>
          <w:szCs w:val="18"/>
          <w:lang w:val="en"/>
        </w:rPr>
      </w:pPr>
      <w:proofErr w:type="gramStart"/>
      <w:r w:rsidRPr="00B21427">
        <w:rPr>
          <w:rFonts w:ascii="Verdana" w:eastAsia="Times New Roman" w:hAnsi="Symbol" w:cs="Arial"/>
          <w:color w:val="333333"/>
          <w:sz w:val="18"/>
          <w:szCs w:val="18"/>
          <w:lang w:val="en"/>
        </w:rPr>
        <w:t></w:t>
      </w:r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 2007</w:t>
      </w:r>
      <w:proofErr w:type="gram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Purdue University Faculty Scholar Award </w:t>
      </w:r>
    </w:p>
    <w:p w:rsidR="00B21427" w:rsidRPr="00B21427" w:rsidRDefault="00B21427" w:rsidP="00B21427">
      <w:pPr>
        <w:shd w:val="clear" w:color="auto" w:fill="FFFFFF"/>
        <w:spacing w:after="0" w:line="270" w:lineRule="atLeast"/>
        <w:rPr>
          <w:rFonts w:ascii="Verdana" w:eastAsia="Times New Roman" w:hAnsi="Verdana" w:cs="Arial"/>
          <w:color w:val="333333"/>
          <w:sz w:val="18"/>
          <w:szCs w:val="18"/>
          <w:lang w:val="en"/>
        </w:rPr>
      </w:pPr>
      <w:proofErr w:type="gramStart"/>
      <w:r w:rsidRPr="00B21427">
        <w:rPr>
          <w:rFonts w:ascii="Verdana" w:eastAsia="Times New Roman" w:hAnsi="Symbol" w:cs="Arial"/>
          <w:color w:val="333333"/>
          <w:sz w:val="18"/>
          <w:szCs w:val="18"/>
          <w:lang w:val="en"/>
        </w:rPr>
        <w:t></w:t>
      </w:r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 2006</w:t>
      </w:r>
      <w:proofErr w:type="gram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ASHRAE Fellow </w:t>
      </w:r>
    </w:p>
    <w:p w:rsidR="00B21427" w:rsidRPr="00B21427" w:rsidRDefault="00B21427" w:rsidP="00B21427">
      <w:pPr>
        <w:shd w:val="clear" w:color="auto" w:fill="FFFFFF"/>
        <w:spacing w:after="0" w:line="270" w:lineRule="atLeast"/>
        <w:rPr>
          <w:rFonts w:ascii="Verdana" w:eastAsia="Times New Roman" w:hAnsi="Verdana" w:cs="Arial"/>
          <w:color w:val="333333"/>
          <w:sz w:val="18"/>
          <w:szCs w:val="18"/>
          <w:lang w:val="en"/>
        </w:rPr>
      </w:pPr>
      <w:proofErr w:type="gramStart"/>
      <w:r w:rsidRPr="00B21427">
        <w:rPr>
          <w:rFonts w:ascii="Verdana" w:eastAsia="Times New Roman" w:hAnsi="Symbol" w:cs="Arial"/>
          <w:color w:val="333333"/>
          <w:sz w:val="18"/>
          <w:szCs w:val="18"/>
          <w:lang w:val="en"/>
        </w:rPr>
        <w:t></w:t>
      </w:r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 2005</w:t>
      </w:r>
      <w:proofErr w:type="gram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Fellow of Purdue’s Teaching Academy </w:t>
      </w:r>
    </w:p>
    <w:p w:rsidR="00B21427" w:rsidRPr="00B21427" w:rsidRDefault="00B21427" w:rsidP="00B21427">
      <w:pPr>
        <w:shd w:val="clear" w:color="auto" w:fill="FFFFFF"/>
        <w:spacing w:after="0" w:line="270" w:lineRule="atLeast"/>
        <w:rPr>
          <w:rFonts w:ascii="Verdana" w:eastAsia="Times New Roman" w:hAnsi="Verdana" w:cs="Arial"/>
          <w:color w:val="333333"/>
          <w:sz w:val="18"/>
          <w:szCs w:val="18"/>
          <w:lang w:val="en"/>
        </w:rPr>
      </w:pPr>
      <w:r w:rsidRPr="00B21427">
        <w:rPr>
          <w:rFonts w:ascii="Verdana" w:eastAsia="Times New Roman" w:hAnsi="Symbol" w:cs="Arial"/>
          <w:color w:val="333333"/>
          <w:sz w:val="18"/>
          <w:szCs w:val="18"/>
          <w:lang w:val="en"/>
        </w:rPr>
        <w:t></w:t>
      </w:r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 2005 Wilbur T. </w:t>
      </w:r>
      <w:proofErr w:type="spellStart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Pentzer</w:t>
      </w:r>
      <w:proofErr w:type="spell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Achievement and Leadership Award for outstanding contributions to the growth and well-being of the International Institute of Refrigeration (IIR) and the U.S. National Committee of the IIR. </w:t>
      </w:r>
    </w:p>
    <w:p w:rsidR="00B21427" w:rsidRPr="00B21427" w:rsidRDefault="00B21427" w:rsidP="00B21427">
      <w:pPr>
        <w:shd w:val="clear" w:color="auto" w:fill="FFFFFF"/>
        <w:spacing w:after="0" w:line="270" w:lineRule="atLeast"/>
        <w:rPr>
          <w:rFonts w:ascii="Verdana" w:eastAsia="Times New Roman" w:hAnsi="Verdana" w:cs="Arial"/>
          <w:color w:val="333333"/>
          <w:sz w:val="18"/>
          <w:szCs w:val="18"/>
          <w:lang w:val="en"/>
        </w:rPr>
      </w:pPr>
      <w:proofErr w:type="gramStart"/>
      <w:r w:rsidRPr="00B21427">
        <w:rPr>
          <w:rFonts w:ascii="Verdana" w:eastAsia="Times New Roman" w:hAnsi="Symbol" w:cs="Arial"/>
          <w:color w:val="333333"/>
          <w:sz w:val="18"/>
          <w:szCs w:val="18"/>
          <w:lang w:val="en"/>
        </w:rPr>
        <w:t></w:t>
      </w:r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 2005</w:t>
      </w:r>
      <w:proofErr w:type="gram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Charles B. Murphy Award for outstanding undergraduate teaching for meritorious and effective performance in the instruction of undergraduate students at </w:t>
      </w:r>
      <w:proofErr w:type="spellStart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PurdueUniversity</w:t>
      </w:r>
      <w:proofErr w:type="spell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. </w:t>
      </w:r>
    </w:p>
    <w:p w:rsidR="00B21427" w:rsidRPr="00B21427" w:rsidRDefault="00B21427" w:rsidP="00B21427">
      <w:pPr>
        <w:shd w:val="clear" w:color="auto" w:fill="FFFFFF"/>
        <w:spacing w:after="0" w:line="270" w:lineRule="atLeast"/>
        <w:rPr>
          <w:rFonts w:ascii="Verdana" w:eastAsia="Times New Roman" w:hAnsi="Verdana" w:cs="Arial"/>
          <w:color w:val="333333"/>
          <w:sz w:val="18"/>
          <w:szCs w:val="18"/>
          <w:lang w:val="en"/>
        </w:rPr>
      </w:pPr>
      <w:proofErr w:type="gramStart"/>
      <w:r w:rsidRPr="00B21427">
        <w:rPr>
          <w:rFonts w:ascii="Verdana" w:eastAsia="Times New Roman" w:hAnsi="Symbol" w:cs="Arial"/>
          <w:color w:val="333333"/>
          <w:sz w:val="18"/>
          <w:szCs w:val="18"/>
          <w:lang w:val="en"/>
        </w:rPr>
        <w:t></w:t>
      </w:r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 2004</w:t>
      </w:r>
      <w:proofErr w:type="gram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Team Excellence Award in the Schools of Engineering at </w:t>
      </w:r>
      <w:proofErr w:type="spellStart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PurdueUniversity</w:t>
      </w:r>
      <w:proofErr w:type="spell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for outstanding innovation and interdisciplinary teamwork in creating and developing the Global Engineering Alliance for Research and Education (GEARE) </w:t>
      </w:r>
    </w:p>
    <w:p w:rsidR="00B21427" w:rsidRPr="00B21427" w:rsidRDefault="00B21427" w:rsidP="00B21427">
      <w:pPr>
        <w:shd w:val="clear" w:color="auto" w:fill="FFFFFF"/>
        <w:spacing w:after="0" w:line="270" w:lineRule="atLeast"/>
        <w:rPr>
          <w:rFonts w:ascii="Verdana" w:eastAsia="Times New Roman" w:hAnsi="Verdana" w:cs="Arial"/>
          <w:color w:val="333333"/>
          <w:sz w:val="18"/>
          <w:szCs w:val="18"/>
          <w:lang w:val="en"/>
        </w:rPr>
      </w:pPr>
      <w:proofErr w:type="gramStart"/>
      <w:r w:rsidRPr="00B21427">
        <w:rPr>
          <w:rFonts w:ascii="Verdana" w:eastAsia="Times New Roman" w:hAnsi="Symbol" w:cs="Arial"/>
          <w:color w:val="333333"/>
          <w:sz w:val="18"/>
          <w:szCs w:val="18"/>
          <w:lang w:val="en"/>
        </w:rPr>
        <w:t></w:t>
      </w:r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 2003</w:t>
      </w:r>
      <w:proofErr w:type="gram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-2005 B.F.S. Schaefer Outstanding Young Faculty Scholar Award from the School of Mechanical Engineering at </w:t>
      </w:r>
      <w:proofErr w:type="spellStart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PurdueUniversity</w:t>
      </w:r>
      <w:proofErr w:type="spell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</w:t>
      </w:r>
    </w:p>
    <w:p w:rsidR="00B21427" w:rsidRPr="00B21427" w:rsidRDefault="00B21427" w:rsidP="00B21427">
      <w:pPr>
        <w:shd w:val="clear" w:color="auto" w:fill="FFFFFF"/>
        <w:spacing w:after="0" w:line="270" w:lineRule="atLeast"/>
        <w:rPr>
          <w:rFonts w:ascii="Verdana" w:eastAsia="Times New Roman" w:hAnsi="Verdana" w:cs="Arial"/>
          <w:color w:val="333333"/>
          <w:sz w:val="18"/>
          <w:szCs w:val="18"/>
          <w:lang w:val="en"/>
        </w:rPr>
      </w:pPr>
      <w:proofErr w:type="gramStart"/>
      <w:r w:rsidRPr="00B21427">
        <w:rPr>
          <w:rFonts w:ascii="Verdana" w:eastAsia="Times New Roman" w:hAnsi="Symbol" w:cs="Arial"/>
          <w:color w:val="333333"/>
          <w:sz w:val="18"/>
          <w:szCs w:val="18"/>
          <w:lang w:val="en"/>
        </w:rPr>
        <w:t></w:t>
      </w:r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 2003</w:t>
      </w:r>
      <w:proofErr w:type="gram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ASHRAE Distinguished Service Award </w:t>
      </w:r>
    </w:p>
    <w:p w:rsidR="00B21427" w:rsidRPr="00B21427" w:rsidRDefault="00B21427" w:rsidP="00B21427">
      <w:pPr>
        <w:shd w:val="clear" w:color="auto" w:fill="FFFFFF"/>
        <w:spacing w:after="0" w:line="270" w:lineRule="atLeast"/>
        <w:rPr>
          <w:rFonts w:ascii="Verdana" w:eastAsia="Times New Roman" w:hAnsi="Verdana" w:cs="Arial"/>
          <w:color w:val="333333"/>
          <w:sz w:val="18"/>
          <w:szCs w:val="18"/>
          <w:lang w:val="en"/>
        </w:rPr>
      </w:pPr>
      <w:proofErr w:type="gramStart"/>
      <w:r w:rsidRPr="00B21427">
        <w:rPr>
          <w:rFonts w:ascii="Verdana" w:eastAsia="Times New Roman" w:hAnsi="Symbol" w:cs="Arial"/>
          <w:color w:val="333333"/>
          <w:sz w:val="18"/>
          <w:szCs w:val="18"/>
          <w:lang w:val="en"/>
        </w:rPr>
        <w:t></w:t>
      </w:r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 Guest</w:t>
      </w:r>
      <w:proofErr w:type="gram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Professorship at the University of Karlsruhe, Germany, from DAAD (German Academic Exchange Service), January 1 to July 31, 2003 </w:t>
      </w:r>
    </w:p>
    <w:p w:rsidR="00B21427" w:rsidRPr="00B21427" w:rsidRDefault="00B21427" w:rsidP="00B21427">
      <w:pPr>
        <w:shd w:val="clear" w:color="auto" w:fill="FFFFFF"/>
        <w:spacing w:after="0" w:line="270" w:lineRule="atLeast"/>
        <w:rPr>
          <w:rFonts w:ascii="Verdana" w:eastAsia="Times New Roman" w:hAnsi="Verdana" w:cs="Arial"/>
          <w:color w:val="333333"/>
          <w:sz w:val="18"/>
          <w:szCs w:val="18"/>
          <w:lang w:val="en"/>
        </w:rPr>
      </w:pPr>
      <w:proofErr w:type="gramStart"/>
      <w:r w:rsidRPr="00B21427">
        <w:rPr>
          <w:rFonts w:ascii="Verdana" w:eastAsia="Times New Roman" w:hAnsi="Symbol" w:cs="Arial"/>
          <w:color w:val="333333"/>
          <w:sz w:val="18"/>
          <w:szCs w:val="18"/>
          <w:lang w:val="en"/>
        </w:rPr>
        <w:t></w:t>
      </w:r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 2002</w:t>
      </w:r>
      <w:proofErr w:type="gram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-2003 Senior Resource Faculty for Teacher for Tomorrow Award Program at </w:t>
      </w:r>
      <w:proofErr w:type="spellStart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PurdueUniversity</w:t>
      </w:r>
      <w:proofErr w:type="spell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</w:t>
      </w:r>
    </w:p>
    <w:p w:rsidR="00B21427" w:rsidRPr="00B21427" w:rsidRDefault="00B21427" w:rsidP="00B21427">
      <w:pPr>
        <w:shd w:val="clear" w:color="auto" w:fill="FFFFFF"/>
        <w:spacing w:after="0" w:line="270" w:lineRule="atLeast"/>
        <w:rPr>
          <w:rFonts w:ascii="Verdana" w:eastAsia="Times New Roman" w:hAnsi="Verdana" w:cs="Arial"/>
          <w:color w:val="333333"/>
          <w:sz w:val="18"/>
          <w:szCs w:val="18"/>
          <w:lang w:val="en"/>
        </w:rPr>
      </w:pPr>
      <w:proofErr w:type="gramStart"/>
      <w:r w:rsidRPr="00B21427">
        <w:rPr>
          <w:rFonts w:ascii="Verdana" w:eastAsia="Times New Roman" w:hAnsi="Symbol" w:cs="Arial"/>
          <w:color w:val="333333"/>
          <w:sz w:val="18"/>
          <w:szCs w:val="18"/>
          <w:lang w:val="en"/>
        </w:rPr>
        <w:t></w:t>
      </w:r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 2002</w:t>
      </w:r>
      <w:proofErr w:type="gram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Solberg Award for best teacher in Mechanical Engineering at </w:t>
      </w:r>
      <w:proofErr w:type="spellStart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PurdueUniversity</w:t>
      </w:r>
      <w:proofErr w:type="spell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</w:t>
      </w:r>
    </w:p>
    <w:p w:rsidR="00B21427" w:rsidRPr="00B21427" w:rsidRDefault="00B21427" w:rsidP="00B21427">
      <w:pPr>
        <w:shd w:val="clear" w:color="auto" w:fill="FFFFFF"/>
        <w:spacing w:after="0" w:line="270" w:lineRule="atLeast"/>
        <w:rPr>
          <w:rFonts w:ascii="Verdana" w:eastAsia="Times New Roman" w:hAnsi="Verdana" w:cs="Arial"/>
          <w:color w:val="333333"/>
          <w:sz w:val="18"/>
          <w:szCs w:val="18"/>
          <w:lang w:val="en"/>
        </w:rPr>
      </w:pPr>
      <w:proofErr w:type="gramStart"/>
      <w:r w:rsidRPr="00B21427">
        <w:rPr>
          <w:rFonts w:ascii="Verdana" w:eastAsia="Times New Roman" w:hAnsi="Symbol" w:cs="Arial"/>
          <w:color w:val="333333"/>
          <w:sz w:val="18"/>
          <w:szCs w:val="18"/>
          <w:lang w:val="en"/>
        </w:rPr>
        <w:t></w:t>
      </w:r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 1997</w:t>
      </w:r>
      <w:proofErr w:type="gram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ASHRAE New Investigator Award </w:t>
      </w:r>
    </w:p>
    <w:p w:rsidR="00B21427" w:rsidRPr="00B21427" w:rsidRDefault="00B21427" w:rsidP="00B21427">
      <w:pPr>
        <w:shd w:val="clear" w:color="auto" w:fill="FFFFFF"/>
        <w:spacing w:after="0" w:line="270" w:lineRule="atLeast"/>
        <w:rPr>
          <w:rFonts w:ascii="Verdana" w:eastAsia="Times New Roman" w:hAnsi="Verdana" w:cs="Arial"/>
          <w:color w:val="333333"/>
          <w:sz w:val="18"/>
          <w:szCs w:val="18"/>
          <w:lang w:val="en"/>
        </w:rPr>
      </w:pPr>
      <w:proofErr w:type="gramStart"/>
      <w:r w:rsidRPr="00B21427">
        <w:rPr>
          <w:rFonts w:ascii="Verdana" w:eastAsia="Times New Roman" w:hAnsi="Symbol" w:cs="Arial"/>
          <w:color w:val="333333"/>
          <w:sz w:val="18"/>
          <w:szCs w:val="18"/>
          <w:lang w:val="en"/>
        </w:rPr>
        <w:t></w:t>
      </w:r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 Six</w:t>
      </w:r>
      <w:proofErr w:type="gram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-month International Scholarship at </w:t>
      </w:r>
      <w:proofErr w:type="spellStart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TexasA&amp;MUniversity</w:t>
      </w:r>
      <w:proofErr w:type="spell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from DAAD (German Academic Exchange Service), 1988 </w:t>
      </w:r>
    </w:p>
    <w:p w:rsidR="00B21427" w:rsidRPr="00B21427" w:rsidRDefault="00B21427" w:rsidP="00B21427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Arial" w:eastAsia="Times New Roman" w:hAnsi="Arial" w:cs="Arial"/>
          <w:b/>
          <w:bCs/>
          <w:color w:val="333333"/>
          <w:sz w:val="27"/>
          <w:szCs w:val="27"/>
          <w:lang w:val="en"/>
        </w:rPr>
      </w:pPr>
      <w:r w:rsidRPr="00B21427">
        <w:rPr>
          <w:rFonts w:ascii="Arial" w:eastAsia="Times New Roman" w:hAnsi="Arial" w:cs="Arial"/>
          <w:b/>
          <w:bCs/>
          <w:color w:val="333333"/>
          <w:sz w:val="27"/>
          <w:szCs w:val="27"/>
          <w:lang w:val="en"/>
        </w:rPr>
        <w:t xml:space="preserve">Ten Select Publications </w:t>
      </w:r>
    </w:p>
    <w:p w:rsidR="00B21427" w:rsidRPr="00B21427" w:rsidRDefault="00B21427" w:rsidP="00B21427">
      <w:pPr>
        <w:shd w:val="clear" w:color="auto" w:fill="FFFFFF"/>
        <w:spacing w:after="150" w:line="270" w:lineRule="atLeast"/>
        <w:rPr>
          <w:rFonts w:ascii="Verdana" w:eastAsia="Times New Roman" w:hAnsi="Verdana" w:cs="Arial"/>
          <w:color w:val="333333"/>
          <w:sz w:val="18"/>
          <w:szCs w:val="18"/>
          <w:lang w:val="en"/>
        </w:rPr>
      </w:pPr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Bradshaw, C.R., </w:t>
      </w:r>
      <w:proofErr w:type="spellStart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Groll</w:t>
      </w:r>
      <w:proofErr w:type="spell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, E.A., and </w:t>
      </w:r>
      <w:proofErr w:type="spellStart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Garimella</w:t>
      </w:r>
      <w:proofErr w:type="gramStart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,S.V</w:t>
      </w:r>
      <w:proofErr w:type="spellEnd"/>
      <w:proofErr w:type="gram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., ???A Comprehensive Model of a Miniature-Scale Linear Compressor for Electronics </w:t>
      </w:r>
      <w:proofErr w:type="gramStart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Cooling,???</w:t>
      </w:r>
      <w:proofErr w:type="gram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</w:t>
      </w:r>
      <w:proofErr w:type="spellStart"/>
      <w:proofErr w:type="gramStart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Int</w:t>
      </w:r>
      <w:proofErr w:type="spell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???l</w:t>
      </w:r>
      <w:proofErr w:type="gram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J. Refrigeration, Vol. 34, No. 1, 2011, pp. 63-72.</w:t>
      </w:r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br/>
      </w:r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br/>
        <w:t xml:space="preserve">Bell, I.H., </w:t>
      </w:r>
      <w:proofErr w:type="spellStart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Groll</w:t>
      </w:r>
      <w:proofErr w:type="spell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, E.A., and Braun, J.E.</w:t>
      </w:r>
      <w:proofErr w:type="gramStart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, ???</w:t>
      </w:r>
      <w:proofErr w:type="gram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Performance of Vapor Compression Systems with Compressor Oil Flooding and </w:t>
      </w:r>
      <w:proofErr w:type="gramStart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Regeneration,???</w:t>
      </w:r>
      <w:proofErr w:type="gram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</w:t>
      </w:r>
      <w:proofErr w:type="spellStart"/>
      <w:proofErr w:type="gramStart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Int</w:t>
      </w:r>
      <w:proofErr w:type="spell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???l</w:t>
      </w:r>
      <w:proofErr w:type="gram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J. Refrigeration, Vol. 34, No. 1, 2011, pp. 225-233.</w:t>
      </w:r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br/>
      </w:r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br/>
      </w:r>
      <w:proofErr w:type="spellStart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Mathison</w:t>
      </w:r>
      <w:proofErr w:type="spell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, M.M., Braun, J.E., and </w:t>
      </w:r>
      <w:proofErr w:type="spellStart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Groll</w:t>
      </w:r>
      <w:proofErr w:type="spell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E.A.</w:t>
      </w:r>
      <w:proofErr w:type="gramStart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, ???</w:t>
      </w:r>
      <w:proofErr w:type="gram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Performance Limit for Economized Cycles with Continuous Refrigerant </w:t>
      </w:r>
      <w:proofErr w:type="gramStart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Injection,???by</w:t>
      </w:r>
      <w:proofErr w:type="gram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</w:t>
      </w:r>
      <w:proofErr w:type="spellStart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Int</w:t>
      </w:r>
      <w:proofErr w:type="spell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???</w:t>
      </w:r>
      <w:proofErr w:type="gramStart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l</w:t>
      </w:r>
      <w:proofErr w:type="gram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J. Refrigeration, Vol. 34, No. 1, 2011, pp. 234-242.</w:t>
      </w:r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br/>
      </w:r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br/>
      </w:r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lastRenderedPageBreak/>
        <w:t xml:space="preserve">Bell, I.H., and </w:t>
      </w:r>
      <w:proofErr w:type="spellStart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Groll</w:t>
      </w:r>
      <w:proofErr w:type="spell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, E.A.</w:t>
      </w:r>
      <w:proofErr w:type="gramStart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, ???</w:t>
      </w:r>
      <w:proofErr w:type="gram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Air-side Particulate Fouling of </w:t>
      </w:r>
      <w:proofErr w:type="spellStart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Microchannel</w:t>
      </w:r>
      <w:proofErr w:type="spell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Heat Exchangers: Experimental Comparison of Air-Side Pressure Drop and Heat Transfer with Plate-Fin Heat </w:t>
      </w:r>
      <w:proofErr w:type="gramStart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Exchanger,???</w:t>
      </w:r>
      <w:proofErr w:type="gram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J. Applied Thermal Engineering, Vol. 31, No. 5, 2011, pp. 742-749.</w:t>
      </w:r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br/>
      </w:r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br/>
      </w:r>
      <w:proofErr w:type="spellStart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Palmiter</w:t>
      </w:r>
      <w:proofErr w:type="spell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, L., Kim, J.-H., Larson, B., Francisco, P.W., </w:t>
      </w:r>
      <w:proofErr w:type="spellStart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Groll</w:t>
      </w:r>
      <w:proofErr w:type="spell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, E.A., and Braun, J.E.</w:t>
      </w:r>
      <w:proofErr w:type="gramStart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, ???</w:t>
      </w:r>
      <w:proofErr w:type="gram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Measured effect of airflow and refrigerant charge on the seasonal performance of an air-source heat pump using R-</w:t>
      </w:r>
      <w:proofErr w:type="gramStart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410A,???</w:t>
      </w:r>
      <w:proofErr w:type="gram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J. Energy and Buildings, Vol. 43, No. 7, 2011, pp. 1802-1810.</w:t>
      </w:r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br/>
      </w:r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br/>
      </w:r>
      <w:proofErr w:type="spellStart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Shen</w:t>
      </w:r>
      <w:proofErr w:type="spell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, B., Braun, J.E., and </w:t>
      </w:r>
      <w:proofErr w:type="spellStart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Groll</w:t>
      </w:r>
      <w:proofErr w:type="spell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, E.A., "The Impact of Refrigerant Charge, Air Flow and Expansion Devices on the Measured Performance of an Air-Source Heat Pump," ASHRAE Transactions, June 2011.</w:t>
      </w:r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br/>
      </w:r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br/>
      </w:r>
      <w:proofErr w:type="spellStart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Shen</w:t>
      </w:r>
      <w:proofErr w:type="spell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, B., Braun, J.E., and </w:t>
      </w:r>
      <w:proofErr w:type="spellStart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Groll</w:t>
      </w:r>
      <w:proofErr w:type="spell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, E.A., "Modeling Improvements for Air Source Heat Pumps," ASHRAE Transactions, June 2011.</w:t>
      </w:r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br/>
      </w:r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br/>
      </w:r>
      <w:proofErr w:type="spellStart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Hengeveld</w:t>
      </w:r>
      <w:proofErr w:type="spell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, D.W., Braun, J.E., </w:t>
      </w:r>
      <w:proofErr w:type="spellStart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Groll</w:t>
      </w:r>
      <w:proofErr w:type="spell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, </w:t>
      </w:r>
      <w:proofErr w:type="spellStart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E.A.and</w:t>
      </w:r>
      <w:proofErr w:type="spell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Williams, A.D.</w:t>
      </w:r>
      <w:proofErr w:type="gramStart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, ???</w:t>
      </w:r>
      <w:proofErr w:type="gram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Optimal Placement of Electronic Components to Minimize Heat Flux Non-</w:t>
      </w:r>
      <w:proofErr w:type="gramStart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Uniformities,???</w:t>
      </w:r>
      <w:proofErr w:type="gram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</w:t>
      </w:r>
      <w:proofErr w:type="gramStart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Journal </w:t>
      </w:r>
      <w:proofErr w:type="spellStart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ofSpacecrafts</w:t>
      </w:r>
      <w:proofErr w:type="spell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and Rockets, Vol. 48, No. 4, 2011, pp. 556-563.</w:t>
      </w:r>
      <w:proofErr w:type="gram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br/>
      </w:r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br/>
      </w:r>
      <w:proofErr w:type="spellStart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Hengeveld</w:t>
      </w:r>
      <w:proofErr w:type="spell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, D.W., Braun, J.E., </w:t>
      </w:r>
      <w:proofErr w:type="spellStart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Groll</w:t>
      </w:r>
      <w:proofErr w:type="spell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, </w:t>
      </w:r>
      <w:proofErr w:type="spellStart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E.A.and</w:t>
      </w:r>
      <w:proofErr w:type="spell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Williams, A.D.</w:t>
      </w:r>
      <w:proofErr w:type="gramStart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, ???</w:t>
      </w:r>
      <w:proofErr w:type="gram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Optimal Distribution of Electronic Components to Balance Environmental </w:t>
      </w:r>
      <w:proofErr w:type="gramStart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Fluxes,???</w:t>
      </w:r>
      <w:proofErr w:type="gram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</w:t>
      </w:r>
      <w:proofErr w:type="gramStart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Journal </w:t>
      </w:r>
      <w:proofErr w:type="spellStart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ofSpacecrafts</w:t>
      </w:r>
      <w:proofErr w:type="spell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and Rockets, Vol. 48, No. 4, 2011, pp. 694-697.</w:t>
      </w:r>
      <w:proofErr w:type="gram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br/>
      </w:r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br/>
      </w:r>
      <w:proofErr w:type="spellStart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Leffler</w:t>
      </w:r>
      <w:proofErr w:type="spell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, R.A., Bradshaw, C.R., </w:t>
      </w:r>
      <w:proofErr w:type="spellStart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Groll</w:t>
      </w:r>
      <w:proofErr w:type="spell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, E.A., and </w:t>
      </w:r>
      <w:proofErr w:type="spellStart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Garimella</w:t>
      </w:r>
      <w:proofErr w:type="spell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, S.V.</w:t>
      </w:r>
      <w:proofErr w:type="gramStart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, ???</w:t>
      </w:r>
      <w:proofErr w:type="gram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Alternative Heat Rejection Methods for Power </w:t>
      </w:r>
      <w:proofErr w:type="gramStart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Plants,???</w:t>
      </w:r>
      <w:proofErr w:type="gram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</w:t>
      </w:r>
      <w:proofErr w:type="gramStart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>accepted</w:t>
      </w:r>
      <w:proofErr w:type="gramEnd"/>
      <w:r w:rsidRPr="00B21427">
        <w:rPr>
          <w:rFonts w:ascii="Verdana" w:eastAsia="Times New Roman" w:hAnsi="Verdana" w:cs="Arial"/>
          <w:color w:val="333333"/>
          <w:sz w:val="18"/>
          <w:szCs w:val="18"/>
          <w:lang w:val="en"/>
        </w:rPr>
        <w:t xml:space="preserve"> by J. Applied Energy, October 2011.</w:t>
      </w:r>
    </w:p>
    <w:p w:rsidR="00853D53" w:rsidRPr="00B21427" w:rsidRDefault="00853D53" w:rsidP="00B21427"/>
    <w:sectPr w:rsidR="00853D53" w:rsidRPr="00B21427" w:rsidSect="00642C44">
      <w:pgSz w:w="12240" w:h="15840"/>
      <w:pgMar w:top="1440" w:right="1872" w:bottom="1440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46447"/>
    <w:multiLevelType w:val="multilevel"/>
    <w:tmpl w:val="8080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D17A1A"/>
    <w:multiLevelType w:val="multilevel"/>
    <w:tmpl w:val="3730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A67328"/>
    <w:multiLevelType w:val="multilevel"/>
    <w:tmpl w:val="37E2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054296"/>
    <w:multiLevelType w:val="multilevel"/>
    <w:tmpl w:val="685E6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427"/>
    <w:rsid w:val="00007221"/>
    <w:rsid w:val="001C57C4"/>
    <w:rsid w:val="00325EAC"/>
    <w:rsid w:val="0039150E"/>
    <w:rsid w:val="00642C44"/>
    <w:rsid w:val="00853D53"/>
    <w:rsid w:val="00911734"/>
    <w:rsid w:val="009E724E"/>
    <w:rsid w:val="00B21427"/>
    <w:rsid w:val="00BA6855"/>
    <w:rsid w:val="00BB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2C44"/>
    <w:pPr>
      <w:spacing w:after="0" w:line="240" w:lineRule="auto"/>
    </w:pPr>
  </w:style>
  <w:style w:type="table" w:styleId="TableGrid">
    <w:name w:val="Table Grid"/>
    <w:basedOn w:val="TableNormal"/>
    <w:uiPriority w:val="59"/>
    <w:rsid w:val="00325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2C44"/>
    <w:pPr>
      <w:spacing w:after="0" w:line="240" w:lineRule="auto"/>
    </w:pPr>
  </w:style>
  <w:style w:type="table" w:styleId="TableGrid">
    <w:name w:val="Table Grid"/>
    <w:basedOn w:val="TableNormal"/>
    <w:uiPriority w:val="59"/>
    <w:rsid w:val="00325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246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7144">
              <w:marLeft w:val="300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4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018491">
                          <w:marLeft w:val="48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438951">
                          <w:marLeft w:val="48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495349">
                          <w:marLeft w:val="48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64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12020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185">
              <w:marLeft w:val="300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6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2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96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67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22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13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1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0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5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17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ineering.purdue.edu/ME/People/Areas/?area=Combustion%2C%20Energy%20Utilization%2C%20and%20Thermodynamics" TargetMode="External"/><Relationship Id="rId3" Type="http://schemas.openxmlformats.org/officeDocument/2006/relationships/styles" Target="styles.xml"/><Relationship Id="rId7" Type="http://schemas.openxmlformats.org/officeDocument/2006/relationships/hyperlink" Target="mailto:groll@purdue.ed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engineering.purdue.edu/ME/Research/Presentations/GrollME_Research2007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ngineering.purdue.edu/ME/People/Areas/?area=Heating%2C%20Ventilating%2C%20Air%20Conditioning%20%26%20Refrige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4040A-A573-40CE-AE8F-EAB0C108E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33BA7E</Template>
  <TotalTime>4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Engineering Computer Network</Company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Haab, Nettie</dc:creator>
  <cp:lastModifiedBy>Haab, Nettie</cp:lastModifiedBy>
  <cp:revision>2</cp:revision>
  <cp:lastPrinted>2013-01-22T21:41:00Z</cp:lastPrinted>
  <dcterms:created xsi:type="dcterms:W3CDTF">2013-02-06T16:40:00Z</dcterms:created>
  <dcterms:modified xsi:type="dcterms:W3CDTF">2013-02-06T16:47:00Z</dcterms:modified>
</cp:coreProperties>
</file>