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BC" w:rsidRDefault="003B60BC" w:rsidP="00755B1C">
      <w:pPr>
        <w:ind w:left="0" w:right="-18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885CA2">
        <w:rPr>
          <w:rFonts w:asciiTheme="minorHAnsi" w:hAnsiTheme="minorHAnsi" w:cstheme="minorHAnsi"/>
          <w:b/>
          <w:sz w:val="32"/>
          <w:szCs w:val="22"/>
        </w:rPr>
        <w:t>Cooperative Education Program Checklist</w:t>
      </w:r>
    </w:p>
    <w:tbl>
      <w:tblPr>
        <w:tblStyle w:val="TableGrid"/>
        <w:tblW w:w="1089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61"/>
        <w:gridCol w:w="367"/>
        <w:gridCol w:w="90"/>
        <w:gridCol w:w="90"/>
        <w:gridCol w:w="4138"/>
        <w:gridCol w:w="188"/>
        <w:gridCol w:w="798"/>
        <w:gridCol w:w="94"/>
        <w:gridCol w:w="272"/>
        <w:gridCol w:w="96"/>
        <w:gridCol w:w="624"/>
        <w:gridCol w:w="330"/>
        <w:gridCol w:w="755"/>
        <w:gridCol w:w="2251"/>
      </w:tblGrid>
      <w:tr w:rsidR="000F26FB" w:rsidRPr="00755B1C" w:rsidTr="000F26FB">
        <w:trPr>
          <w:trHeight w:val="467"/>
        </w:trPr>
        <w:tc>
          <w:tcPr>
            <w:tcW w:w="1164" w:type="dxa"/>
            <w:gridSpan w:val="3"/>
            <w:vAlign w:val="bottom"/>
          </w:tcPr>
          <w:p w:rsidR="003B60BC" w:rsidRPr="00331FA8" w:rsidRDefault="003B60BC" w:rsidP="0016619D">
            <w:pPr>
              <w:spacing w:before="0" w:after="0"/>
              <w:ind w:left="-15" w:right="-30" w:firstLine="15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Company:</w:t>
            </w:r>
          </w:p>
        </w:tc>
        <w:tc>
          <w:tcPr>
            <w:tcW w:w="5304" w:type="dxa"/>
            <w:gridSpan w:val="5"/>
            <w:tcBorders>
              <w:bottom w:val="single" w:sz="4" w:space="0" w:color="auto"/>
            </w:tcBorders>
            <w:vAlign w:val="bottom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6" w:type="dxa"/>
            <w:gridSpan w:val="5"/>
            <w:vAlign w:val="bottom"/>
          </w:tcPr>
          <w:p w:rsidR="003B60BC" w:rsidRPr="00331FA8" w:rsidRDefault="003B60BC" w:rsidP="0016619D">
            <w:pPr>
              <w:spacing w:before="0" w:after="0"/>
              <w:ind w:left="0" w:righ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Salary: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  <w:vAlign w:val="bottom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F26FB" w:rsidRPr="00755B1C" w:rsidTr="000F26FB">
        <w:trPr>
          <w:trHeight w:val="440"/>
        </w:trPr>
        <w:tc>
          <w:tcPr>
            <w:tcW w:w="1254" w:type="dxa"/>
            <w:gridSpan w:val="4"/>
            <w:vAlign w:val="bottom"/>
          </w:tcPr>
          <w:p w:rsidR="003B60BC" w:rsidRPr="00331FA8" w:rsidRDefault="003B60BC" w:rsidP="0016619D">
            <w:pPr>
              <w:spacing w:before="0" w:after="0"/>
              <w:ind w:left="0" w:right="-15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Supervisor: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  <w:vAlign w:val="bottom"/>
          </w:tcPr>
          <w:p w:rsidR="003B60BC" w:rsidRPr="00331FA8" w:rsidRDefault="003B60BC" w:rsidP="0016619D">
            <w:pPr>
              <w:spacing w:before="0" w:after="0"/>
              <w:ind w:left="0" w:right="-1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3B60BC" w:rsidRPr="00331FA8" w:rsidRDefault="003B60BC" w:rsidP="0016619D">
            <w:pPr>
              <w:spacing w:before="0" w:after="0"/>
              <w:ind w:left="0" w:right="-15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Email:</w:t>
            </w:r>
          </w:p>
        </w:tc>
        <w:tc>
          <w:tcPr>
            <w:tcW w:w="432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60BC" w:rsidRPr="00755B1C" w:rsidTr="000F26FB">
        <w:trPr>
          <w:trHeight w:val="440"/>
        </w:trPr>
        <w:tc>
          <w:tcPr>
            <w:tcW w:w="236" w:type="dxa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bottom"/>
          </w:tcPr>
          <w:p w:rsidR="003B60BC" w:rsidRPr="00331FA8" w:rsidRDefault="003B60BC" w:rsidP="00DD7C3B">
            <w:pPr>
              <w:tabs>
                <w:tab w:val="left" w:pos="0"/>
              </w:tabs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Align w:val="bottom"/>
          </w:tcPr>
          <w:p w:rsidR="003B60BC" w:rsidRPr="00331FA8" w:rsidRDefault="000753B6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Update </w:t>
            </w:r>
            <w:r w:rsidR="004D1C2D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r w:rsidR="003B60BC"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 Co-op </w:t>
            </w:r>
            <w:r w:rsidR="004D1C2D">
              <w:rPr>
                <w:rFonts w:asciiTheme="majorHAnsi" w:hAnsiTheme="majorHAnsi" w:cstheme="majorHAnsi"/>
                <w:sz w:val="22"/>
                <w:szCs w:val="22"/>
              </w:rPr>
              <w:t>database</w:t>
            </w:r>
            <w:r w:rsidR="003B60BC"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hyperlink r:id="rId8" w:history="1">
              <w:r w:rsidR="003B60BC" w:rsidRPr="00331FA8">
                <w:rPr>
                  <w:rStyle w:val="Hyperlink"/>
                  <w:rFonts w:asciiTheme="majorHAnsi" w:eastAsiaTheme="majorEastAsia" w:hAnsiTheme="majorHAnsi" w:cstheme="majorHAnsi"/>
                  <w:sz w:val="22"/>
                  <w:szCs w:val="22"/>
                </w:rPr>
                <w:t>opp.purdue.edu/our-programs/undergrad-co-op/how-to-apply</w:t>
              </w:r>
            </w:hyperlink>
            <w:r w:rsidR="003B60BC"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  &gt; </w:t>
            </w:r>
            <w:r w:rsidR="003B60BC" w:rsidRPr="004D1C2D">
              <w:rPr>
                <w:rFonts w:asciiTheme="majorHAnsi" w:hAnsiTheme="majorHAnsi" w:cstheme="majorHAnsi"/>
                <w:i/>
                <w:sz w:val="22"/>
                <w:szCs w:val="22"/>
              </w:rPr>
              <w:t>Step 3</w:t>
            </w:r>
          </w:p>
        </w:tc>
      </w:tr>
      <w:tr w:rsidR="0016619D" w:rsidRPr="00755B1C" w:rsidTr="00DD7C3B">
        <w:trPr>
          <w:trHeight w:val="422"/>
        </w:trPr>
        <w:tc>
          <w:tcPr>
            <w:tcW w:w="236" w:type="dxa"/>
          </w:tcPr>
          <w:p w:rsidR="0016619D" w:rsidRPr="00331FA8" w:rsidRDefault="0016619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19D" w:rsidRPr="00331FA8" w:rsidRDefault="0016619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Align w:val="bottom"/>
          </w:tcPr>
          <w:p w:rsidR="0016619D" w:rsidRPr="00331FA8" w:rsidRDefault="0016619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Make an appointment to discuss the offer you have received. Provide a copy of your current offer letter.  </w:t>
            </w:r>
          </w:p>
        </w:tc>
      </w:tr>
      <w:tr w:rsidR="0016619D" w:rsidRPr="00755B1C" w:rsidTr="00DD7C3B">
        <w:trPr>
          <w:trHeight w:val="440"/>
        </w:trPr>
        <w:tc>
          <w:tcPr>
            <w:tcW w:w="236" w:type="dxa"/>
          </w:tcPr>
          <w:p w:rsidR="0016619D" w:rsidRPr="00331FA8" w:rsidRDefault="0016619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19D" w:rsidRPr="00331FA8" w:rsidRDefault="0016619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Align w:val="bottom"/>
          </w:tcPr>
          <w:p w:rsidR="0016619D" w:rsidRPr="00331FA8" w:rsidRDefault="0016619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Notify your advisor of your updated plan of study indicating the semesters you plan to work. </w:t>
            </w:r>
          </w:p>
        </w:tc>
      </w:tr>
      <w:tr w:rsidR="0016619D" w:rsidRPr="00755B1C" w:rsidTr="00DD7C3B">
        <w:trPr>
          <w:trHeight w:val="440"/>
        </w:trPr>
        <w:tc>
          <w:tcPr>
            <w:tcW w:w="236" w:type="dxa"/>
          </w:tcPr>
          <w:p w:rsidR="0016619D" w:rsidRPr="00331FA8" w:rsidRDefault="0016619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619D" w:rsidRPr="00331FA8" w:rsidRDefault="0016619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Align w:val="bottom"/>
          </w:tcPr>
          <w:p w:rsidR="0016619D" w:rsidRPr="00331FA8" w:rsidRDefault="0016619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Depending on your rotation you will register for</w:t>
            </w:r>
            <w:proofErr w:type="gramStart"/>
            <w:r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:  </w:t>
            </w:r>
            <w:r w:rsidRPr="00331FA8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gramEnd"/>
            <w:r w:rsidRPr="00331FA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CRNs will be posted on </w:t>
            </w:r>
            <w:proofErr w:type="spellStart"/>
            <w:r w:rsidRPr="00331FA8">
              <w:rPr>
                <w:rFonts w:asciiTheme="majorHAnsi" w:hAnsiTheme="majorHAnsi" w:cstheme="majorHAnsi"/>
                <w:i/>
                <w:sz w:val="22"/>
                <w:szCs w:val="22"/>
              </w:rPr>
              <w:t>myPurdue</w:t>
            </w:r>
            <w:proofErr w:type="spellEnd"/>
            <w:r w:rsidRPr="00331FA8">
              <w:rPr>
                <w:rFonts w:asciiTheme="majorHAnsi" w:hAnsiTheme="majorHAnsi" w:cstheme="majorHAnsi"/>
                <w:i/>
                <w:sz w:val="22"/>
                <w:szCs w:val="22"/>
              </w:rPr>
              <w:t>)</w:t>
            </w:r>
          </w:p>
        </w:tc>
      </w:tr>
      <w:tr w:rsidR="004D1C2D" w:rsidRPr="00755B1C" w:rsidTr="00DD7C3B">
        <w:trPr>
          <w:trHeight w:val="368"/>
        </w:trPr>
        <w:tc>
          <w:tcPr>
            <w:tcW w:w="1164" w:type="dxa"/>
            <w:gridSpan w:val="3"/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6" w:type="dxa"/>
            <w:gridSpan w:val="4"/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b/>
                <w:sz w:val="22"/>
                <w:szCs w:val="22"/>
              </w:rPr>
              <w:t>BME 29199</w:t>
            </w: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   Cooperative Experience I</w:t>
            </w:r>
          </w:p>
        </w:tc>
        <w:tc>
          <w:tcPr>
            <w:tcW w:w="1260" w:type="dxa"/>
            <w:gridSpan w:val="4"/>
            <w:vAlign w:val="bottom"/>
          </w:tcPr>
          <w:p w:rsidR="004D1C2D" w:rsidRPr="00331FA8" w:rsidRDefault="004D1C2D" w:rsidP="00DD7C3B">
            <w:pPr>
              <w:spacing w:before="0" w:after="0"/>
              <w:ind w:left="0" w:righ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Rotation 1: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1C2D" w:rsidRPr="00755B1C" w:rsidTr="00DD7C3B">
        <w:trPr>
          <w:trHeight w:val="350"/>
        </w:trPr>
        <w:tc>
          <w:tcPr>
            <w:tcW w:w="1164" w:type="dxa"/>
            <w:gridSpan w:val="3"/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6" w:type="dxa"/>
            <w:gridSpan w:val="4"/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b/>
                <w:sz w:val="22"/>
                <w:szCs w:val="22"/>
              </w:rPr>
              <w:t>BME 29299</w:t>
            </w: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   Cooperative Experience II</w:t>
            </w:r>
          </w:p>
        </w:tc>
        <w:tc>
          <w:tcPr>
            <w:tcW w:w="1260" w:type="dxa"/>
            <w:gridSpan w:val="4"/>
            <w:vAlign w:val="bottom"/>
          </w:tcPr>
          <w:p w:rsidR="004D1C2D" w:rsidRPr="00331FA8" w:rsidRDefault="004D1C2D" w:rsidP="00DD7C3B">
            <w:pPr>
              <w:spacing w:before="0" w:after="0"/>
              <w:ind w:left="0" w:righ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Rotation 2: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1C2D" w:rsidRPr="00755B1C" w:rsidTr="00DD7C3B">
        <w:trPr>
          <w:trHeight w:val="350"/>
        </w:trPr>
        <w:tc>
          <w:tcPr>
            <w:tcW w:w="1164" w:type="dxa"/>
            <w:gridSpan w:val="3"/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6" w:type="dxa"/>
            <w:gridSpan w:val="4"/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b/>
                <w:sz w:val="22"/>
                <w:szCs w:val="22"/>
              </w:rPr>
              <w:t>BME 39399</w:t>
            </w: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   Cooperative Experience III</w:t>
            </w:r>
          </w:p>
        </w:tc>
        <w:tc>
          <w:tcPr>
            <w:tcW w:w="1260" w:type="dxa"/>
            <w:gridSpan w:val="4"/>
            <w:vAlign w:val="bottom"/>
          </w:tcPr>
          <w:p w:rsidR="004D1C2D" w:rsidRPr="00331FA8" w:rsidRDefault="004D1C2D" w:rsidP="00DD7C3B">
            <w:pPr>
              <w:spacing w:before="0" w:after="0"/>
              <w:ind w:left="0" w:righ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Rotation 3: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1C2D" w:rsidRPr="00755B1C" w:rsidTr="00DD7C3B">
        <w:trPr>
          <w:trHeight w:val="332"/>
        </w:trPr>
        <w:tc>
          <w:tcPr>
            <w:tcW w:w="1164" w:type="dxa"/>
            <w:gridSpan w:val="3"/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6" w:type="dxa"/>
            <w:gridSpan w:val="4"/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b/>
                <w:sz w:val="22"/>
                <w:szCs w:val="22"/>
              </w:rPr>
              <w:t>BME 39499</w:t>
            </w: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   Ext Cooperative Experience IV</w:t>
            </w:r>
          </w:p>
        </w:tc>
        <w:tc>
          <w:tcPr>
            <w:tcW w:w="1260" w:type="dxa"/>
            <w:gridSpan w:val="4"/>
            <w:vAlign w:val="bottom"/>
          </w:tcPr>
          <w:p w:rsidR="004D1C2D" w:rsidRPr="00331FA8" w:rsidRDefault="004D1C2D" w:rsidP="00DD7C3B">
            <w:pPr>
              <w:spacing w:before="0" w:after="0"/>
              <w:ind w:left="0" w:righ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Rotation 4: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1C2D" w:rsidRPr="00755B1C" w:rsidTr="00DD7C3B">
        <w:trPr>
          <w:trHeight w:val="350"/>
        </w:trPr>
        <w:tc>
          <w:tcPr>
            <w:tcW w:w="1164" w:type="dxa"/>
            <w:gridSpan w:val="3"/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6" w:type="dxa"/>
            <w:gridSpan w:val="4"/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b/>
                <w:sz w:val="22"/>
                <w:szCs w:val="22"/>
              </w:rPr>
              <w:t>BME 39599</w:t>
            </w: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   Ext Cooperative Experience V</w:t>
            </w:r>
          </w:p>
        </w:tc>
        <w:tc>
          <w:tcPr>
            <w:tcW w:w="1260" w:type="dxa"/>
            <w:gridSpan w:val="4"/>
            <w:vAlign w:val="bottom"/>
          </w:tcPr>
          <w:p w:rsidR="004D1C2D" w:rsidRPr="00331FA8" w:rsidRDefault="004D1C2D" w:rsidP="00DD7C3B">
            <w:pPr>
              <w:spacing w:before="0" w:after="0"/>
              <w:ind w:left="0" w:righ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Rotation 5: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D1C2D" w:rsidRPr="00755B1C" w:rsidTr="00DD7C3B">
        <w:trPr>
          <w:trHeight w:val="440"/>
        </w:trPr>
        <w:tc>
          <w:tcPr>
            <w:tcW w:w="236" w:type="dxa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bottom"/>
          </w:tcPr>
          <w:p w:rsidR="004D1C2D" w:rsidRPr="00331FA8" w:rsidRDefault="004D1C2D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Align w:val="bottom"/>
          </w:tcPr>
          <w:p w:rsidR="004D1C2D" w:rsidRDefault="00667C27" w:rsidP="004D1C2D">
            <w:pPr>
              <w:spacing w:before="0" w:after="0"/>
              <w:ind w:left="0" w:right="-1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Must respond to </w:t>
            </w:r>
            <w:r w:rsidR="00520521">
              <w:rPr>
                <w:rFonts w:asciiTheme="majorHAnsi" w:hAnsiTheme="majorHAnsi" w:cstheme="majorHAnsi"/>
                <w:sz w:val="22"/>
                <w:szCs w:val="22"/>
              </w:rPr>
              <w:t xml:space="preserve">Purdue </w:t>
            </w:r>
            <w:r w:rsidR="000F26FB">
              <w:rPr>
                <w:rFonts w:asciiTheme="majorHAnsi" w:hAnsiTheme="majorHAnsi" w:cstheme="majorHAnsi"/>
                <w:sz w:val="22"/>
                <w:szCs w:val="22"/>
              </w:rPr>
              <w:t>email request for location of work</w:t>
            </w:r>
            <w:r w:rsidR="00520521">
              <w:rPr>
                <w:rFonts w:asciiTheme="majorHAnsi" w:hAnsiTheme="majorHAnsi" w:cstheme="majorHAnsi"/>
                <w:sz w:val="22"/>
                <w:szCs w:val="22"/>
              </w:rPr>
              <w:t>place</w:t>
            </w:r>
            <w:r w:rsidR="000F26FB">
              <w:rPr>
                <w:rFonts w:asciiTheme="majorHAnsi" w:hAnsiTheme="majorHAnsi" w:cstheme="majorHAnsi"/>
                <w:sz w:val="22"/>
                <w:szCs w:val="22"/>
              </w:rPr>
              <w:t xml:space="preserve"> every </w:t>
            </w:r>
            <w:r w:rsidR="00520521">
              <w:rPr>
                <w:rFonts w:asciiTheme="majorHAnsi" w:hAnsiTheme="majorHAnsi" w:cstheme="majorHAnsi"/>
                <w:sz w:val="22"/>
                <w:szCs w:val="22"/>
              </w:rPr>
              <w:t>rotation.</w:t>
            </w:r>
          </w:p>
        </w:tc>
      </w:tr>
      <w:tr w:rsidR="00B86703" w:rsidRPr="00755B1C" w:rsidTr="00DD7C3B">
        <w:trPr>
          <w:trHeight w:val="440"/>
        </w:trPr>
        <w:tc>
          <w:tcPr>
            <w:tcW w:w="236" w:type="dxa"/>
          </w:tcPr>
          <w:p w:rsidR="00B86703" w:rsidRPr="00331FA8" w:rsidRDefault="00B86703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6703" w:rsidRPr="00331FA8" w:rsidRDefault="00B86703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Align w:val="bottom"/>
          </w:tcPr>
          <w:p w:rsidR="00B86703" w:rsidRPr="00331FA8" w:rsidRDefault="004D1C2D" w:rsidP="004D1C2D">
            <w:pPr>
              <w:spacing w:before="0" w:after="0"/>
              <w:ind w:left="0" w:right="-1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B86703">
              <w:rPr>
                <w:rFonts w:asciiTheme="majorHAnsi" w:hAnsiTheme="majorHAnsi" w:cstheme="majorHAnsi"/>
                <w:sz w:val="22"/>
                <w:szCs w:val="22"/>
              </w:rPr>
              <w:t xml:space="preserve">omplete all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OPP co-op </w:t>
            </w:r>
            <w:r w:rsidR="00B86703">
              <w:rPr>
                <w:rFonts w:asciiTheme="majorHAnsi" w:hAnsiTheme="majorHAnsi" w:cstheme="majorHAnsi"/>
                <w:sz w:val="22"/>
                <w:szCs w:val="22"/>
              </w:rPr>
              <w:t xml:space="preserve">deliverables </w:t>
            </w:r>
            <w:r w:rsidR="00CB307B">
              <w:rPr>
                <w:rFonts w:asciiTheme="majorHAnsi" w:hAnsiTheme="majorHAnsi" w:cstheme="majorHAnsi"/>
                <w:sz w:val="22"/>
                <w:szCs w:val="22"/>
              </w:rPr>
              <w:t>each work rotation</w:t>
            </w:r>
            <w:r w:rsidR="00B86703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earn</w:t>
            </w:r>
            <w:r w:rsidR="00B86703">
              <w:rPr>
                <w:rFonts w:asciiTheme="majorHAnsi" w:hAnsiTheme="majorHAnsi" w:cstheme="majorHAnsi"/>
                <w:sz w:val="22"/>
                <w:szCs w:val="22"/>
              </w:rPr>
              <w:t xml:space="preserve"> a satisfactory grade</w:t>
            </w:r>
            <w:r w:rsidR="00CB307B">
              <w:rPr>
                <w:rFonts w:asciiTheme="majorHAnsi" w:hAnsiTheme="majorHAnsi" w:cstheme="majorHAnsi"/>
                <w:sz w:val="22"/>
                <w:szCs w:val="22"/>
              </w:rPr>
              <w:t xml:space="preserve"> and continue in program.</w:t>
            </w:r>
          </w:p>
        </w:tc>
      </w:tr>
      <w:tr w:rsidR="003B60BC" w:rsidRPr="00755B1C" w:rsidTr="00DD7C3B">
        <w:trPr>
          <w:trHeight w:val="440"/>
        </w:trPr>
        <w:tc>
          <w:tcPr>
            <w:tcW w:w="236" w:type="dxa"/>
            <w:vMerge w:val="restart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Merge w:val="restart"/>
            <w:vAlign w:val="bottom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In order to get the Co-op Certificate and maintain your student status for insurance, </w:t>
            </w:r>
            <w:r w:rsidR="00B86703">
              <w:rPr>
                <w:rFonts w:asciiTheme="majorHAnsi" w:hAnsiTheme="majorHAnsi" w:cstheme="majorHAnsi"/>
                <w:sz w:val="22"/>
                <w:szCs w:val="22"/>
              </w:rPr>
              <w:t>PELL eligibility, visa status</w:t>
            </w: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, etc.</w:t>
            </w:r>
            <w:r w:rsidR="00B86703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 you must register for each rotation. You will only be charged the Industrial Co-Op Fee. </w:t>
            </w:r>
          </w:p>
        </w:tc>
      </w:tr>
      <w:tr w:rsidR="003B60BC" w:rsidRPr="00755B1C" w:rsidTr="000F26FB">
        <w:trPr>
          <w:trHeight w:val="260"/>
        </w:trPr>
        <w:tc>
          <w:tcPr>
            <w:tcW w:w="236" w:type="dxa"/>
            <w:vMerge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vAlign w:val="bottom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Merge/>
            <w:vAlign w:val="bottom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60BC" w:rsidRPr="00755B1C" w:rsidTr="00DD7C3B">
        <w:trPr>
          <w:trHeight w:val="450"/>
        </w:trPr>
        <w:tc>
          <w:tcPr>
            <w:tcW w:w="236" w:type="dxa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bottom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Align w:val="bottom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If you have</w:t>
            </w:r>
            <w:r w:rsidR="00331FA8">
              <w:rPr>
                <w:rFonts w:asciiTheme="majorHAnsi" w:hAnsiTheme="majorHAnsi" w:cstheme="majorHAnsi"/>
                <w:sz w:val="22"/>
                <w:szCs w:val="22"/>
              </w:rPr>
              <w:t xml:space="preserve"> already</w:t>
            </w: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 registered for classes, please drop them.</w:t>
            </w:r>
          </w:p>
        </w:tc>
      </w:tr>
      <w:tr w:rsidR="00DD7C3B" w:rsidRPr="00755B1C" w:rsidTr="00DD7C3B">
        <w:trPr>
          <w:trHeight w:val="521"/>
        </w:trPr>
        <w:tc>
          <w:tcPr>
            <w:tcW w:w="236" w:type="dxa"/>
          </w:tcPr>
          <w:p w:rsidR="00DD7C3B" w:rsidRPr="00331FA8" w:rsidRDefault="00DD7C3B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7C3B" w:rsidRPr="00331FA8" w:rsidRDefault="00DD7C3B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Align w:val="bottom"/>
          </w:tcPr>
          <w:p w:rsidR="00DD7C3B" w:rsidRPr="00331FA8" w:rsidRDefault="00DD7C3B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efer your financial aid as needed. Please consult an advisor in the Division of Financial Aid (Bursar’s Ofc).</w:t>
            </w:r>
          </w:p>
        </w:tc>
      </w:tr>
      <w:tr w:rsidR="00B86703" w:rsidRPr="00755B1C" w:rsidTr="00DD7C3B">
        <w:trPr>
          <w:trHeight w:val="423"/>
        </w:trPr>
        <w:tc>
          <w:tcPr>
            <w:tcW w:w="236" w:type="dxa"/>
          </w:tcPr>
          <w:p w:rsidR="00B86703" w:rsidRPr="00331FA8" w:rsidRDefault="00B86703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6703" w:rsidRPr="00331FA8" w:rsidRDefault="00B86703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Align w:val="bottom"/>
          </w:tcPr>
          <w:p w:rsidR="00B86703" w:rsidRPr="00331FA8" w:rsidRDefault="00B86703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You are responsible for arranging your housing for during and after your co-op. </w:t>
            </w:r>
          </w:p>
        </w:tc>
      </w:tr>
      <w:tr w:rsidR="00B86703" w:rsidRPr="00755B1C" w:rsidTr="00DD7C3B">
        <w:trPr>
          <w:trHeight w:val="440"/>
        </w:trPr>
        <w:tc>
          <w:tcPr>
            <w:tcW w:w="236" w:type="dxa"/>
          </w:tcPr>
          <w:p w:rsidR="00B86703" w:rsidRPr="00331FA8" w:rsidRDefault="00B86703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6703" w:rsidRPr="00331FA8" w:rsidRDefault="00B86703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Align w:val="bottom"/>
          </w:tcPr>
          <w:p w:rsidR="00B86703" w:rsidRPr="00331FA8" w:rsidRDefault="00B86703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When registering for classes, you will schedule a phone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/video</w:t>
            </w: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 appointment with your advisor for your CRF.  </w:t>
            </w:r>
          </w:p>
        </w:tc>
      </w:tr>
      <w:tr w:rsidR="003B60BC" w:rsidRPr="00755B1C" w:rsidTr="00DD7C3B">
        <w:trPr>
          <w:trHeight w:val="440"/>
        </w:trPr>
        <w:tc>
          <w:tcPr>
            <w:tcW w:w="236" w:type="dxa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Align w:val="bottom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Please check your Purdue email regularly and read the weekly BME newsletter.</w:t>
            </w:r>
          </w:p>
        </w:tc>
      </w:tr>
      <w:tr w:rsidR="00DD7C3B" w:rsidRPr="00755B1C" w:rsidTr="00DD7C3B">
        <w:trPr>
          <w:trHeight w:val="458"/>
        </w:trPr>
        <w:tc>
          <w:tcPr>
            <w:tcW w:w="236" w:type="dxa"/>
          </w:tcPr>
          <w:p w:rsidR="00DD7C3B" w:rsidRPr="00331FA8" w:rsidRDefault="00DD7C3B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7C3B" w:rsidRPr="00331FA8" w:rsidRDefault="00DD7C3B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Align w:val="bottom"/>
          </w:tcPr>
          <w:p w:rsidR="00DD7C3B" w:rsidRPr="00331FA8" w:rsidRDefault="00DD7C3B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Upon your return to campus, you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’re welcome</w:t>
            </w: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 to discuss your experience and transition back to Purdue.</w:t>
            </w:r>
          </w:p>
        </w:tc>
      </w:tr>
      <w:tr w:rsidR="003B60BC" w:rsidRPr="00755B1C" w:rsidTr="00DD7C3B">
        <w:trPr>
          <w:trHeight w:val="323"/>
        </w:trPr>
        <w:tc>
          <w:tcPr>
            <w:tcW w:w="236" w:type="dxa"/>
          </w:tcPr>
          <w:p w:rsidR="003B60BC" w:rsidRPr="00331FA8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0BC" w:rsidRPr="00DD7C3B" w:rsidRDefault="003B60B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14"/>
                <w:szCs w:val="22"/>
              </w:rPr>
            </w:pPr>
          </w:p>
          <w:p w:rsidR="00DD7C3B" w:rsidRPr="00331FA8" w:rsidRDefault="00DD7C3B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93" w:type="dxa"/>
            <w:gridSpan w:val="13"/>
            <w:vAlign w:val="bottom"/>
          </w:tcPr>
          <w:p w:rsidR="003B60BC" w:rsidRPr="00331FA8" w:rsidRDefault="00DD7C3B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3B60BC" w:rsidRPr="00331FA8">
              <w:rPr>
                <w:rFonts w:asciiTheme="majorHAnsi" w:hAnsiTheme="majorHAnsi" w:cstheme="majorHAnsi"/>
                <w:sz w:val="22"/>
                <w:szCs w:val="22"/>
              </w:rPr>
              <w:t>equired to participate in BME 290 Experiential Learning video/interviews when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next</w:t>
            </w:r>
            <w:r w:rsidR="003B60BC" w:rsidRPr="00331FA8">
              <w:rPr>
                <w:rFonts w:asciiTheme="majorHAnsi" w:hAnsiTheme="majorHAnsi" w:cstheme="majorHAnsi"/>
                <w:sz w:val="22"/>
                <w:szCs w:val="22"/>
              </w:rPr>
              <w:t xml:space="preserve"> on campus.</w:t>
            </w:r>
          </w:p>
        </w:tc>
      </w:tr>
      <w:tr w:rsidR="003B60BC" w:rsidRPr="00755B1C" w:rsidTr="000F26FB">
        <w:trPr>
          <w:trHeight w:val="278"/>
        </w:trPr>
        <w:tc>
          <w:tcPr>
            <w:tcW w:w="10890" w:type="dxa"/>
            <w:gridSpan w:val="15"/>
            <w:vAlign w:val="bottom"/>
          </w:tcPr>
          <w:p w:rsidR="003B60BC" w:rsidRPr="00331FA8" w:rsidRDefault="0051352C" w:rsidP="0016619D">
            <w:pPr>
              <w:spacing w:before="0" w:after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Times" w:hAnsiTheme="majorHAnsi" w:cstheme="majorHAnsi"/>
                <w:sz w:val="22"/>
                <w:szCs w:val="22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B60BC" w:rsidRPr="00755B1C" w:rsidTr="00DD7C3B">
        <w:trPr>
          <w:trHeight w:val="729"/>
        </w:trPr>
        <w:tc>
          <w:tcPr>
            <w:tcW w:w="10890" w:type="dxa"/>
            <w:gridSpan w:val="15"/>
            <w:vAlign w:val="center"/>
          </w:tcPr>
          <w:p w:rsidR="003B60BC" w:rsidRPr="00DD7C3B" w:rsidRDefault="003B60BC" w:rsidP="00DD7C3B">
            <w:pPr>
              <w:spacing w:before="0" w:after="0"/>
              <w:ind w:left="0" w:right="0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DD7C3B">
              <w:rPr>
                <w:rFonts w:asciiTheme="majorHAnsi" w:hAnsiTheme="majorHAnsi" w:cstheme="majorHAnsi"/>
                <w:b/>
                <w:i/>
                <w:sz w:val="24"/>
                <w:szCs w:val="22"/>
              </w:rPr>
              <w:t>I understand that once I accept a Co-op offer, I have made a commitment to both the company and to the Weldon School.  I am committing myself to fulfill the duration and program responsibilities.</w:t>
            </w:r>
          </w:p>
        </w:tc>
      </w:tr>
      <w:tr w:rsidR="00331FA8" w:rsidRPr="00755B1C" w:rsidTr="00DD7C3B">
        <w:trPr>
          <w:trHeight w:val="440"/>
        </w:trPr>
        <w:tc>
          <w:tcPr>
            <w:tcW w:w="1344" w:type="dxa"/>
            <w:gridSpan w:val="5"/>
            <w:vAlign w:val="bottom"/>
          </w:tcPr>
          <w:p w:rsidR="003B60BC" w:rsidRPr="00331FA8" w:rsidRDefault="004D1C2D" w:rsidP="00331FA8">
            <w:pPr>
              <w:spacing w:before="0" w:after="0"/>
              <w:ind w:left="0" w:righ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Print Name:</w:t>
            </w:r>
          </w:p>
        </w:tc>
        <w:tc>
          <w:tcPr>
            <w:tcW w:w="4326" w:type="dxa"/>
            <w:gridSpan w:val="2"/>
            <w:tcBorders>
              <w:bottom w:val="single" w:sz="4" w:space="0" w:color="auto"/>
            </w:tcBorders>
            <w:vAlign w:val="bottom"/>
          </w:tcPr>
          <w:p w:rsidR="003B60BC" w:rsidRPr="00331FA8" w:rsidRDefault="003B60BC" w:rsidP="00331FA8">
            <w:pPr>
              <w:spacing w:before="0" w:after="0"/>
              <w:ind w:left="0" w:righ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Align w:val="bottom"/>
          </w:tcPr>
          <w:p w:rsidR="003B60BC" w:rsidRPr="00331FA8" w:rsidRDefault="003B60BC" w:rsidP="00331FA8">
            <w:pPr>
              <w:spacing w:before="0" w:after="0"/>
              <w:ind w:left="0" w:right="-15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GPA: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3B60BC" w:rsidRPr="00331FA8" w:rsidRDefault="003B60BC" w:rsidP="00DD7C3B">
            <w:pPr>
              <w:spacing w:before="0" w:after="0"/>
              <w:ind w:left="0" w:right="-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3B60BC" w:rsidRPr="00331FA8" w:rsidRDefault="003B60BC" w:rsidP="00331FA8">
            <w:pPr>
              <w:spacing w:before="0" w:after="0"/>
              <w:ind w:left="0" w:right="-15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bottom"/>
          </w:tcPr>
          <w:p w:rsidR="003B60BC" w:rsidRPr="00331FA8" w:rsidRDefault="003B60BC" w:rsidP="00DD7C3B">
            <w:pPr>
              <w:spacing w:before="0" w:after="0"/>
              <w:ind w:left="0" w:righ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D1C2D" w:rsidRPr="00755B1C" w:rsidTr="00DD7C3B">
        <w:trPr>
          <w:trHeight w:val="476"/>
        </w:trPr>
        <w:tc>
          <w:tcPr>
            <w:tcW w:w="1164" w:type="dxa"/>
            <w:gridSpan w:val="3"/>
            <w:vAlign w:val="bottom"/>
          </w:tcPr>
          <w:p w:rsidR="003B60BC" w:rsidRPr="00331FA8" w:rsidRDefault="004D1C2D" w:rsidP="00331FA8">
            <w:pPr>
              <w:spacing w:before="0" w:after="0"/>
              <w:ind w:left="0" w:righ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Signature:</w:t>
            </w:r>
          </w:p>
        </w:tc>
        <w:tc>
          <w:tcPr>
            <w:tcW w:w="4506" w:type="dxa"/>
            <w:gridSpan w:val="4"/>
            <w:tcBorders>
              <w:bottom w:val="single" w:sz="4" w:space="0" w:color="auto"/>
            </w:tcBorders>
            <w:vAlign w:val="bottom"/>
          </w:tcPr>
          <w:p w:rsidR="003B60BC" w:rsidRPr="00331FA8" w:rsidRDefault="003B60BC" w:rsidP="00DD7C3B">
            <w:pPr>
              <w:spacing w:before="0" w:after="0"/>
              <w:ind w:left="0" w:righ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14" w:type="dxa"/>
            <w:gridSpan w:val="6"/>
            <w:vAlign w:val="bottom"/>
          </w:tcPr>
          <w:p w:rsidR="003B60BC" w:rsidRPr="00331FA8" w:rsidRDefault="003B60BC" w:rsidP="00331FA8">
            <w:pPr>
              <w:spacing w:before="0" w:after="0"/>
              <w:ind w:left="0" w:righ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31FA8">
              <w:rPr>
                <w:rFonts w:asciiTheme="majorHAnsi" w:hAnsiTheme="majorHAnsi" w:cstheme="majorHAnsi"/>
                <w:sz w:val="22"/>
                <w:szCs w:val="22"/>
              </w:rPr>
              <w:t>New Grad Date: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  <w:vAlign w:val="bottom"/>
          </w:tcPr>
          <w:p w:rsidR="003B60BC" w:rsidRPr="00331FA8" w:rsidRDefault="003B60BC" w:rsidP="00DD7C3B">
            <w:pPr>
              <w:spacing w:before="0" w:after="0"/>
              <w:ind w:left="0" w:righ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B4695" w:rsidRPr="00755B1C" w:rsidRDefault="00AB4695" w:rsidP="00DD7C3B">
      <w:pPr>
        <w:ind w:left="0"/>
        <w:rPr>
          <w:rFonts w:asciiTheme="majorHAnsi" w:hAnsiTheme="majorHAnsi" w:cstheme="majorHAnsi"/>
        </w:rPr>
      </w:pPr>
    </w:p>
    <w:sectPr w:rsidR="00AB4695" w:rsidRPr="00755B1C" w:rsidSect="00DD7C3B">
      <w:footerReference w:type="default" r:id="rId9"/>
      <w:headerReference w:type="first" r:id="rId10"/>
      <w:footerReference w:type="first" r:id="rId11"/>
      <w:type w:val="continuous"/>
      <w:pgSz w:w="12240" w:h="15840"/>
      <w:pgMar w:top="180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081" w:rsidRDefault="00202081" w:rsidP="00541FF7">
      <w:r>
        <w:separator/>
      </w:r>
    </w:p>
  </w:endnote>
  <w:endnote w:type="continuationSeparator" w:id="0">
    <w:p w:rsidR="00202081" w:rsidRDefault="00202081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45" w:rsidRPr="00C50E7E" w:rsidRDefault="00EF5955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weldon school of biomedical engineering</w:t>
    </w:r>
  </w:p>
  <w:p w:rsidR="00E44045" w:rsidRPr="00E44045" w:rsidRDefault="00EF5955" w:rsidP="00E44045">
    <w:pPr>
      <w:pStyle w:val="Footer-PU"/>
    </w:pPr>
    <w:r>
      <w:t>Martin C. Jischke Hall of Biomedical Engineering</w:t>
    </w:r>
  </w:p>
  <w:p w:rsidR="00E44045" w:rsidRPr="00E44045" w:rsidRDefault="00EF5955" w:rsidP="00E44045">
    <w:pPr>
      <w:pStyle w:val="Footer-PU"/>
    </w:pPr>
    <w:r>
      <w:t>206 S. Martin Jischke Drive, West Lafayette, IN 47907-2032 U.S.A.</w:t>
    </w:r>
  </w:p>
  <w:p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 w:rsidR="00EF5955">
      <w:rPr>
        <w:lang w:val="fr-FR"/>
      </w:rPr>
      <w:t>765-494-2995</w:t>
    </w:r>
    <w:r w:rsidRPr="00E156A0">
      <w:rPr>
        <w:lang w:val="fr-F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081" w:rsidRDefault="00202081" w:rsidP="00541FF7">
      <w:r>
        <w:separator/>
      </w:r>
    </w:p>
  </w:footnote>
  <w:footnote w:type="continuationSeparator" w:id="0">
    <w:p w:rsidR="00202081" w:rsidRDefault="00202081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EF5955" w:rsidP="00541FF7">
    <w:pPr>
      <w:pStyle w:val="Header"/>
    </w:pPr>
    <w:r>
      <w:rPr>
        <w:noProof/>
      </w:rPr>
      <w:drawing>
        <wp:inline distT="0" distB="0" distL="0" distR="0">
          <wp:extent cx="431800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E_H-Full-RGB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55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3B6"/>
    <w:rsid w:val="0007547A"/>
    <w:rsid w:val="00095360"/>
    <w:rsid w:val="000B638A"/>
    <w:rsid w:val="000C149A"/>
    <w:rsid w:val="000C1AF4"/>
    <w:rsid w:val="000E7CD2"/>
    <w:rsid w:val="000F26FB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6619D"/>
    <w:rsid w:val="00181E25"/>
    <w:rsid w:val="001B65E1"/>
    <w:rsid w:val="001D2869"/>
    <w:rsid w:val="001E0B31"/>
    <w:rsid w:val="001E6487"/>
    <w:rsid w:val="00202081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31FA8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0BC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1C2D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352C"/>
    <w:rsid w:val="00517E25"/>
    <w:rsid w:val="005200F6"/>
    <w:rsid w:val="00520521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F3D41"/>
    <w:rsid w:val="006071E1"/>
    <w:rsid w:val="0062415E"/>
    <w:rsid w:val="00626CE1"/>
    <w:rsid w:val="00627E4E"/>
    <w:rsid w:val="00633762"/>
    <w:rsid w:val="006371A6"/>
    <w:rsid w:val="006472F2"/>
    <w:rsid w:val="00657892"/>
    <w:rsid w:val="00667C27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55B1C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55374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86703"/>
    <w:rsid w:val="00B95C7C"/>
    <w:rsid w:val="00BA73FB"/>
    <w:rsid w:val="00BC62BB"/>
    <w:rsid w:val="00BD40D3"/>
    <w:rsid w:val="00BE6398"/>
    <w:rsid w:val="00BE6EF2"/>
    <w:rsid w:val="00BF4CE3"/>
    <w:rsid w:val="00C30BAA"/>
    <w:rsid w:val="00C34EFA"/>
    <w:rsid w:val="00C42DBF"/>
    <w:rsid w:val="00C459DE"/>
    <w:rsid w:val="00C50E7E"/>
    <w:rsid w:val="00C55C82"/>
    <w:rsid w:val="00C901E0"/>
    <w:rsid w:val="00CB307B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D7C3B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EF5955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1B6E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F3B5760"/>
  <w14:defaultImageDpi w14:val="300"/>
  <w15:chartTrackingRefBased/>
  <w15:docId w15:val="{20F50987-7D29-0846-8F6F-BE3D296A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table" w:styleId="TableGrid">
    <w:name w:val="Table Grid"/>
    <w:basedOn w:val="TableNormal"/>
    <w:rsid w:val="003B60BC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p.purdue.edu/our-programs/undergrad-co-op/how-to-appl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71AD6D-0478-4423-A4BD-15C56F63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2154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Emily Blue</dc:creator>
  <cp:keywords/>
  <cp:lastModifiedBy>Glidden, Austin Thomas</cp:lastModifiedBy>
  <cp:revision>4</cp:revision>
  <cp:lastPrinted>2020-02-03T22:53:00Z</cp:lastPrinted>
  <dcterms:created xsi:type="dcterms:W3CDTF">2022-04-07T19:23:00Z</dcterms:created>
  <dcterms:modified xsi:type="dcterms:W3CDTF">2023-01-04T16:05:00Z</dcterms:modified>
</cp:coreProperties>
</file>