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5323"/>
        <w:gridCol w:w="2479"/>
        <w:gridCol w:w="1566"/>
      </w:tblGrid>
      <w:tr>
        <w:trPr>
          <w:trHeight w:val="391" w:hRule="atLeast"/>
        </w:trPr>
        <w:tc>
          <w:tcPr>
            <w:tcW w:w="10255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line="371" w:lineRule="exact"/>
              <w:ind w:left="2664" w:right="2625"/>
              <w:jc w:val="center"/>
              <w:rPr>
                <w:b/>
                <w:sz w:val="32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32"/>
              </w:rPr>
              <w:t>2022</w:t>
            </w:r>
            <w:r>
              <w:rPr>
                <w:b/>
                <w:spacing w:val="8"/>
                <w:sz w:val="32"/>
              </w:rPr>
              <w:t> </w:t>
            </w:r>
            <w:r>
              <w:rPr>
                <w:b/>
                <w:sz w:val="32"/>
              </w:rPr>
              <w:t>Spring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sz w:val="32"/>
              </w:rPr>
              <w:t>AAE</w:t>
            </w:r>
            <w:r>
              <w:rPr>
                <w:b/>
                <w:spacing w:val="9"/>
                <w:sz w:val="32"/>
              </w:rPr>
              <w:t> </w:t>
            </w:r>
            <w:r>
              <w:rPr>
                <w:b/>
                <w:sz w:val="32"/>
              </w:rPr>
              <w:t>Course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sz w:val="32"/>
              </w:rPr>
              <w:t>Offering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sz w:val="32"/>
              </w:rPr>
              <w:t>List</w:t>
            </w:r>
          </w:p>
        </w:tc>
      </w:tr>
      <w:tr>
        <w:trPr>
          <w:trHeight w:val="544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Course</w:t>
            </w:r>
          </w:p>
          <w:p>
            <w:pPr>
              <w:pStyle w:val="TableParagraph"/>
              <w:spacing w:line="246" w:lineRule="exact" w:before="24"/>
              <w:ind w:left="9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number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37"/>
              <w:ind w:left="2035" w:right="20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Course</w:t>
            </w:r>
            <w:r>
              <w:rPr>
                <w:b/>
                <w:spacing w:val="28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name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37"/>
              <w:ind w:left="169" w:right="15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Area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37"/>
              <w:ind w:left="0" w:right="319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Instructor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Sophomore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Seminar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4"/>
              <w:rPr>
                <w:sz w:val="20"/>
              </w:rPr>
            </w:pPr>
            <w:r>
              <w:rPr>
                <w:sz w:val="20"/>
              </w:rPr>
              <w:t>Marais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20300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  <w:r>
              <w:rPr>
                <w:sz w:val="20"/>
              </w:rPr>
              <w:t>Aeromechanics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Fellow</w:t>
            </w:r>
          </w:p>
          <w:p>
            <w:pPr>
              <w:pStyle w:val="TableParagraph"/>
              <w:spacing w:line="239" w:lineRule="exact" w:before="17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Fellow</w:t>
            </w:r>
          </w:p>
        </w:tc>
      </w:tr>
      <w:tr>
        <w:trPr>
          <w:trHeight w:val="659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20400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Aeromechanics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8" w:lineRule="exact"/>
              <w:ind w:left="526"/>
              <w:rPr>
                <w:sz w:val="18"/>
              </w:rPr>
            </w:pPr>
            <w:r>
              <w:rPr>
                <w:sz w:val="18"/>
              </w:rPr>
              <w:t>Tsutsui</w:t>
            </w:r>
          </w:p>
          <w:p>
            <w:pPr>
              <w:pStyle w:val="TableParagraph"/>
              <w:spacing w:line="230" w:lineRule="atLeast"/>
              <w:ind w:left="524" w:right="489" w:firstLine="38"/>
              <w:rPr>
                <w:sz w:val="18"/>
              </w:rPr>
            </w:pPr>
            <w:r>
              <w:rPr>
                <w:sz w:val="18"/>
              </w:rPr>
              <w:t>Zhang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Hassan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20401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Aeromechanics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t>Tsutsui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25100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Aerospace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Fellow</w:t>
            </w:r>
          </w:p>
          <w:p>
            <w:pPr>
              <w:pStyle w:val="TableParagraph"/>
              <w:spacing w:line="239" w:lineRule="exact" w:before="17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Fellow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30000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Seminar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4"/>
              <w:rPr>
                <w:sz w:val="20"/>
              </w:rPr>
            </w:pPr>
            <w:r>
              <w:rPr>
                <w:sz w:val="20"/>
              </w:rPr>
              <w:t>Marais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30100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Aerospace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Engineering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Sun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33300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Mechanics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7" w:right="95"/>
              <w:jc w:val="center"/>
              <w:rPr>
                <w:sz w:val="20"/>
              </w:rPr>
            </w:pPr>
            <w:r>
              <w:rPr>
                <w:sz w:val="20"/>
              </w:rPr>
              <w:t>Shih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33301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Mechanics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9" w:right="84"/>
              <w:jc w:val="center"/>
              <w:rPr>
                <w:sz w:val="20"/>
              </w:rPr>
            </w:pPr>
            <w:r>
              <w:rPr>
                <w:sz w:val="20"/>
              </w:rPr>
              <w:t>Bane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33400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  <w:r>
              <w:rPr>
                <w:sz w:val="20"/>
              </w:rPr>
              <w:t>Aerodynamics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389"/>
              <w:rPr>
                <w:sz w:val="20"/>
              </w:rPr>
            </w:pPr>
            <w:r>
              <w:rPr>
                <w:sz w:val="20"/>
              </w:rPr>
              <w:t>Macheret</w:t>
            </w:r>
          </w:p>
          <w:p>
            <w:pPr>
              <w:pStyle w:val="TableParagraph"/>
              <w:spacing w:line="239" w:lineRule="exact" w:before="17"/>
              <w:ind w:left="452"/>
              <w:rPr>
                <w:sz w:val="20"/>
              </w:rPr>
            </w:pPr>
            <w:r>
              <w:rPr>
                <w:sz w:val="20"/>
              </w:rPr>
              <w:t>Blaisdell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33401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Aerodynamics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6" w:right="95"/>
              <w:jc w:val="center"/>
              <w:rPr>
                <w:sz w:val="20"/>
              </w:rPr>
            </w:pPr>
            <w:r>
              <w:rPr>
                <w:sz w:val="20"/>
              </w:rPr>
              <w:t>Bane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33800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Thermal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Sciences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8" w:right="95"/>
              <w:jc w:val="center"/>
              <w:rPr>
                <w:sz w:val="20"/>
              </w:rPr>
            </w:pPr>
            <w:r>
              <w:rPr>
                <w:sz w:val="20"/>
              </w:rPr>
              <w:t>Wang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33900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Aerospace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Propulsion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70"/>
              <w:jc w:val="right"/>
              <w:rPr>
                <w:sz w:val="20"/>
              </w:rPr>
            </w:pPr>
            <w:r>
              <w:rPr>
                <w:sz w:val="20"/>
              </w:rPr>
              <w:t>Anderson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34000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  <w:r>
              <w:rPr>
                <w:sz w:val="20"/>
              </w:rPr>
              <w:t>Dynamics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Vibrations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18" w:right="95"/>
              <w:jc w:val="center"/>
              <w:rPr>
                <w:sz w:val="20"/>
              </w:rPr>
            </w:pPr>
            <w:r>
              <w:rPr>
                <w:sz w:val="20"/>
              </w:rPr>
              <w:t>Frueh</w:t>
            </w:r>
          </w:p>
          <w:p>
            <w:pPr>
              <w:pStyle w:val="TableParagraph"/>
              <w:spacing w:line="239" w:lineRule="exact" w:before="17"/>
              <w:ind w:left="119" w:right="95"/>
              <w:jc w:val="center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Fellow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35200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8" w:right="95"/>
              <w:jc w:val="center"/>
              <w:rPr>
                <w:sz w:val="20"/>
              </w:rPr>
            </w:pPr>
            <w:r>
              <w:rPr>
                <w:sz w:val="20"/>
              </w:rPr>
              <w:t>Doyle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35201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Tsutsui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36400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502"/>
              <w:rPr>
                <w:sz w:val="20"/>
              </w:rPr>
            </w:pPr>
            <w:r>
              <w:rPr>
                <w:sz w:val="20"/>
              </w:rPr>
              <w:t>Hwang</w:t>
            </w:r>
          </w:p>
          <w:p>
            <w:pPr>
              <w:pStyle w:val="TableParagraph"/>
              <w:spacing w:line="239" w:lineRule="exact" w:before="17"/>
              <w:ind w:left="445"/>
              <w:rPr>
                <w:sz w:val="20"/>
              </w:rPr>
            </w:pPr>
            <w:r>
              <w:rPr>
                <w:sz w:val="20"/>
              </w:rPr>
              <w:t>Goppert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36401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>Frazho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40000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Seminar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418"/>
              <w:jc w:val="right"/>
              <w:rPr>
                <w:sz w:val="20"/>
              </w:rPr>
            </w:pPr>
            <w:r>
              <w:rPr>
                <w:sz w:val="20"/>
              </w:rPr>
              <w:t>Crossley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41800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Zero-Gravity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Experiment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Design/Aerodynamics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424"/>
              <w:jc w:val="right"/>
              <w:rPr>
                <w:sz w:val="20"/>
              </w:rPr>
            </w:pPr>
            <w:r>
              <w:rPr>
                <w:sz w:val="20"/>
              </w:rPr>
              <w:t>Collicott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42100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Dynamics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Dai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43800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Air-Breathing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Propulsion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Propulsion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7" w:right="95"/>
              <w:jc w:val="center"/>
              <w:rPr>
                <w:sz w:val="20"/>
              </w:rPr>
            </w:pPr>
            <w:r>
              <w:rPr>
                <w:sz w:val="20"/>
              </w:rPr>
              <w:t>Qiao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44000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Spacecraft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Attitude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Oguri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45000A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Spacecraft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sz w:val="20"/>
              </w:rPr>
              <w:t>Longuski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4" w:right="37"/>
              <w:jc w:val="center"/>
              <w:rPr>
                <w:sz w:val="20"/>
              </w:rPr>
            </w:pPr>
            <w:r>
              <w:rPr>
                <w:sz w:val="20"/>
              </w:rPr>
              <w:t>45000B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Spacecraft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  <w:p>
            <w:pPr>
              <w:pStyle w:val="TableParagraph"/>
              <w:spacing w:line="239" w:lineRule="exact"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requires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permission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0" w:right="392"/>
              <w:jc w:val="right"/>
              <w:rPr>
                <w:sz w:val="20"/>
              </w:rPr>
            </w:pPr>
            <w:r>
              <w:rPr>
                <w:sz w:val="20"/>
              </w:rPr>
              <w:t>Slabaugh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4" w:right="37"/>
              <w:jc w:val="center"/>
              <w:rPr>
                <w:sz w:val="20"/>
              </w:rPr>
            </w:pPr>
            <w:r>
              <w:rPr>
                <w:sz w:val="20"/>
              </w:rPr>
              <w:t>45000SD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Spacecraft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Design/TracSat</w:t>
            </w:r>
          </w:p>
          <w:p>
            <w:pPr>
              <w:pStyle w:val="TableParagraph"/>
              <w:spacing w:line="239" w:lineRule="exact"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requires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permission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Fall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490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registration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0" w:right="361"/>
              <w:jc w:val="right"/>
              <w:rPr>
                <w:sz w:val="20"/>
              </w:rPr>
            </w:pPr>
            <w:r>
              <w:rPr>
                <w:sz w:val="20"/>
              </w:rPr>
              <w:t>Shashurin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45100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Aircraft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4"/>
              <w:rPr>
                <w:sz w:val="20"/>
              </w:rPr>
            </w:pPr>
            <w:r>
              <w:rPr>
                <w:sz w:val="20"/>
              </w:rPr>
              <w:t>Leifsson</w:t>
            </w:r>
          </w:p>
        </w:tc>
      </w:tr>
      <w:tr>
        <w:trPr>
          <w:trHeight w:val="518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74" w:right="37"/>
              <w:jc w:val="center"/>
              <w:rPr>
                <w:sz w:val="20"/>
              </w:rPr>
            </w:pPr>
            <w:r>
              <w:rPr>
                <w:sz w:val="20"/>
              </w:rPr>
              <w:t>45100B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Aircraft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AerosPACE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DBT</w:t>
            </w:r>
          </w:p>
          <w:p>
            <w:pPr>
              <w:pStyle w:val="TableParagraph"/>
              <w:spacing w:line="239" w:lineRule="exact" w:before="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Requires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Instructor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Permission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Fall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490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registration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459"/>
              <w:rPr>
                <w:sz w:val="20"/>
              </w:rPr>
            </w:pPr>
            <w:r>
              <w:rPr>
                <w:sz w:val="20"/>
              </w:rPr>
              <w:t>Baldwin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49000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TracSat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Aerodynamics/Propulsion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61"/>
              <w:jc w:val="right"/>
              <w:rPr>
                <w:sz w:val="20"/>
              </w:rPr>
            </w:pPr>
            <w:r>
              <w:rPr>
                <w:sz w:val="20"/>
              </w:rPr>
              <w:t>Shashurin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49000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Orbital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9"/>
              <w:jc w:val="center"/>
              <w:rPr>
                <w:sz w:val="20"/>
              </w:rPr>
            </w:pPr>
            <w:r>
              <w:rPr>
                <w:sz w:val="20"/>
              </w:rPr>
              <w:t>ASA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9" w:right="81"/>
              <w:jc w:val="center"/>
              <w:rPr>
                <w:sz w:val="20"/>
              </w:rPr>
            </w:pPr>
            <w:r>
              <w:rPr>
                <w:sz w:val="20"/>
              </w:rPr>
              <w:t>Arnas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51200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Computational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Aerodynamics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21"/>
              <w:rPr>
                <w:sz w:val="20"/>
              </w:rPr>
            </w:pPr>
            <w:r>
              <w:rPr>
                <w:sz w:val="20"/>
              </w:rPr>
              <w:t>Poggie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51400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Aerodynamics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9" w:right="84"/>
              <w:jc w:val="center"/>
              <w:rPr>
                <w:sz w:val="20"/>
              </w:rPr>
            </w:pPr>
            <w:r>
              <w:rPr>
                <w:sz w:val="20"/>
              </w:rPr>
              <w:t>Bane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51900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Hypersonic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Aerothermodynamics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Aerodynamics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50"/>
              <w:jc w:val="right"/>
              <w:rPr>
                <w:sz w:val="20"/>
              </w:rPr>
            </w:pPr>
            <w:r>
              <w:rPr>
                <w:sz w:val="20"/>
              </w:rPr>
              <w:t>Schneider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52000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Aerodynamics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Aerodynamics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w:t>Jewell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52100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Aerodynamics/Propulsion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53"/>
              <w:jc w:val="right"/>
              <w:rPr>
                <w:sz w:val="20"/>
              </w:rPr>
            </w:pPr>
            <w:r>
              <w:rPr>
                <w:sz w:val="20"/>
              </w:rPr>
              <w:t>Shashurin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52300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Sensing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ASA/Design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Garrison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53500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Propulsion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Build,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Test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Propulsion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84"/>
              <w:jc w:val="right"/>
              <w:rPr>
                <w:sz w:val="20"/>
              </w:rPr>
            </w:pPr>
            <w:r>
              <w:rPr>
                <w:sz w:val="20"/>
              </w:rPr>
              <w:t>Slabaugh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53900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Rocket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Propulsion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Propulsion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Pourpoint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55200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Nondestructive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Structures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Structures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Tallman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55500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Mechanics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Composite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Structures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9" w:right="86"/>
              <w:jc w:val="center"/>
              <w:rPr>
                <w:sz w:val="20"/>
              </w:rPr>
            </w:pPr>
            <w:r>
              <w:rPr>
                <w:sz w:val="20"/>
              </w:rPr>
              <w:t>Yu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56000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Sytems-of-Systems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Modeling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50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0" w:right="309"/>
              <w:jc w:val="right"/>
              <w:rPr>
                <w:sz w:val="20"/>
              </w:rPr>
            </w:pPr>
            <w:r>
              <w:rPr>
                <w:sz w:val="20"/>
              </w:rPr>
              <w:t>Guariniello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56700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Stochastic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Processes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6"/>
              <w:jc w:val="center"/>
              <w:rPr>
                <w:sz w:val="20"/>
              </w:rPr>
            </w:pPr>
            <w:r>
              <w:rPr>
                <w:sz w:val="20"/>
              </w:rPr>
              <w:t>A&amp;C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t>Frazho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56800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Optimal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Estimation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6"/>
              <w:jc w:val="center"/>
              <w:rPr>
                <w:sz w:val="20"/>
              </w:rPr>
            </w:pPr>
            <w:r>
              <w:rPr>
                <w:sz w:val="20"/>
              </w:rPr>
              <w:t>A&amp;C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>Hwang</w:t>
            </w:r>
          </w:p>
        </w:tc>
      </w:tr>
      <w:tr>
        <w:trPr>
          <w:trHeight w:val="256" w:hRule="atLeast"/>
        </w:trPr>
        <w:tc>
          <w:tcPr>
            <w:tcW w:w="8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59000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Manufacturing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Advanced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Composites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2" w:right="148"/>
              <w:jc w:val="center"/>
              <w:rPr>
                <w:sz w:val="20"/>
              </w:rPr>
            </w:pPr>
            <w:r>
              <w:rPr>
                <w:sz w:val="20"/>
              </w:rPr>
              <w:t>Structures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9" w:right="81"/>
              <w:jc w:val="center"/>
              <w:rPr>
                <w:sz w:val="20"/>
              </w:rPr>
            </w:pPr>
            <w:r>
              <w:rPr>
                <w:sz w:val="20"/>
              </w:rPr>
              <w:t>Pipes</w:t>
            </w:r>
          </w:p>
        </w:tc>
      </w:tr>
      <w:tr>
        <w:trPr>
          <w:trHeight w:val="247" w:hRule="atLeast"/>
        </w:trPr>
        <w:tc>
          <w:tcPr>
            <w:tcW w:w="88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/>
              <w:ind w:left="71" w:right="37"/>
              <w:jc w:val="center"/>
              <w:rPr>
                <w:sz w:val="20"/>
              </w:rPr>
            </w:pPr>
            <w:r>
              <w:rPr>
                <w:sz w:val="20"/>
              </w:rPr>
              <w:t>59000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Multi-Agent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Autonomy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/>
              <w:ind w:left="182" w:right="146"/>
              <w:jc w:val="center"/>
              <w:rPr>
                <w:sz w:val="20"/>
              </w:rPr>
            </w:pPr>
            <w:r>
              <w:rPr>
                <w:sz w:val="20"/>
              </w:rPr>
              <w:t>A&amp;C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28" w:lineRule="exact"/>
              <w:ind w:left="119" w:right="83"/>
              <w:jc w:val="center"/>
              <w:rPr>
                <w:sz w:val="20"/>
              </w:rPr>
            </w:pPr>
            <w:r>
              <w:rPr>
                <w:sz w:val="20"/>
              </w:rPr>
              <w:t>Mou</w:t>
            </w:r>
          </w:p>
        </w:tc>
      </w:tr>
    </w:tbl>
    <w:sectPr>
      <w:type w:val="continuous"/>
      <w:pgSz w:w="12240" w:h="15840"/>
      <w:pgMar w:top="360" w:bottom="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4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Crain, Lisa M</dc:creator>
  <dcterms:created xsi:type="dcterms:W3CDTF">2021-09-30T13:19:49Z</dcterms:created>
  <dcterms:modified xsi:type="dcterms:W3CDTF">2021-09-30T13:19:49Z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2021-09-30T00:00:00Z</vt:filetime>
  </property>
</Properties>
</file>