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C8" w:rsidRPr="000B7047" w:rsidRDefault="000430C8">
      <w:pPr>
        <w:keepLines/>
        <w:pBdr>
          <w:top w:val="single" w:sz="48" w:space="0" w:color="808080" w:shadow="1"/>
          <w:left w:val="single" w:sz="48" w:space="6" w:color="808080" w:shadow="1"/>
          <w:bottom w:val="single" w:sz="48" w:space="6" w:color="808080" w:shadow="1"/>
          <w:right w:val="single" w:sz="48" w:space="6" w:color="808080" w:shadow="1"/>
        </w:pBdr>
        <w:shd w:val="pct50" w:color="auto" w:fill="FFFFFF"/>
        <w:tabs>
          <w:tab w:val="left" w:pos="9216"/>
        </w:tabs>
        <w:jc w:val="center"/>
        <w:rPr>
          <w:b/>
          <w:color w:val="FFFFFF"/>
          <w:kern w:val="24"/>
          <w:sz w:val="28"/>
          <w:lang w:val="pt-BR"/>
        </w:rPr>
      </w:pPr>
      <w:bookmarkStart w:id="0" w:name="_GoBack"/>
      <w:bookmarkEnd w:id="0"/>
      <w:r w:rsidRPr="000B7047">
        <w:rPr>
          <w:b/>
          <w:color w:val="FFFFFF"/>
          <w:kern w:val="24"/>
          <w:sz w:val="28"/>
          <w:lang w:val="pt-BR"/>
        </w:rPr>
        <w:t>THE</w:t>
      </w:r>
    </w:p>
    <w:p w:rsidR="000430C8" w:rsidRPr="000B7047" w:rsidRDefault="000430C8">
      <w:pPr>
        <w:keepLines/>
        <w:pBdr>
          <w:top w:val="single" w:sz="48" w:space="0" w:color="808080" w:shadow="1"/>
          <w:left w:val="single" w:sz="48" w:space="6" w:color="808080" w:shadow="1"/>
          <w:bottom w:val="single" w:sz="48" w:space="6" w:color="808080" w:shadow="1"/>
          <w:right w:val="single" w:sz="48" w:space="6" w:color="808080" w:shadow="1"/>
        </w:pBdr>
        <w:shd w:val="pct50" w:color="auto" w:fill="FFFFFF"/>
        <w:tabs>
          <w:tab w:val="left" w:pos="9216"/>
        </w:tabs>
        <w:jc w:val="center"/>
        <w:rPr>
          <w:b/>
          <w:color w:val="FFFFFF"/>
          <w:kern w:val="24"/>
          <w:sz w:val="36"/>
          <w:lang w:val="pt-BR"/>
        </w:rPr>
      </w:pPr>
      <w:r w:rsidRPr="000B7047">
        <w:rPr>
          <w:b/>
          <w:color w:val="FFFFFF"/>
          <w:kern w:val="24"/>
          <w:sz w:val="36"/>
          <w:lang w:val="pt-BR"/>
        </w:rPr>
        <w:t>A R E A   P L A N   C O M M I S S I O N</w:t>
      </w:r>
    </w:p>
    <w:p w:rsidR="000430C8" w:rsidRDefault="000430C8">
      <w:pPr>
        <w:keepLines/>
        <w:pBdr>
          <w:top w:val="single" w:sz="48" w:space="0" w:color="808080" w:shadow="1"/>
          <w:left w:val="single" w:sz="48" w:space="6" w:color="808080" w:shadow="1"/>
          <w:bottom w:val="single" w:sz="48" w:space="6" w:color="808080" w:shadow="1"/>
          <w:right w:val="single" w:sz="48" w:space="6" w:color="808080" w:shadow="1"/>
        </w:pBdr>
        <w:shd w:val="pct50" w:color="auto" w:fill="FFFFFF"/>
        <w:tabs>
          <w:tab w:val="left" w:pos="9216"/>
        </w:tabs>
        <w:jc w:val="center"/>
        <w:rPr>
          <w:b/>
          <w:color w:val="FFFFFF"/>
          <w:kern w:val="24"/>
          <w:sz w:val="28"/>
        </w:rPr>
      </w:pPr>
      <w:r>
        <w:rPr>
          <w:b/>
          <w:color w:val="FFFFFF"/>
          <w:kern w:val="24"/>
          <w:sz w:val="28"/>
        </w:rPr>
        <w:t xml:space="preserve">OF </w:t>
      </w:r>
      <w:smartTag w:uri="urn:schemas-microsoft-com:office:smarttags" w:element="place">
        <w:smartTag w:uri="urn:schemas-microsoft-com:office:smarttags" w:element="PlaceName">
          <w:r>
            <w:rPr>
              <w:b/>
              <w:color w:val="FFFFFF"/>
              <w:kern w:val="24"/>
              <w:sz w:val="28"/>
            </w:rPr>
            <w:t>TIPPECANOE</w:t>
          </w:r>
        </w:smartTag>
        <w:r>
          <w:rPr>
            <w:b/>
            <w:color w:val="FFFFFF"/>
            <w:kern w:val="24"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color w:val="FFFFFF"/>
              <w:kern w:val="24"/>
              <w:sz w:val="28"/>
            </w:rPr>
            <w:t>COUNTY</w:t>
          </w:r>
        </w:smartTag>
      </w:smartTag>
    </w:p>
    <w:p w:rsidR="000430C8" w:rsidRDefault="000430C8">
      <w:pPr>
        <w:pStyle w:val="Heading1"/>
        <w:rPr>
          <w:sz w:val="36"/>
        </w:rPr>
      </w:pPr>
    </w:p>
    <w:p w:rsidR="000430C8" w:rsidRDefault="007B04E7">
      <w:pPr>
        <w:pStyle w:val="Heading1"/>
        <w:rPr>
          <w:sz w:val="36"/>
        </w:rPr>
      </w:pPr>
      <w:r>
        <w:rPr>
          <w:sz w:val="36"/>
        </w:rPr>
        <w:t xml:space="preserve">Area Plan </w:t>
      </w:r>
      <w:proofErr w:type="gramStart"/>
      <w:r>
        <w:rPr>
          <w:sz w:val="36"/>
        </w:rPr>
        <w:t>Commission  2017</w:t>
      </w:r>
      <w:proofErr w:type="gramEnd"/>
      <w:r w:rsidR="00E81D86">
        <w:rPr>
          <w:sz w:val="36"/>
        </w:rPr>
        <w:t xml:space="preserve"> Roster</w:t>
      </w:r>
    </w:p>
    <w:p w:rsidR="00E81D86" w:rsidRDefault="00E81D86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430"/>
        <w:gridCol w:w="5490"/>
        <w:gridCol w:w="2250"/>
      </w:tblGrid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Gary Schroeder</w:t>
            </w:r>
          </w:p>
        </w:tc>
        <w:tc>
          <w:tcPr>
            <w:tcW w:w="5490" w:type="dxa"/>
          </w:tcPr>
          <w:p w:rsidR="002C54DB" w:rsidRPr="00131B69" w:rsidRDefault="002C54DB">
            <w:pPr>
              <w:pStyle w:val="Heading4"/>
            </w:pPr>
            <w:r w:rsidRPr="00131B69">
              <w:t>County Commissioner Citizen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2017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Vicki Pearl</w:t>
            </w:r>
          </w:p>
        </w:tc>
        <w:tc>
          <w:tcPr>
            <w:tcW w:w="5490" w:type="dxa"/>
          </w:tcPr>
          <w:p w:rsidR="002C54DB" w:rsidRPr="00131B69" w:rsidRDefault="002C54DB">
            <w:pPr>
              <w:pStyle w:val="Heading4"/>
            </w:pPr>
            <w:r w:rsidRPr="00131B69">
              <w:t>County Commissioner Citizen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2017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Tom Murtaugh**</w:t>
            </w: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  <w:r w:rsidRPr="00131B69">
              <w:t>County Commissioner Representative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</w:t>
            </w:r>
            <w:r w:rsidR="007B04E7" w:rsidRPr="00131B69">
              <w:t>7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Tracy Brown</w:t>
            </w: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  <w:r w:rsidRPr="00131B69">
              <w:t>County Commissioner Representative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</w:t>
            </w:r>
            <w:r w:rsidR="007B04E7" w:rsidRPr="00131B69">
              <w:t>7</w:t>
            </w:r>
          </w:p>
        </w:tc>
      </w:tr>
      <w:tr w:rsidR="002C54DB" w:rsidRPr="00131B69" w:rsidTr="00071614">
        <w:trPr>
          <w:trHeight w:val="288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Roland Winger</w:t>
            </w: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  <w:r w:rsidRPr="00131B69">
              <w:t>County Council Representative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2018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Dave Williams</w:t>
            </w: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  <w:r w:rsidRPr="00131B69">
              <w:t>County Council Representative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2018</w:t>
            </w:r>
          </w:p>
        </w:tc>
      </w:tr>
      <w:tr w:rsidR="002C54DB" w:rsidRPr="00131B69" w:rsidTr="00071614">
        <w:trPr>
          <w:trHeight w:val="288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Jackson Bogan</w:t>
            </w: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  <w:r w:rsidRPr="00131B69">
              <w:t>Lafayette Mayor Citizen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</w:t>
            </w:r>
            <w:r w:rsidR="003E6E54" w:rsidRPr="00131B69">
              <w:t>8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3E6E54" w:rsidP="007B04E7">
            <w:pPr>
              <w:pStyle w:val="Heading4"/>
            </w:pPr>
            <w:r w:rsidRPr="00131B69">
              <w:t>Jake Gray</w:t>
            </w:r>
          </w:p>
        </w:tc>
        <w:tc>
          <w:tcPr>
            <w:tcW w:w="5490" w:type="dxa"/>
          </w:tcPr>
          <w:p w:rsidR="002C54DB" w:rsidRPr="00131B69" w:rsidRDefault="002C54DB" w:rsidP="00E81D86">
            <w:pPr>
              <w:pStyle w:val="Heading4"/>
            </w:pPr>
            <w:r w:rsidRPr="00131B69">
              <w:t>Lafayette Mayor Citizen Appointment</w:t>
            </w:r>
          </w:p>
        </w:tc>
        <w:tc>
          <w:tcPr>
            <w:tcW w:w="2250" w:type="dxa"/>
          </w:tcPr>
          <w:p w:rsidR="002C54DB" w:rsidRPr="00131B69" w:rsidRDefault="003E6E54" w:rsidP="007B04E7">
            <w:pPr>
              <w:pStyle w:val="Heading4"/>
            </w:pPr>
            <w:r w:rsidRPr="00131B69">
              <w:t>December 2018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Perry Brown</w:t>
            </w:r>
          </w:p>
        </w:tc>
        <w:tc>
          <w:tcPr>
            <w:tcW w:w="5490" w:type="dxa"/>
          </w:tcPr>
          <w:p w:rsidR="002C54DB" w:rsidRPr="00131B69" w:rsidRDefault="002C54DB">
            <w:pPr>
              <w:pStyle w:val="Heading4"/>
            </w:pPr>
            <w:r w:rsidRPr="00131B69">
              <w:t>Lafayette City Council - Mayor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2019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Jerry Reynolds</w:t>
            </w:r>
          </w:p>
        </w:tc>
        <w:tc>
          <w:tcPr>
            <w:tcW w:w="5490" w:type="dxa"/>
          </w:tcPr>
          <w:p w:rsidR="002C54DB" w:rsidRPr="00131B69" w:rsidRDefault="002C54DB">
            <w:pPr>
              <w:pStyle w:val="Heading4"/>
            </w:pPr>
            <w:r w:rsidRPr="00131B69">
              <w:t>Lafayette City Council – Council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2019</w:t>
            </w:r>
          </w:p>
        </w:tc>
      </w:tr>
      <w:tr w:rsidR="00E81D86" w:rsidRPr="00131B69" w:rsidTr="00071614">
        <w:trPr>
          <w:trHeight w:val="288"/>
        </w:trPr>
        <w:tc>
          <w:tcPr>
            <w:tcW w:w="2430" w:type="dxa"/>
          </w:tcPr>
          <w:p w:rsidR="00E81D86" w:rsidRPr="00131B69" w:rsidRDefault="00E81D86">
            <w:pPr>
              <w:pStyle w:val="Heading4"/>
            </w:pPr>
          </w:p>
        </w:tc>
        <w:tc>
          <w:tcPr>
            <w:tcW w:w="5490" w:type="dxa"/>
          </w:tcPr>
          <w:p w:rsidR="00E81D86" w:rsidRPr="00131B69" w:rsidRDefault="00E81D86">
            <w:pPr>
              <w:pStyle w:val="Heading4"/>
            </w:pPr>
          </w:p>
        </w:tc>
        <w:tc>
          <w:tcPr>
            <w:tcW w:w="2250" w:type="dxa"/>
          </w:tcPr>
          <w:p w:rsidR="00E81D86" w:rsidRPr="00131B69" w:rsidRDefault="00E81D86">
            <w:pPr>
              <w:pStyle w:val="Heading4"/>
            </w:pPr>
          </w:p>
        </w:tc>
      </w:tr>
      <w:tr w:rsidR="00E81D86" w:rsidRPr="00131B69" w:rsidTr="00C10791">
        <w:trPr>
          <w:trHeight w:val="432"/>
        </w:trPr>
        <w:tc>
          <w:tcPr>
            <w:tcW w:w="2430" w:type="dxa"/>
          </w:tcPr>
          <w:p w:rsidR="00E81D86" w:rsidRPr="00131B69" w:rsidRDefault="002C54DB">
            <w:pPr>
              <w:pStyle w:val="Heading4"/>
            </w:pPr>
            <w:r w:rsidRPr="00131B69">
              <w:t>Carl Griffin</w:t>
            </w:r>
          </w:p>
        </w:tc>
        <w:tc>
          <w:tcPr>
            <w:tcW w:w="5490" w:type="dxa"/>
          </w:tcPr>
          <w:p w:rsidR="00E81D86" w:rsidRPr="00131B69" w:rsidRDefault="00CB1F35">
            <w:pPr>
              <w:pStyle w:val="Heading4"/>
            </w:pPr>
            <w:r w:rsidRPr="00131B69">
              <w:t>West Lafayette Mayor Citizen Appointment</w:t>
            </w:r>
          </w:p>
        </w:tc>
        <w:tc>
          <w:tcPr>
            <w:tcW w:w="2250" w:type="dxa"/>
          </w:tcPr>
          <w:p w:rsidR="00E81D86" w:rsidRPr="00131B69" w:rsidRDefault="002C54DB">
            <w:pPr>
              <w:pStyle w:val="Heading4"/>
            </w:pPr>
            <w:r w:rsidRPr="00131B69">
              <w:t>December 2017</w:t>
            </w:r>
          </w:p>
        </w:tc>
      </w:tr>
      <w:tr w:rsidR="00071614" w:rsidRPr="00131B69" w:rsidTr="00C10791">
        <w:trPr>
          <w:trHeight w:val="432"/>
        </w:trPr>
        <w:tc>
          <w:tcPr>
            <w:tcW w:w="2430" w:type="dxa"/>
          </w:tcPr>
          <w:p w:rsidR="00071614" w:rsidRPr="00131B69" w:rsidRDefault="003E6E54">
            <w:pPr>
              <w:pStyle w:val="Heading4"/>
            </w:pPr>
            <w:r w:rsidRPr="00131B69">
              <w:t>Michelle Long</w:t>
            </w:r>
          </w:p>
        </w:tc>
        <w:tc>
          <w:tcPr>
            <w:tcW w:w="5490" w:type="dxa"/>
          </w:tcPr>
          <w:p w:rsidR="00071614" w:rsidRPr="00131B69" w:rsidRDefault="00071614">
            <w:pPr>
              <w:pStyle w:val="Heading4"/>
            </w:pPr>
            <w:r w:rsidRPr="00131B69">
              <w:t>West Lafayette Citizen</w:t>
            </w:r>
          </w:p>
        </w:tc>
        <w:tc>
          <w:tcPr>
            <w:tcW w:w="2250" w:type="dxa"/>
          </w:tcPr>
          <w:p w:rsidR="00071614" w:rsidRPr="00131B69" w:rsidRDefault="003E6E54">
            <w:pPr>
              <w:pStyle w:val="Heading4"/>
            </w:pPr>
            <w:r w:rsidRPr="00131B69">
              <w:t>December 2017</w:t>
            </w:r>
          </w:p>
        </w:tc>
      </w:tr>
      <w:tr w:rsidR="00E81D86" w:rsidRPr="00131B69" w:rsidTr="00C10791">
        <w:trPr>
          <w:trHeight w:val="432"/>
        </w:trPr>
        <w:tc>
          <w:tcPr>
            <w:tcW w:w="2430" w:type="dxa"/>
          </w:tcPr>
          <w:p w:rsidR="00E81D86" w:rsidRPr="00131B69" w:rsidRDefault="002C54DB">
            <w:pPr>
              <w:pStyle w:val="Heading4"/>
            </w:pPr>
            <w:r w:rsidRPr="00131B69">
              <w:t>Gerry Keen</w:t>
            </w:r>
            <w:r w:rsidRPr="00131B69">
              <w:rPr>
                <w:sz w:val="28"/>
                <w:szCs w:val="28"/>
              </w:rPr>
              <w:t xml:space="preserve"> *</w:t>
            </w:r>
          </w:p>
        </w:tc>
        <w:tc>
          <w:tcPr>
            <w:tcW w:w="5490" w:type="dxa"/>
          </w:tcPr>
          <w:p w:rsidR="00E81D86" w:rsidRPr="00131B69" w:rsidRDefault="00CB1F35">
            <w:pPr>
              <w:pStyle w:val="Heading4"/>
            </w:pPr>
            <w:r w:rsidRPr="00131B69">
              <w:t xml:space="preserve">West Lafayette City </w:t>
            </w:r>
            <w:proofErr w:type="gramStart"/>
            <w:r w:rsidRPr="00131B69">
              <w:t>Council  Council</w:t>
            </w:r>
            <w:proofErr w:type="gramEnd"/>
            <w:r w:rsidRPr="00131B69">
              <w:t xml:space="preserve"> Appointment</w:t>
            </w:r>
          </w:p>
        </w:tc>
        <w:tc>
          <w:tcPr>
            <w:tcW w:w="2250" w:type="dxa"/>
          </w:tcPr>
          <w:p w:rsidR="00E81D86" w:rsidRPr="00131B69" w:rsidRDefault="002C54DB">
            <w:pPr>
              <w:pStyle w:val="Heading4"/>
            </w:pPr>
            <w:r w:rsidRPr="00131B69">
              <w:t>December 2017</w:t>
            </w:r>
          </w:p>
        </w:tc>
      </w:tr>
      <w:tr w:rsidR="00CB1F35" w:rsidRPr="00131B69" w:rsidTr="00C10791">
        <w:trPr>
          <w:trHeight w:val="432"/>
        </w:trPr>
        <w:tc>
          <w:tcPr>
            <w:tcW w:w="2430" w:type="dxa"/>
          </w:tcPr>
          <w:p w:rsidR="00CB1F35" w:rsidRPr="00131B69" w:rsidRDefault="007B04E7">
            <w:pPr>
              <w:pStyle w:val="Heading4"/>
            </w:pPr>
            <w:r w:rsidRPr="00131B69">
              <w:t>Larry Leverenz</w:t>
            </w:r>
          </w:p>
        </w:tc>
        <w:tc>
          <w:tcPr>
            <w:tcW w:w="5490" w:type="dxa"/>
          </w:tcPr>
          <w:p w:rsidR="00CB1F35" w:rsidRPr="00131B69" w:rsidRDefault="00071614">
            <w:pPr>
              <w:pStyle w:val="Heading4"/>
            </w:pPr>
            <w:r w:rsidRPr="00131B69">
              <w:t>West Lafayette Elected Official</w:t>
            </w:r>
          </w:p>
        </w:tc>
        <w:tc>
          <w:tcPr>
            <w:tcW w:w="2250" w:type="dxa"/>
          </w:tcPr>
          <w:p w:rsidR="00CB1F35" w:rsidRPr="00131B69" w:rsidRDefault="00C457B7">
            <w:pPr>
              <w:pStyle w:val="Heading4"/>
            </w:pPr>
            <w:r w:rsidRPr="00131B69">
              <w:t>December 2017</w:t>
            </w:r>
          </w:p>
        </w:tc>
      </w:tr>
      <w:tr w:rsidR="00071614" w:rsidRPr="00131B69" w:rsidTr="00071614">
        <w:trPr>
          <w:trHeight w:val="288"/>
        </w:trPr>
        <w:tc>
          <w:tcPr>
            <w:tcW w:w="2430" w:type="dxa"/>
          </w:tcPr>
          <w:p w:rsidR="00071614" w:rsidRPr="00131B69" w:rsidRDefault="00071614">
            <w:pPr>
              <w:pStyle w:val="Heading4"/>
            </w:pPr>
          </w:p>
        </w:tc>
        <w:tc>
          <w:tcPr>
            <w:tcW w:w="5490" w:type="dxa"/>
          </w:tcPr>
          <w:p w:rsidR="00071614" w:rsidRPr="00131B69" w:rsidRDefault="00071614">
            <w:pPr>
              <w:pStyle w:val="Heading4"/>
            </w:pPr>
          </w:p>
        </w:tc>
        <w:tc>
          <w:tcPr>
            <w:tcW w:w="2250" w:type="dxa"/>
          </w:tcPr>
          <w:p w:rsidR="00071614" w:rsidRPr="00131B69" w:rsidRDefault="00071614">
            <w:pPr>
              <w:pStyle w:val="Heading4"/>
            </w:pP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Greg Jones</w:t>
            </w:r>
          </w:p>
        </w:tc>
        <w:tc>
          <w:tcPr>
            <w:tcW w:w="5490" w:type="dxa"/>
          </w:tcPr>
          <w:p w:rsidR="002C54DB" w:rsidRPr="00131B69" w:rsidRDefault="002C54DB">
            <w:pPr>
              <w:pStyle w:val="Heading4"/>
            </w:pPr>
            <w:r w:rsidRPr="00131B69">
              <w:t>Battle Ground Town Board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</w:t>
            </w:r>
            <w:r w:rsidR="007B04E7" w:rsidRPr="00131B69">
              <w:t>7</w:t>
            </w:r>
          </w:p>
        </w:tc>
      </w:tr>
      <w:tr w:rsidR="002C54DB" w:rsidRPr="00131B69" w:rsidTr="00C10791">
        <w:trPr>
          <w:trHeight w:val="432"/>
        </w:trPr>
        <w:tc>
          <w:tcPr>
            <w:tcW w:w="243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Tyrone Taylor</w:t>
            </w:r>
          </w:p>
        </w:tc>
        <w:tc>
          <w:tcPr>
            <w:tcW w:w="5490" w:type="dxa"/>
          </w:tcPr>
          <w:p w:rsidR="002C54DB" w:rsidRPr="00131B69" w:rsidRDefault="002C54DB">
            <w:pPr>
              <w:pStyle w:val="Heading4"/>
            </w:pPr>
            <w:r w:rsidRPr="00131B69">
              <w:t>Dayton Town Board Appointment</w:t>
            </w:r>
          </w:p>
        </w:tc>
        <w:tc>
          <w:tcPr>
            <w:tcW w:w="2250" w:type="dxa"/>
          </w:tcPr>
          <w:p w:rsidR="002C54DB" w:rsidRPr="00131B69" w:rsidRDefault="002C54DB" w:rsidP="007B04E7">
            <w:pPr>
              <w:pStyle w:val="Heading4"/>
            </w:pPr>
            <w:r w:rsidRPr="00131B69">
              <w:t>December 201</w:t>
            </w:r>
            <w:r w:rsidR="007B04E7" w:rsidRPr="00131B69">
              <w:t>7</w:t>
            </w:r>
          </w:p>
        </w:tc>
      </w:tr>
      <w:tr w:rsidR="00CB1F35" w:rsidRPr="00131B69" w:rsidTr="00C10791">
        <w:trPr>
          <w:trHeight w:val="432"/>
        </w:trPr>
        <w:tc>
          <w:tcPr>
            <w:tcW w:w="2430" w:type="dxa"/>
          </w:tcPr>
          <w:p w:rsidR="00CB1F35" w:rsidRPr="00131B69" w:rsidRDefault="00C457B7">
            <w:pPr>
              <w:pStyle w:val="Heading4"/>
            </w:pPr>
            <w:r w:rsidRPr="00131B69">
              <w:t>Diana Luper</w:t>
            </w:r>
          </w:p>
        </w:tc>
        <w:tc>
          <w:tcPr>
            <w:tcW w:w="5490" w:type="dxa"/>
          </w:tcPr>
          <w:p w:rsidR="00CB1F35" w:rsidRPr="00131B69" w:rsidRDefault="0056313F">
            <w:pPr>
              <w:pStyle w:val="Heading4"/>
            </w:pPr>
            <w:r w:rsidRPr="00131B69">
              <w:t>Clarks Hill Town Board Appointment</w:t>
            </w:r>
          </w:p>
        </w:tc>
        <w:tc>
          <w:tcPr>
            <w:tcW w:w="2250" w:type="dxa"/>
          </w:tcPr>
          <w:p w:rsidR="00CB1F35" w:rsidRPr="00131B69" w:rsidRDefault="003E6E54">
            <w:pPr>
              <w:pStyle w:val="Heading4"/>
            </w:pPr>
            <w:r w:rsidRPr="00131B69">
              <w:t>December 2017</w:t>
            </w:r>
          </w:p>
        </w:tc>
      </w:tr>
      <w:tr w:rsidR="00CB1F35" w:rsidRPr="00131B69" w:rsidTr="00071614">
        <w:trPr>
          <w:trHeight w:val="288"/>
        </w:trPr>
        <w:tc>
          <w:tcPr>
            <w:tcW w:w="2430" w:type="dxa"/>
          </w:tcPr>
          <w:p w:rsidR="00CB1F35" w:rsidRPr="00131B69" w:rsidRDefault="00CB1F35">
            <w:pPr>
              <w:pStyle w:val="Heading4"/>
            </w:pPr>
          </w:p>
        </w:tc>
        <w:tc>
          <w:tcPr>
            <w:tcW w:w="5490" w:type="dxa"/>
          </w:tcPr>
          <w:p w:rsidR="00CB1F35" w:rsidRPr="00131B69" w:rsidRDefault="00CB1F35">
            <w:pPr>
              <w:pStyle w:val="Heading4"/>
            </w:pPr>
          </w:p>
        </w:tc>
        <w:tc>
          <w:tcPr>
            <w:tcW w:w="2250" w:type="dxa"/>
          </w:tcPr>
          <w:p w:rsidR="00CB1F35" w:rsidRPr="00131B69" w:rsidRDefault="00CB1F35">
            <w:pPr>
              <w:pStyle w:val="Heading4"/>
            </w:pPr>
          </w:p>
        </w:tc>
      </w:tr>
      <w:tr w:rsidR="00CB1F35" w:rsidRPr="00131B69" w:rsidTr="00071614">
        <w:trPr>
          <w:trHeight w:val="288"/>
        </w:trPr>
        <w:tc>
          <w:tcPr>
            <w:tcW w:w="2430" w:type="dxa"/>
          </w:tcPr>
          <w:p w:rsidR="00CB1F35" w:rsidRPr="00131B69" w:rsidRDefault="00CB1F35">
            <w:pPr>
              <w:pStyle w:val="Heading4"/>
            </w:pPr>
          </w:p>
        </w:tc>
        <w:tc>
          <w:tcPr>
            <w:tcW w:w="5490" w:type="dxa"/>
          </w:tcPr>
          <w:p w:rsidR="0056313F" w:rsidRPr="00131B69" w:rsidRDefault="0056313F" w:rsidP="0007161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1B69">
              <w:rPr>
                <w:rFonts w:ascii="Arial" w:hAnsi="Arial" w:cs="Arial"/>
                <w:b/>
                <w:sz w:val="36"/>
                <w:szCs w:val="36"/>
              </w:rPr>
              <w:t>Non-Voting</w:t>
            </w:r>
          </w:p>
        </w:tc>
        <w:tc>
          <w:tcPr>
            <w:tcW w:w="2250" w:type="dxa"/>
          </w:tcPr>
          <w:p w:rsidR="00CB1F35" w:rsidRPr="00131B69" w:rsidRDefault="00CB1F35">
            <w:pPr>
              <w:pStyle w:val="Heading4"/>
            </w:pPr>
          </w:p>
        </w:tc>
      </w:tr>
      <w:tr w:rsidR="00CB1F35" w:rsidRPr="00131B69" w:rsidTr="00C10791">
        <w:trPr>
          <w:trHeight w:val="432"/>
        </w:trPr>
        <w:tc>
          <w:tcPr>
            <w:tcW w:w="2430" w:type="dxa"/>
          </w:tcPr>
          <w:p w:rsidR="00CB1F35" w:rsidRPr="00131B69" w:rsidRDefault="0056313F">
            <w:pPr>
              <w:pStyle w:val="Heading4"/>
            </w:pPr>
            <w:r w:rsidRPr="00131B69">
              <w:t>Jay Seeger</w:t>
            </w:r>
          </w:p>
        </w:tc>
        <w:tc>
          <w:tcPr>
            <w:tcW w:w="5490" w:type="dxa"/>
          </w:tcPr>
          <w:p w:rsidR="00CB1F35" w:rsidRPr="00131B69" w:rsidRDefault="0056313F">
            <w:pPr>
              <w:pStyle w:val="Heading4"/>
            </w:pPr>
            <w:r w:rsidRPr="00131B69">
              <w:t>APC Attorney</w:t>
            </w:r>
          </w:p>
        </w:tc>
        <w:tc>
          <w:tcPr>
            <w:tcW w:w="2250" w:type="dxa"/>
          </w:tcPr>
          <w:p w:rsidR="00CB1F35" w:rsidRPr="00131B69" w:rsidRDefault="00CB1F35">
            <w:pPr>
              <w:pStyle w:val="Heading4"/>
            </w:pPr>
          </w:p>
        </w:tc>
      </w:tr>
      <w:tr w:rsidR="00CB1F35" w:rsidRPr="0056313F" w:rsidTr="00C10791">
        <w:trPr>
          <w:trHeight w:val="432"/>
        </w:trPr>
        <w:tc>
          <w:tcPr>
            <w:tcW w:w="2430" w:type="dxa"/>
          </w:tcPr>
          <w:p w:rsidR="00CB1F35" w:rsidRPr="00131B69" w:rsidRDefault="0056313F">
            <w:pPr>
              <w:pStyle w:val="Heading4"/>
            </w:pPr>
            <w:r w:rsidRPr="00131B69">
              <w:t>Sallie D. Fahey</w:t>
            </w:r>
          </w:p>
        </w:tc>
        <w:tc>
          <w:tcPr>
            <w:tcW w:w="5490" w:type="dxa"/>
          </w:tcPr>
          <w:p w:rsidR="00CB1F35" w:rsidRPr="0056313F" w:rsidRDefault="0056313F">
            <w:pPr>
              <w:pStyle w:val="Heading4"/>
            </w:pPr>
            <w:r w:rsidRPr="00131B69">
              <w:t xml:space="preserve">Executive </w:t>
            </w:r>
            <w:proofErr w:type="gramStart"/>
            <w:r w:rsidRPr="00131B69">
              <w:t>Director &amp;</w:t>
            </w:r>
            <w:proofErr w:type="gramEnd"/>
            <w:r w:rsidRPr="00131B69">
              <w:t xml:space="preserve"> Secretary</w:t>
            </w:r>
          </w:p>
        </w:tc>
        <w:tc>
          <w:tcPr>
            <w:tcW w:w="2250" w:type="dxa"/>
          </w:tcPr>
          <w:p w:rsidR="00CB1F35" w:rsidRPr="0056313F" w:rsidRDefault="00CB1F35">
            <w:pPr>
              <w:pStyle w:val="Heading4"/>
            </w:pPr>
          </w:p>
        </w:tc>
      </w:tr>
    </w:tbl>
    <w:p w:rsidR="000430C8" w:rsidRPr="00C10791" w:rsidRDefault="00C10791">
      <w:pPr>
        <w:pStyle w:val="Heading4"/>
        <w:rPr>
          <w:b w:val="0"/>
          <w:szCs w:val="22"/>
        </w:rPr>
      </w:pPr>
      <w:r w:rsidRPr="00C10791">
        <w:rPr>
          <w:b w:val="0"/>
          <w:szCs w:val="22"/>
        </w:rPr>
        <w:t>*Current President</w:t>
      </w:r>
    </w:p>
    <w:p w:rsidR="00C10791" w:rsidRPr="00C10791" w:rsidRDefault="00C10791" w:rsidP="00C10791">
      <w:pPr>
        <w:rPr>
          <w:rFonts w:ascii="Arial" w:hAnsi="Arial" w:cs="Arial"/>
          <w:sz w:val="22"/>
          <w:szCs w:val="22"/>
        </w:rPr>
      </w:pPr>
      <w:r w:rsidRPr="00C10791">
        <w:rPr>
          <w:rFonts w:ascii="Arial" w:hAnsi="Arial" w:cs="Arial"/>
          <w:sz w:val="22"/>
          <w:szCs w:val="22"/>
        </w:rPr>
        <w:t>**Current Vice President</w:t>
      </w:r>
    </w:p>
    <w:sectPr w:rsidR="00C10791" w:rsidRPr="00C10791" w:rsidSect="00B3179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C8"/>
    <w:rsid w:val="000231E6"/>
    <w:rsid w:val="000430C8"/>
    <w:rsid w:val="00071614"/>
    <w:rsid w:val="000B42B7"/>
    <w:rsid w:val="000B7047"/>
    <w:rsid w:val="00131B69"/>
    <w:rsid w:val="00154399"/>
    <w:rsid w:val="00237EE5"/>
    <w:rsid w:val="002A4822"/>
    <w:rsid w:val="002C54DB"/>
    <w:rsid w:val="002D2B52"/>
    <w:rsid w:val="00301AC2"/>
    <w:rsid w:val="00396265"/>
    <w:rsid w:val="003E3C98"/>
    <w:rsid w:val="003E6E54"/>
    <w:rsid w:val="00483DDC"/>
    <w:rsid w:val="004E0092"/>
    <w:rsid w:val="00517C88"/>
    <w:rsid w:val="00527385"/>
    <w:rsid w:val="0056313F"/>
    <w:rsid w:val="00574771"/>
    <w:rsid w:val="005812B8"/>
    <w:rsid w:val="00582E33"/>
    <w:rsid w:val="005A33BB"/>
    <w:rsid w:val="005C3A5E"/>
    <w:rsid w:val="0061617C"/>
    <w:rsid w:val="00617380"/>
    <w:rsid w:val="006640C8"/>
    <w:rsid w:val="00713739"/>
    <w:rsid w:val="00756CE2"/>
    <w:rsid w:val="00797DCE"/>
    <w:rsid w:val="007B04E7"/>
    <w:rsid w:val="007B18DC"/>
    <w:rsid w:val="007E7C47"/>
    <w:rsid w:val="008A5BA3"/>
    <w:rsid w:val="009726C7"/>
    <w:rsid w:val="00976D87"/>
    <w:rsid w:val="009C1534"/>
    <w:rsid w:val="00A1008B"/>
    <w:rsid w:val="00A1447E"/>
    <w:rsid w:val="00A6666F"/>
    <w:rsid w:val="00B3179E"/>
    <w:rsid w:val="00C10791"/>
    <w:rsid w:val="00C1101D"/>
    <w:rsid w:val="00C457B7"/>
    <w:rsid w:val="00C648F1"/>
    <w:rsid w:val="00CB1F35"/>
    <w:rsid w:val="00D004B1"/>
    <w:rsid w:val="00D63EF7"/>
    <w:rsid w:val="00D66CE8"/>
    <w:rsid w:val="00E52885"/>
    <w:rsid w:val="00E66384"/>
    <w:rsid w:val="00E700B3"/>
    <w:rsid w:val="00E81D86"/>
    <w:rsid w:val="00F04229"/>
    <w:rsid w:val="00F07792"/>
    <w:rsid w:val="00F230D6"/>
    <w:rsid w:val="00F52DDA"/>
    <w:rsid w:val="00F7249C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E88D0B6-1038-4DA4-A0F5-C663BAB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E5"/>
    <w:rPr>
      <w:sz w:val="24"/>
      <w:szCs w:val="24"/>
    </w:rPr>
  </w:style>
  <w:style w:type="paragraph" w:styleId="Heading1">
    <w:name w:val="heading 1"/>
    <w:basedOn w:val="Normal"/>
    <w:next w:val="Normal"/>
    <w:qFormat/>
    <w:rsid w:val="00237EE5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237EE5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37EE5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237EE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2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9041785E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Tippecanoe County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jholder</dc:creator>
  <cp:lastModifiedBy>Fricker, Jon D</cp:lastModifiedBy>
  <cp:revision>2</cp:revision>
  <cp:lastPrinted>2014-01-14T21:11:00Z</cp:lastPrinted>
  <dcterms:created xsi:type="dcterms:W3CDTF">2018-01-03T23:27:00Z</dcterms:created>
  <dcterms:modified xsi:type="dcterms:W3CDTF">2018-01-03T23:27:00Z</dcterms:modified>
</cp:coreProperties>
</file>